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D2B046" w14:textId="06E24F7E" w:rsidR="00AB71E8" w:rsidRDefault="00850504" w:rsidP="00AB71E8">
      <w:pPr>
        <w:spacing w:line="480" w:lineRule="auto"/>
        <w:jc w:val="both"/>
        <w:rPr>
          <w:rFonts w:ascii="Times New Roman" w:hAnsi="Times New Roman"/>
          <w:b/>
          <w:color w:val="auto"/>
          <w:sz w:val="32"/>
          <w:szCs w:val="32"/>
        </w:rPr>
      </w:pPr>
      <w:r>
        <w:rPr>
          <w:noProof/>
          <w:lang w:eastAsia="es-EC"/>
        </w:rPr>
        <w:drawing>
          <wp:anchor distT="0" distB="0" distL="114300" distR="114300" simplePos="0" relativeHeight="251696640" behindDoc="1" locked="0" layoutInCell="1" allowOverlap="1" wp14:anchorId="1B8345A9" wp14:editId="699292F6">
            <wp:simplePos x="0" y="0"/>
            <wp:positionH relativeFrom="margin">
              <wp:align>center</wp:align>
            </wp:positionH>
            <wp:positionV relativeFrom="paragraph">
              <wp:posOffset>261620</wp:posOffset>
            </wp:positionV>
            <wp:extent cx="1961052" cy="720000"/>
            <wp:effectExtent l="0" t="0" r="1270" b="4445"/>
            <wp:wrapNone/>
            <wp:docPr id="2069441463" name="Imagen 206944146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79005" name="Picture 1" descr="Imagen que contiene Interfaz de usuario gráfica&#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181" t="4869" r="58760" b="86185"/>
                    <a:stretch/>
                  </pic:blipFill>
                  <pic:spPr bwMode="auto">
                    <a:xfrm>
                      <a:off x="0" y="0"/>
                      <a:ext cx="1961052" cy="7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C1592D" w14:textId="289F6B40" w:rsidR="00AB71E8" w:rsidRDefault="00AB71E8" w:rsidP="00850504">
      <w:pPr>
        <w:tabs>
          <w:tab w:val="left" w:pos="2979"/>
          <w:tab w:val="left" w:pos="3972"/>
          <w:tab w:val="left" w:pos="4198"/>
          <w:tab w:val="left" w:pos="6575"/>
        </w:tabs>
        <w:spacing w:line="480" w:lineRule="auto"/>
        <w:jc w:val="both"/>
        <w:rPr>
          <w:rFonts w:ascii="Times New Roman" w:hAnsi="Times New Roman"/>
          <w:b/>
          <w:color w:val="auto"/>
          <w:sz w:val="32"/>
          <w:szCs w:val="32"/>
        </w:rPr>
      </w:pPr>
      <w:bookmarkStart w:id="0" w:name="_Hlk49047203"/>
      <w:bookmarkEnd w:id="0"/>
      <w:r>
        <w:rPr>
          <w:rFonts w:ascii="Times New Roman" w:hAnsi="Times New Roman"/>
          <w:b/>
          <w:color w:val="auto"/>
          <w:sz w:val="32"/>
          <w:szCs w:val="32"/>
        </w:rPr>
        <w:tab/>
      </w:r>
      <w:r w:rsidR="00C42F61">
        <w:rPr>
          <w:rFonts w:ascii="Times New Roman" w:hAnsi="Times New Roman"/>
          <w:b/>
          <w:color w:val="auto"/>
          <w:sz w:val="32"/>
          <w:szCs w:val="32"/>
        </w:rPr>
        <w:t xml:space="preserve">  </w:t>
      </w:r>
      <w:r w:rsidR="00C42F61">
        <w:rPr>
          <w:rFonts w:ascii="Times New Roman" w:hAnsi="Times New Roman"/>
          <w:b/>
          <w:color w:val="auto"/>
          <w:sz w:val="32"/>
          <w:szCs w:val="32"/>
        </w:rPr>
        <w:tab/>
      </w:r>
      <w:r w:rsidR="00850504">
        <w:rPr>
          <w:rFonts w:ascii="Times New Roman" w:hAnsi="Times New Roman"/>
          <w:b/>
          <w:color w:val="auto"/>
          <w:sz w:val="32"/>
          <w:szCs w:val="32"/>
        </w:rPr>
        <w:tab/>
      </w:r>
      <w:r w:rsidR="00C42F61">
        <w:rPr>
          <w:rFonts w:ascii="Times New Roman" w:hAnsi="Times New Roman"/>
          <w:b/>
          <w:color w:val="auto"/>
          <w:sz w:val="32"/>
          <w:szCs w:val="32"/>
        </w:rPr>
        <w:t xml:space="preserve"> </w:t>
      </w:r>
      <w:r>
        <w:rPr>
          <w:rFonts w:ascii="Times New Roman" w:hAnsi="Times New Roman"/>
          <w:b/>
          <w:color w:val="auto"/>
          <w:sz w:val="32"/>
          <w:szCs w:val="32"/>
        </w:rPr>
        <w:tab/>
      </w:r>
    </w:p>
    <w:p w14:paraId="3986F4FB" w14:textId="77777777" w:rsidR="00AB71E8" w:rsidRDefault="00AB71E8" w:rsidP="00AB71E8">
      <w:pPr>
        <w:tabs>
          <w:tab w:val="left" w:pos="6575"/>
        </w:tabs>
        <w:spacing w:line="480" w:lineRule="auto"/>
        <w:jc w:val="both"/>
        <w:rPr>
          <w:rFonts w:ascii="Times New Roman" w:hAnsi="Times New Roman"/>
          <w:b/>
          <w:color w:val="auto"/>
          <w:sz w:val="32"/>
          <w:szCs w:val="32"/>
        </w:rPr>
      </w:pPr>
    </w:p>
    <w:p w14:paraId="0E16D2F7" w14:textId="77777777" w:rsidR="005747F1" w:rsidRPr="005747F1" w:rsidRDefault="005747F1" w:rsidP="005747F1">
      <w:pPr>
        <w:spacing w:line="276" w:lineRule="auto"/>
        <w:jc w:val="center"/>
        <w:textAlignment w:val="auto"/>
        <w:rPr>
          <w:rFonts w:ascii="Times New Roman" w:hAnsi="Times New Roman"/>
          <w:b/>
          <w:i/>
          <w:color w:val="auto"/>
          <w:sz w:val="32"/>
          <w:szCs w:val="32"/>
        </w:rPr>
      </w:pPr>
      <w:r w:rsidRPr="005747F1">
        <w:rPr>
          <w:rFonts w:ascii="Times New Roman" w:hAnsi="Times New Roman"/>
          <w:b/>
          <w:i/>
          <w:color w:val="auto"/>
          <w:sz w:val="32"/>
          <w:szCs w:val="32"/>
        </w:rPr>
        <w:t>GOBIERNO AUTÓNOMO DESCENTRALIZADO MUNICIPAL</w:t>
      </w:r>
    </w:p>
    <w:p w14:paraId="1CA80F72" w14:textId="77777777" w:rsidR="005747F1" w:rsidRPr="005747F1" w:rsidRDefault="005747F1" w:rsidP="005747F1">
      <w:pPr>
        <w:spacing w:line="276" w:lineRule="auto"/>
        <w:jc w:val="center"/>
        <w:textAlignment w:val="auto"/>
        <w:rPr>
          <w:rFonts w:ascii="Times New Roman" w:hAnsi="Times New Roman"/>
          <w:b/>
          <w:i/>
          <w:color w:val="auto"/>
          <w:sz w:val="32"/>
          <w:szCs w:val="32"/>
        </w:rPr>
      </w:pPr>
      <w:r w:rsidRPr="005747F1">
        <w:rPr>
          <w:rFonts w:ascii="Times New Roman" w:hAnsi="Times New Roman"/>
          <w:b/>
          <w:i/>
          <w:color w:val="auto"/>
          <w:sz w:val="32"/>
          <w:szCs w:val="32"/>
        </w:rPr>
        <w:t>“CANTÓN BOLÍVAR - MANABÍ”</w:t>
      </w:r>
    </w:p>
    <w:p w14:paraId="31944CC2" w14:textId="47D694CA" w:rsidR="005747F1" w:rsidRPr="00DB1F83" w:rsidRDefault="005747F1" w:rsidP="005747F1">
      <w:pPr>
        <w:spacing w:line="276" w:lineRule="auto"/>
        <w:jc w:val="center"/>
        <w:rPr>
          <w:rFonts w:ascii="Times New Roman" w:hAnsi="Times New Roman"/>
          <w:b/>
          <w:i/>
          <w:color w:val="auto"/>
          <w:sz w:val="32"/>
          <w:szCs w:val="32"/>
        </w:rPr>
      </w:pPr>
    </w:p>
    <w:p w14:paraId="74ADF29F" w14:textId="12723F96" w:rsidR="00AB71E8" w:rsidRDefault="00AD021A" w:rsidP="00AB71E8">
      <w:pPr>
        <w:spacing w:line="480" w:lineRule="auto"/>
        <w:jc w:val="both"/>
        <w:rPr>
          <w:rFonts w:ascii="Times New Roman" w:hAnsi="Times New Roman"/>
          <w:b/>
          <w:color w:val="auto"/>
          <w:sz w:val="32"/>
          <w:szCs w:val="32"/>
        </w:rPr>
      </w:pPr>
      <w:r>
        <w:rPr>
          <w:noProof/>
          <w:lang w:val="es-ES"/>
        </w:rPr>
        <w:drawing>
          <wp:anchor distT="0" distB="0" distL="114300" distR="114300" simplePos="0" relativeHeight="251660800" behindDoc="1" locked="0" layoutInCell="1" allowOverlap="1" wp14:anchorId="0D9FEF60" wp14:editId="43FE12FE">
            <wp:simplePos x="0" y="0"/>
            <wp:positionH relativeFrom="margin">
              <wp:align>center</wp:align>
            </wp:positionH>
            <wp:positionV relativeFrom="paragraph">
              <wp:posOffset>44171</wp:posOffset>
            </wp:positionV>
            <wp:extent cx="5019675" cy="5513705"/>
            <wp:effectExtent l="0" t="0" r="952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9">
                      <a:extLst>
                        <a:ext uri="{28A0092B-C50C-407E-A947-70E740481C1C}">
                          <a14:useLocalDpi xmlns:a14="http://schemas.microsoft.com/office/drawing/2010/main" val="0"/>
                        </a:ext>
                      </a:extLst>
                    </a:blip>
                    <a:srcRect l="38300" t="24168" r="35336" b="29501"/>
                    <a:stretch>
                      <a:fillRect/>
                    </a:stretch>
                  </pic:blipFill>
                  <pic:spPr bwMode="auto">
                    <a:xfrm>
                      <a:off x="0" y="0"/>
                      <a:ext cx="5019675" cy="5513705"/>
                    </a:xfrm>
                    <a:prstGeom prst="rect">
                      <a:avLst/>
                    </a:prstGeom>
                    <a:noFill/>
                  </pic:spPr>
                </pic:pic>
              </a:graphicData>
            </a:graphic>
            <wp14:sizeRelH relativeFrom="page">
              <wp14:pctWidth>0</wp14:pctWidth>
            </wp14:sizeRelH>
            <wp14:sizeRelV relativeFrom="page">
              <wp14:pctHeight>0</wp14:pctHeight>
            </wp14:sizeRelV>
          </wp:anchor>
        </w:drawing>
      </w:r>
    </w:p>
    <w:p w14:paraId="5041C143" w14:textId="012563CC" w:rsidR="00AB71E8" w:rsidRDefault="00AB71E8" w:rsidP="00AB71E8">
      <w:pPr>
        <w:tabs>
          <w:tab w:val="left" w:pos="2760"/>
        </w:tabs>
        <w:spacing w:line="480" w:lineRule="auto"/>
        <w:jc w:val="both"/>
        <w:rPr>
          <w:rFonts w:ascii="Times New Roman" w:hAnsi="Times New Roman"/>
          <w:b/>
          <w:color w:val="auto"/>
          <w:sz w:val="32"/>
          <w:szCs w:val="32"/>
        </w:rPr>
      </w:pPr>
    </w:p>
    <w:p w14:paraId="059FF8CA" w14:textId="3A25CE5F" w:rsidR="00AB71E8" w:rsidRDefault="00AB71E8" w:rsidP="00AB71E8">
      <w:pPr>
        <w:spacing w:line="360" w:lineRule="auto"/>
        <w:jc w:val="center"/>
        <w:rPr>
          <w:rFonts w:ascii="Times New Roman" w:hAnsi="Times New Roman"/>
          <w:b/>
          <w:color w:val="auto"/>
          <w:sz w:val="32"/>
          <w:szCs w:val="32"/>
        </w:rPr>
      </w:pPr>
      <w:r>
        <w:rPr>
          <w:noProof/>
          <w:lang w:val="es-ES"/>
        </w:rPr>
        <mc:AlternateContent>
          <mc:Choice Requires="wps">
            <w:drawing>
              <wp:anchor distT="0" distB="0" distL="114300" distR="114300" simplePos="0" relativeHeight="251662848" behindDoc="0" locked="0" layoutInCell="1" allowOverlap="1" wp14:anchorId="4BAEF75D" wp14:editId="1509F5C2">
                <wp:simplePos x="0" y="0"/>
                <wp:positionH relativeFrom="column">
                  <wp:posOffset>0</wp:posOffset>
                </wp:positionH>
                <wp:positionV relativeFrom="paragraph">
                  <wp:posOffset>0</wp:posOffset>
                </wp:positionV>
                <wp:extent cx="6743700" cy="1148715"/>
                <wp:effectExtent l="0" t="0" r="0" b="0"/>
                <wp:wrapSquare wrapText="bothSides"/>
                <wp:docPr id="27" name="Cuadro de texto 27"/>
                <wp:cNvGraphicFramePr/>
                <a:graphic xmlns:a="http://schemas.openxmlformats.org/drawingml/2006/main">
                  <a:graphicData uri="http://schemas.microsoft.com/office/word/2010/wordprocessingShape">
                    <wps:wsp>
                      <wps:cNvSpPr txBox="1"/>
                      <wps:spPr>
                        <a:xfrm>
                          <a:off x="0" y="0"/>
                          <a:ext cx="5612130" cy="1143000"/>
                        </a:xfrm>
                        <a:prstGeom prst="rect">
                          <a:avLst/>
                        </a:prstGeom>
                        <a:noFill/>
                        <a:ln>
                          <a:noFill/>
                        </a:ln>
                        <a:effectLst/>
                      </wps:spPr>
                      <wps:txbx>
                        <w:txbxContent>
                          <w:p w14:paraId="2841C19F" w14:textId="77777777" w:rsidR="00581130" w:rsidRPr="005E3A93" w:rsidRDefault="00581130" w:rsidP="005747F1">
                            <w:pPr>
                              <w:jc w:val="center"/>
                              <w:rPr>
                                <w:rFonts w:ascii="Times New Roman" w:hAnsi="Times New Roman"/>
                                <w:b/>
                                <w:bCs/>
                                <w: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A93">
                              <w:rPr>
                                <w:rFonts w:ascii="Times New Roman" w:hAnsi="Times New Roman"/>
                                <w:b/>
                                <w:bCs/>
                                <w: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"ESTUDIO DE LA PLANTA POTABILIZADORA DE AGUA, CAPTACIÓN Y DISTRIBUCIÓN HACIA LA CIUDAD DE CALCETA, CANTÓN BOLÍVAR”</w:t>
                            </w:r>
                          </w:p>
                          <w:p w14:paraId="12547B30" w14:textId="3E6AF4E5" w:rsidR="00581130" w:rsidRDefault="00581130" w:rsidP="00AB71E8">
                            <w:pPr>
                              <w:spacing w:line="360" w:lineRule="auto"/>
                              <w:jc w:val="center"/>
                              <w:rPr>
                                <w:rFonts w:ascii="Times New Roman" w:hAnsi="Times New Roman"/>
                                <w:b/>
                                <w:i/>
                                <w:color w:val="833C0B" w:themeColor="accent2" w:themeShade="80"/>
                                <w:sz w:val="32"/>
                                <w:szCs w:val="3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BAEF75D" id="_x0000_t202" coordsize="21600,21600" o:spt="202" path="m,l,21600r21600,l21600,xe">
                <v:stroke joinstyle="miter"/>
                <v:path gradientshapeok="t" o:connecttype="rect"/>
              </v:shapetype>
              <v:shape id="Cuadro de texto 27" o:spid="_x0000_s1026" type="#_x0000_t202" style="position:absolute;left:0;text-align:left;margin-left:0;margin-top:0;width:531pt;height:90.45pt;z-index:25166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" filled="f" stroked="f">
                <v:textbox style="mso-fit-shape-to-text:t">
                  <w:txbxContent>
                    <w:p w14:paraId="2841C19F" w14:textId="77777777" w:rsidR="00581130" w:rsidRPr="005E3A93" w:rsidRDefault="00581130" w:rsidP="005747F1">
                      <w:pPr>
                        <w:jc w:val="center"/>
                        <w:rPr>
                          <w:rFonts w:ascii="Times New Roman" w:hAnsi="Times New Roman"/>
                          <w:b/>
                          <w:bCs/>
                          <w: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A93">
                        <w:rPr>
                          <w:rFonts w:ascii="Times New Roman" w:hAnsi="Times New Roman"/>
                          <w:b/>
                          <w:bCs/>
                          <w: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"ESTUDIO DE LA PLANTA POTABILIZADORA DE AGUA, CAPTACIÓN Y DISTRIBUCIÓN HACIA LA CIUDAD DE CALCETA, CANTÓN BOLÍVAR”</w:t>
                      </w:r>
                    </w:p>
                    <w:p w14:paraId="12547B30" w14:textId="3E6AF4E5" w:rsidR="00581130" w:rsidRDefault="00581130" w:rsidP="00AB71E8">
                      <w:pPr>
                        <w:spacing w:line="360" w:lineRule="auto"/>
                        <w:jc w:val="center"/>
                        <w:rPr>
                          <w:rFonts w:ascii="Times New Roman" w:hAnsi="Times New Roman"/>
                          <w:b/>
                          <w:i/>
                          <w:color w:val="833C0B" w:themeColor="accent2" w:themeShade="80"/>
                          <w:sz w:val="32"/>
                          <w:szCs w:val="32"/>
                          <w14:textOutline w14:w="11112" w14:cap="flat" w14:cmpd="sng" w14:algn="ctr">
                            <w14:solidFill>
                              <w14:schemeClr w14:val="accent2"/>
                            </w14:solidFill>
                            <w14:prstDash w14:val="solid"/>
                            <w14:round/>
                          </w14:textOutline>
                        </w:rPr>
                      </w:pPr>
                    </w:p>
                  </w:txbxContent>
                </v:textbox>
                <w10:wrap type="square"/>
              </v:shape>
            </w:pict>
          </mc:Fallback>
        </mc:AlternateContent>
      </w:r>
    </w:p>
    <w:p w14:paraId="651821DE" w14:textId="77777777" w:rsidR="00AB71E8" w:rsidRDefault="00AB71E8" w:rsidP="00AB71E8">
      <w:pPr>
        <w:spacing w:line="360" w:lineRule="auto"/>
        <w:jc w:val="center"/>
        <w:rPr>
          <w:rFonts w:ascii="Times New Roman" w:hAnsi="Times New Roman"/>
          <w:b/>
          <w:color w:val="auto"/>
          <w:sz w:val="32"/>
          <w:szCs w:val="32"/>
        </w:rPr>
      </w:pPr>
    </w:p>
    <w:p w14:paraId="69D81C3C" w14:textId="77777777" w:rsidR="00AB71E8" w:rsidRDefault="00AB71E8" w:rsidP="00AB71E8">
      <w:pPr>
        <w:tabs>
          <w:tab w:val="left" w:pos="5894"/>
        </w:tabs>
        <w:spacing w:line="480" w:lineRule="auto"/>
        <w:jc w:val="both"/>
        <w:rPr>
          <w:rFonts w:ascii="Times New Roman" w:hAnsi="Times New Roman"/>
          <w:b/>
          <w:color w:val="auto"/>
          <w:sz w:val="32"/>
          <w:szCs w:val="32"/>
        </w:rPr>
      </w:pPr>
      <w:r>
        <w:rPr>
          <w:rFonts w:ascii="Times New Roman" w:hAnsi="Times New Roman"/>
          <w:b/>
          <w:color w:val="auto"/>
          <w:sz w:val="32"/>
          <w:szCs w:val="32"/>
        </w:rPr>
        <w:tab/>
      </w:r>
    </w:p>
    <w:p w14:paraId="22C01ACA" w14:textId="77777777" w:rsidR="00AB71E8" w:rsidRDefault="00AB71E8" w:rsidP="00AB71E8">
      <w:pPr>
        <w:overflowPunct/>
        <w:autoSpaceDE/>
        <w:adjustRightInd/>
        <w:spacing w:after="200" w:line="480" w:lineRule="auto"/>
        <w:jc w:val="both"/>
        <w:rPr>
          <w:rFonts w:ascii="Times New Roman" w:hAnsi="Times New Roman"/>
          <w:b/>
          <w:color w:val="auto"/>
          <w:sz w:val="32"/>
          <w:szCs w:val="32"/>
        </w:rPr>
      </w:pPr>
    </w:p>
    <w:p w14:paraId="3ED08DED" w14:textId="77777777" w:rsidR="00AB71E8" w:rsidRDefault="00AB71E8" w:rsidP="00AB71E8">
      <w:pPr>
        <w:overflowPunct/>
        <w:autoSpaceDE/>
        <w:adjustRightInd/>
        <w:spacing w:after="200" w:line="480" w:lineRule="auto"/>
        <w:jc w:val="both"/>
        <w:rPr>
          <w:rFonts w:ascii="Times New Roman" w:hAnsi="Times New Roman"/>
          <w:b/>
          <w:color w:val="auto"/>
          <w:sz w:val="32"/>
          <w:szCs w:val="32"/>
        </w:rPr>
      </w:pPr>
    </w:p>
    <w:p w14:paraId="61E18F11" w14:textId="77777777" w:rsidR="00AB71E8" w:rsidRDefault="00AB71E8" w:rsidP="00AB71E8">
      <w:pPr>
        <w:overflowPunct/>
        <w:autoSpaceDE/>
        <w:adjustRightInd/>
        <w:spacing w:after="200" w:line="480" w:lineRule="auto"/>
        <w:jc w:val="both"/>
        <w:rPr>
          <w:rFonts w:ascii="Times New Roman" w:hAnsi="Times New Roman"/>
          <w:b/>
          <w:color w:val="auto"/>
          <w:sz w:val="32"/>
          <w:szCs w:val="32"/>
        </w:rPr>
      </w:pPr>
    </w:p>
    <w:p w14:paraId="253A7471" w14:textId="77777777" w:rsidR="00AB71E8" w:rsidRDefault="00AB71E8" w:rsidP="00AB71E8">
      <w:pPr>
        <w:overflowPunct/>
        <w:autoSpaceDE/>
        <w:adjustRightInd/>
        <w:spacing w:after="200" w:line="480" w:lineRule="auto"/>
        <w:jc w:val="both"/>
        <w:rPr>
          <w:rFonts w:ascii="Times New Roman" w:hAnsi="Times New Roman"/>
          <w:b/>
          <w:color w:val="auto"/>
          <w:sz w:val="32"/>
          <w:szCs w:val="32"/>
        </w:rPr>
      </w:pPr>
    </w:p>
    <w:p w14:paraId="4E91D0CB" w14:textId="36EE16BB" w:rsidR="00AB71E8" w:rsidRDefault="00581130" w:rsidP="00AB71E8">
      <w:pPr>
        <w:tabs>
          <w:tab w:val="left" w:pos="3210"/>
        </w:tabs>
        <w:spacing w:line="360" w:lineRule="auto"/>
        <w:jc w:val="center"/>
        <w:rPr>
          <w:rFonts w:ascii="Times New Roman" w:hAnsi="Times New Roman"/>
          <w:b/>
          <w:i/>
          <w:color w:val="auto"/>
          <w:sz w:val="32"/>
          <w:szCs w:val="32"/>
        </w:rPr>
      </w:pPr>
      <w:r>
        <w:rPr>
          <w:rFonts w:ascii="Times New Roman" w:hAnsi="Times New Roman"/>
          <w:b/>
          <w:i/>
          <w:color w:val="auto"/>
          <w:sz w:val="32"/>
          <w:szCs w:val="32"/>
        </w:rPr>
        <w:t xml:space="preserve">JULIO </w:t>
      </w:r>
      <w:r w:rsidR="00AB71E8">
        <w:rPr>
          <w:rFonts w:ascii="Times New Roman" w:hAnsi="Times New Roman"/>
          <w:b/>
          <w:i/>
          <w:color w:val="auto"/>
          <w:sz w:val="32"/>
          <w:szCs w:val="32"/>
        </w:rPr>
        <w:t xml:space="preserve"> - 202</w:t>
      </w:r>
      <w:r>
        <w:rPr>
          <w:rFonts w:ascii="Times New Roman" w:hAnsi="Times New Roman"/>
          <w:b/>
          <w:i/>
          <w:color w:val="auto"/>
          <w:sz w:val="32"/>
          <w:szCs w:val="32"/>
        </w:rPr>
        <w:t>2</w:t>
      </w:r>
    </w:p>
    <w:p w14:paraId="4B03C8FF" w14:textId="77777777" w:rsidR="00AB71E8" w:rsidRDefault="00AB71E8" w:rsidP="00AB71E8">
      <w:pPr>
        <w:spacing w:line="360" w:lineRule="auto"/>
        <w:rPr>
          <w:rFonts w:ascii="Times New Roman" w:hAnsi="Times New Roman"/>
          <w:b/>
          <w:color w:val="auto"/>
          <w:sz w:val="40"/>
          <w:szCs w:val="40"/>
        </w:rPr>
      </w:pPr>
    </w:p>
    <w:p w14:paraId="6B42C2E3" w14:textId="77777777" w:rsidR="00AB71E8" w:rsidRDefault="00AB71E8" w:rsidP="00AB71E8">
      <w:pPr>
        <w:spacing w:line="360" w:lineRule="auto"/>
        <w:rPr>
          <w:rFonts w:ascii="Times New Roman" w:hAnsi="Times New Roman"/>
          <w:b/>
          <w:color w:val="auto"/>
          <w:sz w:val="40"/>
          <w:szCs w:val="40"/>
        </w:rPr>
      </w:pPr>
    </w:p>
    <w:p w14:paraId="36FA1130" w14:textId="77777777" w:rsidR="005747F1" w:rsidRDefault="005747F1" w:rsidP="00AB71E8">
      <w:pPr>
        <w:spacing w:line="360" w:lineRule="auto"/>
        <w:rPr>
          <w:rFonts w:ascii="Times New Roman" w:hAnsi="Times New Roman"/>
          <w:b/>
          <w:color w:val="auto"/>
          <w:sz w:val="40"/>
          <w:szCs w:val="40"/>
        </w:rPr>
      </w:pPr>
    </w:p>
    <w:p w14:paraId="327223F9" w14:textId="77777777" w:rsidR="005747F1" w:rsidRDefault="005747F1" w:rsidP="00AB71E8">
      <w:pPr>
        <w:spacing w:line="360" w:lineRule="auto"/>
        <w:rPr>
          <w:rFonts w:ascii="Times New Roman" w:hAnsi="Times New Roman"/>
          <w:b/>
          <w:color w:val="auto"/>
          <w:sz w:val="40"/>
          <w:szCs w:val="40"/>
        </w:rPr>
      </w:pPr>
    </w:p>
    <w:p w14:paraId="5FB03B01" w14:textId="77777777" w:rsidR="00DE2CB1" w:rsidRDefault="00DE2CB1" w:rsidP="00DE2CB1">
      <w:pPr>
        <w:spacing w:line="360" w:lineRule="auto"/>
        <w:jc w:val="center"/>
        <w:rPr>
          <w:rFonts w:ascii="Times New Roman" w:hAnsi="Times New Roman"/>
          <w:b/>
          <w:i/>
          <w:color w:val="auto"/>
          <w:sz w:val="72"/>
          <w:szCs w:val="72"/>
        </w:rPr>
      </w:pPr>
    </w:p>
    <w:p w14:paraId="06D4884F" w14:textId="77777777" w:rsidR="00DE2CB1" w:rsidRPr="00B21345" w:rsidRDefault="00DE2CB1" w:rsidP="00DE2CB1">
      <w:pPr>
        <w:spacing w:line="360" w:lineRule="auto"/>
        <w:jc w:val="center"/>
        <w:rPr>
          <w:rFonts w:ascii="Times New Roman" w:hAnsi="Times New Roman"/>
          <w:b/>
          <w:i/>
          <w:color w:val="auto"/>
          <w:sz w:val="72"/>
          <w:szCs w:val="72"/>
        </w:rPr>
      </w:pPr>
      <w:r>
        <w:rPr>
          <w:rFonts w:ascii="Times New Roman" w:hAnsi="Times New Roman"/>
          <w:b/>
          <w:i/>
          <w:color w:val="auto"/>
          <w:sz w:val="72"/>
          <w:szCs w:val="72"/>
        </w:rPr>
        <w:t xml:space="preserve">TOMO IV </w:t>
      </w:r>
    </w:p>
    <w:p w14:paraId="227DE43E" w14:textId="77777777" w:rsidR="00DE2CB1" w:rsidRPr="00E967E9" w:rsidRDefault="00DE2CB1" w:rsidP="00DE2CB1">
      <w:pPr>
        <w:spacing w:line="360" w:lineRule="auto"/>
        <w:jc w:val="center"/>
        <w:rPr>
          <w:rFonts w:ascii="Times New Roman" w:hAnsi="Times New Roman"/>
          <w:b/>
          <w:i/>
          <w:color w:val="auto"/>
          <w:sz w:val="48"/>
          <w:szCs w:val="48"/>
        </w:rPr>
      </w:pPr>
    </w:p>
    <w:p w14:paraId="52A9D213" w14:textId="40A32CD2" w:rsidR="00DE2CB1" w:rsidRPr="00E967E9" w:rsidRDefault="00DE2CB1" w:rsidP="00DE2CB1">
      <w:pPr>
        <w:spacing w:line="360" w:lineRule="auto"/>
        <w:jc w:val="center"/>
        <w:rPr>
          <w:rFonts w:ascii="Times New Roman" w:hAnsi="Times New Roman"/>
          <w:i/>
          <w:color w:val="auto"/>
          <w:sz w:val="48"/>
          <w:szCs w:val="48"/>
        </w:rPr>
      </w:pPr>
      <w:r>
        <w:rPr>
          <w:rFonts w:ascii="Times New Roman" w:hAnsi="Times New Roman"/>
          <w:i/>
          <w:color w:val="auto"/>
          <w:sz w:val="48"/>
          <w:szCs w:val="48"/>
        </w:rPr>
        <w:t xml:space="preserve">MEMORIAS Y </w:t>
      </w:r>
      <w:r w:rsidR="009D48E8">
        <w:rPr>
          <w:rFonts w:ascii="Times New Roman" w:hAnsi="Times New Roman"/>
          <w:i/>
          <w:color w:val="auto"/>
          <w:sz w:val="48"/>
          <w:szCs w:val="48"/>
        </w:rPr>
        <w:t>ANÁLISIS</w:t>
      </w:r>
      <w:r>
        <w:rPr>
          <w:rFonts w:ascii="Times New Roman" w:hAnsi="Times New Roman"/>
          <w:i/>
          <w:color w:val="auto"/>
          <w:sz w:val="48"/>
          <w:szCs w:val="48"/>
        </w:rPr>
        <w:t xml:space="preserve"> DE DISEÑO </w:t>
      </w:r>
    </w:p>
    <w:p w14:paraId="57ECFB8B" w14:textId="77777777" w:rsidR="00DE2CB1" w:rsidRPr="00150352" w:rsidRDefault="00DE2CB1" w:rsidP="00DE2CB1">
      <w:pPr>
        <w:spacing w:line="360" w:lineRule="auto"/>
        <w:jc w:val="center"/>
        <w:rPr>
          <w:rFonts w:ascii="Times New Roman" w:hAnsi="Times New Roman"/>
          <w:b/>
          <w:color w:val="auto"/>
          <w:sz w:val="32"/>
          <w:szCs w:val="32"/>
        </w:rPr>
      </w:pPr>
    </w:p>
    <w:p w14:paraId="397AD8C4" w14:textId="77777777" w:rsidR="00DE2CB1" w:rsidRPr="00150352" w:rsidRDefault="00DE2CB1" w:rsidP="00DE2CB1">
      <w:pPr>
        <w:spacing w:line="360" w:lineRule="auto"/>
        <w:jc w:val="both"/>
        <w:rPr>
          <w:rFonts w:ascii="Times New Roman" w:hAnsi="Times New Roman"/>
          <w:b/>
          <w:color w:val="auto"/>
          <w:sz w:val="32"/>
          <w:szCs w:val="32"/>
        </w:rPr>
      </w:pPr>
    </w:p>
    <w:p w14:paraId="38DAA5CE" w14:textId="77777777" w:rsidR="00DE2CB1" w:rsidRDefault="00DE2CB1" w:rsidP="00DE2CB1">
      <w:pPr>
        <w:spacing w:line="360" w:lineRule="auto"/>
        <w:jc w:val="both"/>
        <w:rPr>
          <w:rFonts w:ascii="Times New Roman" w:hAnsi="Times New Roman"/>
          <w:color w:val="auto"/>
          <w:sz w:val="24"/>
          <w:szCs w:val="24"/>
        </w:rPr>
      </w:pPr>
    </w:p>
    <w:p w14:paraId="37179811" w14:textId="77777777" w:rsidR="00DE2CB1" w:rsidRDefault="00DE2CB1" w:rsidP="00DE2CB1">
      <w:pPr>
        <w:pStyle w:val="Textonotapie"/>
        <w:spacing w:line="360" w:lineRule="auto"/>
        <w:jc w:val="center"/>
        <w:rPr>
          <w:rFonts w:ascii="Times New Roman" w:hAnsi="Times New Roman" w:cs="Times New Roman"/>
          <w:iCs/>
          <w:sz w:val="24"/>
          <w:szCs w:val="24"/>
          <w:lang w:val="es-ES_tradnl"/>
        </w:rPr>
      </w:pPr>
    </w:p>
    <w:p w14:paraId="1F31A1EA" w14:textId="77777777" w:rsidR="00DE2CB1" w:rsidRDefault="00DE2CB1" w:rsidP="00DE2CB1">
      <w:pPr>
        <w:pStyle w:val="Textonotapie"/>
        <w:spacing w:line="360" w:lineRule="auto"/>
        <w:jc w:val="center"/>
        <w:rPr>
          <w:rFonts w:ascii="Times New Roman" w:hAnsi="Times New Roman" w:cs="Times New Roman"/>
          <w:iCs/>
          <w:sz w:val="24"/>
          <w:szCs w:val="24"/>
          <w:lang w:val="es-ES_tradnl"/>
        </w:rPr>
      </w:pPr>
    </w:p>
    <w:p w14:paraId="4E1D4A66" w14:textId="77777777" w:rsidR="00DE2CB1" w:rsidRDefault="00DE2CB1" w:rsidP="00DE2CB1">
      <w:pPr>
        <w:pStyle w:val="Textonotapie"/>
        <w:spacing w:line="360" w:lineRule="auto"/>
        <w:jc w:val="center"/>
        <w:rPr>
          <w:rFonts w:ascii="Times New Roman" w:hAnsi="Times New Roman" w:cs="Times New Roman"/>
          <w:iCs/>
          <w:sz w:val="24"/>
          <w:szCs w:val="24"/>
          <w:lang w:val="es-ES_tradnl"/>
        </w:rPr>
      </w:pPr>
    </w:p>
    <w:p w14:paraId="54BC1454" w14:textId="77777777" w:rsidR="00DE2CB1" w:rsidRDefault="00DE2CB1" w:rsidP="00DE2CB1">
      <w:pPr>
        <w:pStyle w:val="Textonotapie"/>
        <w:spacing w:line="360" w:lineRule="auto"/>
        <w:jc w:val="center"/>
        <w:rPr>
          <w:rFonts w:ascii="Times New Roman" w:hAnsi="Times New Roman" w:cs="Times New Roman"/>
          <w:iCs/>
          <w:sz w:val="24"/>
          <w:szCs w:val="24"/>
          <w:lang w:val="es-ES_tradnl"/>
        </w:rPr>
      </w:pPr>
    </w:p>
    <w:p w14:paraId="5C754B68" w14:textId="1B4E632D" w:rsidR="00AB71E8" w:rsidRDefault="00AB71E8" w:rsidP="00AB71E8">
      <w:pPr>
        <w:spacing w:line="360" w:lineRule="auto"/>
        <w:jc w:val="center"/>
        <w:rPr>
          <w:rFonts w:ascii="Times New Roman" w:hAnsi="Times New Roman"/>
          <w:b/>
          <w:color w:val="auto"/>
          <w:sz w:val="32"/>
          <w:szCs w:val="32"/>
        </w:rPr>
      </w:pPr>
    </w:p>
    <w:p w14:paraId="293F6CF2" w14:textId="77777777" w:rsidR="00DE2CB1" w:rsidRDefault="00DE2CB1" w:rsidP="00AB71E8">
      <w:pPr>
        <w:spacing w:line="360" w:lineRule="auto"/>
        <w:jc w:val="center"/>
        <w:rPr>
          <w:rFonts w:ascii="Times New Roman" w:hAnsi="Times New Roman"/>
          <w:b/>
          <w:color w:val="auto"/>
          <w:sz w:val="32"/>
          <w:szCs w:val="32"/>
        </w:rPr>
      </w:pPr>
    </w:p>
    <w:p w14:paraId="1ADAA974" w14:textId="77777777" w:rsidR="00AB71E8" w:rsidRDefault="00AB71E8" w:rsidP="00AB71E8">
      <w:pPr>
        <w:spacing w:line="360" w:lineRule="auto"/>
        <w:jc w:val="center"/>
        <w:rPr>
          <w:rFonts w:ascii="Times New Roman" w:hAnsi="Times New Roman"/>
          <w:b/>
          <w:color w:val="auto"/>
          <w:sz w:val="32"/>
          <w:szCs w:val="32"/>
        </w:rPr>
      </w:pPr>
    </w:p>
    <w:p w14:paraId="67EEAF3F" w14:textId="6963D4CE" w:rsidR="00AB71E8" w:rsidRDefault="00AB71E8" w:rsidP="00AB71E8">
      <w:pPr>
        <w:spacing w:line="360" w:lineRule="auto"/>
        <w:jc w:val="both"/>
        <w:rPr>
          <w:rFonts w:ascii="Times New Roman" w:hAnsi="Times New Roman"/>
          <w:b/>
          <w:color w:val="000000" w:themeColor="text1"/>
          <w:sz w:val="24"/>
          <w:szCs w:val="24"/>
        </w:rPr>
      </w:pPr>
    </w:p>
    <w:p w14:paraId="35E7D866" w14:textId="3479ACAB" w:rsidR="0062726A" w:rsidRDefault="0062726A" w:rsidP="00AB71E8">
      <w:pPr>
        <w:spacing w:line="360" w:lineRule="auto"/>
        <w:jc w:val="both"/>
        <w:rPr>
          <w:rFonts w:ascii="Times New Roman" w:hAnsi="Times New Roman"/>
          <w:b/>
          <w:color w:val="000000" w:themeColor="text1"/>
          <w:sz w:val="24"/>
          <w:szCs w:val="24"/>
        </w:rPr>
      </w:pPr>
    </w:p>
    <w:p w14:paraId="3AE1ECF8" w14:textId="4CD18FA7" w:rsidR="0062726A" w:rsidRDefault="0062726A" w:rsidP="00AB71E8">
      <w:pPr>
        <w:spacing w:line="360" w:lineRule="auto"/>
        <w:jc w:val="both"/>
        <w:rPr>
          <w:rFonts w:ascii="Times New Roman" w:hAnsi="Times New Roman"/>
          <w:b/>
          <w:color w:val="000000" w:themeColor="text1"/>
          <w:sz w:val="24"/>
          <w:szCs w:val="24"/>
        </w:rPr>
      </w:pPr>
    </w:p>
    <w:p w14:paraId="1E80E318" w14:textId="7FB1D842" w:rsidR="0062726A" w:rsidRDefault="0062726A" w:rsidP="00AB71E8">
      <w:pPr>
        <w:spacing w:line="360" w:lineRule="auto"/>
        <w:jc w:val="both"/>
        <w:rPr>
          <w:rFonts w:ascii="Times New Roman" w:hAnsi="Times New Roman"/>
          <w:b/>
          <w:color w:val="000000" w:themeColor="text1"/>
          <w:sz w:val="24"/>
          <w:szCs w:val="24"/>
        </w:rPr>
      </w:pPr>
    </w:p>
    <w:p w14:paraId="64C25D14" w14:textId="77777777" w:rsidR="0062726A" w:rsidRDefault="0062726A" w:rsidP="00AB71E8">
      <w:pPr>
        <w:spacing w:line="360" w:lineRule="auto"/>
        <w:jc w:val="both"/>
        <w:rPr>
          <w:rFonts w:ascii="Times New Roman" w:hAnsi="Times New Roman"/>
          <w:b/>
          <w:color w:val="000000" w:themeColor="text1"/>
          <w:sz w:val="24"/>
          <w:szCs w:val="24"/>
        </w:rPr>
      </w:pPr>
    </w:p>
    <w:p w14:paraId="3EBED1B2" w14:textId="77777777" w:rsidR="00FD38CD" w:rsidRDefault="00FD38CD" w:rsidP="00AB71E8">
      <w:pPr>
        <w:spacing w:line="360" w:lineRule="auto"/>
        <w:jc w:val="both"/>
        <w:rPr>
          <w:rFonts w:ascii="Times New Roman" w:hAnsi="Times New Roman"/>
          <w:b/>
          <w:color w:val="000000" w:themeColor="text1"/>
          <w:sz w:val="24"/>
          <w:szCs w:val="24"/>
        </w:rPr>
      </w:pPr>
    </w:p>
    <w:p w14:paraId="57552E52" w14:textId="77777777" w:rsidR="00D96B60" w:rsidRPr="005F32CB" w:rsidRDefault="00D96B60" w:rsidP="00D96B60"/>
    <w:p w14:paraId="79DEECA8" w14:textId="77777777" w:rsidR="00D96B60" w:rsidRPr="0011544D" w:rsidRDefault="00D96B60" w:rsidP="00D96B60">
      <w:pPr>
        <w:spacing w:line="360" w:lineRule="auto"/>
        <w:jc w:val="center"/>
        <w:rPr>
          <w:rFonts w:ascii="Times New Roman" w:hAnsi="Times New Roman"/>
          <w:b/>
          <w:bCs/>
          <w:color w:val="auto"/>
          <w:sz w:val="24"/>
          <w:szCs w:val="24"/>
          <w:lang w:val="es-ES"/>
        </w:rPr>
      </w:pPr>
      <w:r>
        <w:rPr>
          <w:rFonts w:ascii="Times New Roman" w:hAnsi="Times New Roman"/>
          <w:b/>
          <w:bCs/>
          <w:color w:val="auto"/>
          <w:sz w:val="24"/>
          <w:szCs w:val="24"/>
          <w:lang w:val="es-ES"/>
        </w:rPr>
        <w:t>TABLA DE CONTENIDOS</w:t>
      </w:r>
    </w:p>
    <w:sdt>
      <w:sdtPr>
        <w:rPr>
          <w:b/>
          <w:lang w:val="es-ES"/>
        </w:rPr>
        <w:id w:val="-132868157"/>
        <w:docPartObj>
          <w:docPartGallery w:val="Table of Contents"/>
          <w:docPartUnique/>
        </w:docPartObj>
      </w:sdtPr>
      <w:sdtEndPr>
        <w:rPr>
          <w:b w:val="0"/>
          <w:bCs/>
        </w:rPr>
      </w:sdtEndPr>
      <w:sdtContent>
        <w:p w14:paraId="6274EAE1" w14:textId="231CCD34" w:rsidR="00D96B60" w:rsidRDefault="00D96B60">
          <w:pPr>
            <w:pStyle w:val="TDC2"/>
            <w:tabs>
              <w:tab w:val="left" w:pos="880"/>
              <w:tab w:val="right" w:leader="dot" w:pos="8495"/>
            </w:tabs>
            <w:rPr>
              <w:rFonts w:asciiTheme="minorHAnsi" w:eastAsiaTheme="minorEastAsia" w:hAnsiTheme="minorHAnsi" w:cstheme="minorBidi"/>
              <w:noProof/>
              <w:color w:val="auto"/>
              <w:szCs w:val="22"/>
              <w:lang w:val="es-419" w:eastAsia="es-419"/>
            </w:rPr>
          </w:pPr>
          <w:r w:rsidRPr="0011544D">
            <w:rPr>
              <w:noProof/>
              <w:lang w:val="es-ES"/>
            </w:rPr>
            <w:fldChar w:fldCharType="begin"/>
          </w:r>
          <w:r w:rsidRPr="0011544D">
            <w:rPr>
              <w:lang w:val="es-ES"/>
            </w:rPr>
            <w:instrText xml:space="preserve"> TOC \o "1-3" \h \z \u </w:instrText>
          </w:r>
          <w:r w:rsidRPr="0011544D">
            <w:rPr>
              <w:noProof/>
              <w:lang w:val="es-ES"/>
            </w:rPr>
            <w:fldChar w:fldCharType="separate"/>
          </w:r>
          <w:hyperlink w:anchor="_Toc91533940" w:history="1">
            <w:r w:rsidRPr="00B965BC">
              <w:rPr>
                <w:rStyle w:val="Hipervnculo"/>
                <w:rFonts w:ascii="Times New Roman" w:hAnsi="Times New Roman"/>
                <w:b/>
                <w:noProof/>
              </w:rPr>
              <w:t>4.1.</w:t>
            </w:r>
            <w:r>
              <w:rPr>
                <w:rFonts w:asciiTheme="minorHAnsi" w:eastAsiaTheme="minorEastAsia" w:hAnsiTheme="minorHAnsi" w:cstheme="minorBidi"/>
                <w:noProof/>
                <w:color w:val="auto"/>
                <w:szCs w:val="22"/>
                <w:lang w:val="es-419" w:eastAsia="es-419"/>
              </w:rPr>
              <w:tab/>
            </w:r>
            <w:r w:rsidRPr="00B965BC">
              <w:rPr>
                <w:rStyle w:val="Hipervnculo"/>
                <w:rFonts w:ascii="Times New Roman" w:hAnsi="Times New Roman"/>
                <w:b/>
                <w:noProof/>
              </w:rPr>
              <w:t>TRATABILIDAD DEL AGUA.</w:t>
            </w:r>
            <w:r>
              <w:rPr>
                <w:noProof/>
                <w:webHidden/>
              </w:rPr>
              <w:tab/>
            </w:r>
            <w:r>
              <w:rPr>
                <w:noProof/>
                <w:webHidden/>
              </w:rPr>
              <w:fldChar w:fldCharType="begin"/>
            </w:r>
            <w:r>
              <w:rPr>
                <w:noProof/>
                <w:webHidden/>
              </w:rPr>
              <w:instrText xml:space="preserve"> PAGEREF _Toc91533940 \h </w:instrText>
            </w:r>
            <w:r>
              <w:rPr>
                <w:noProof/>
                <w:webHidden/>
              </w:rPr>
            </w:r>
            <w:r>
              <w:rPr>
                <w:noProof/>
                <w:webHidden/>
              </w:rPr>
              <w:fldChar w:fldCharType="separate"/>
            </w:r>
            <w:r w:rsidR="00D051A6">
              <w:rPr>
                <w:noProof/>
                <w:webHidden/>
              </w:rPr>
              <w:t>8</w:t>
            </w:r>
            <w:r>
              <w:rPr>
                <w:noProof/>
                <w:webHidden/>
              </w:rPr>
              <w:fldChar w:fldCharType="end"/>
            </w:r>
          </w:hyperlink>
        </w:p>
        <w:p w14:paraId="3A63AF3A" w14:textId="2D93455C"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41" w:history="1">
            <w:r w:rsidR="00D96B60" w:rsidRPr="00B965BC">
              <w:rPr>
                <w:rStyle w:val="Hipervnculo"/>
                <w:rFonts w:ascii="Times New Roman" w:hAnsi="Times New Roman"/>
                <w:b/>
                <w:noProof/>
              </w:rPr>
              <w:t>4.1.1.</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INTRODUCCIÓN</w:t>
            </w:r>
            <w:r w:rsidR="00D96B60">
              <w:rPr>
                <w:noProof/>
                <w:webHidden/>
              </w:rPr>
              <w:tab/>
            </w:r>
            <w:r w:rsidR="00D96B60">
              <w:rPr>
                <w:noProof/>
                <w:webHidden/>
              </w:rPr>
              <w:fldChar w:fldCharType="begin"/>
            </w:r>
            <w:r w:rsidR="00D96B60">
              <w:rPr>
                <w:noProof/>
                <w:webHidden/>
              </w:rPr>
              <w:instrText xml:space="preserve"> PAGEREF _Toc91533941 \h </w:instrText>
            </w:r>
            <w:r w:rsidR="00D96B60">
              <w:rPr>
                <w:noProof/>
                <w:webHidden/>
              </w:rPr>
            </w:r>
            <w:r w:rsidR="00D96B60">
              <w:rPr>
                <w:noProof/>
                <w:webHidden/>
              </w:rPr>
              <w:fldChar w:fldCharType="separate"/>
            </w:r>
            <w:r w:rsidR="00D051A6">
              <w:rPr>
                <w:noProof/>
                <w:webHidden/>
              </w:rPr>
              <w:t>8</w:t>
            </w:r>
            <w:r w:rsidR="00D96B60">
              <w:rPr>
                <w:noProof/>
                <w:webHidden/>
              </w:rPr>
              <w:fldChar w:fldCharType="end"/>
            </w:r>
          </w:hyperlink>
        </w:p>
        <w:p w14:paraId="1D4616B8" w14:textId="63AB157A" w:rsidR="00D96B60" w:rsidRDefault="00000000">
          <w:pPr>
            <w:pStyle w:val="TDC2"/>
            <w:tabs>
              <w:tab w:val="left" w:pos="880"/>
              <w:tab w:val="right" w:leader="dot" w:pos="8495"/>
            </w:tabs>
            <w:rPr>
              <w:rFonts w:asciiTheme="minorHAnsi" w:eastAsiaTheme="minorEastAsia" w:hAnsiTheme="minorHAnsi" w:cstheme="minorBidi"/>
              <w:noProof/>
              <w:color w:val="auto"/>
              <w:szCs w:val="22"/>
              <w:lang w:val="es-419" w:eastAsia="es-419"/>
            </w:rPr>
          </w:pPr>
          <w:hyperlink w:anchor="_Toc91533942" w:history="1">
            <w:r w:rsidR="00D96B60" w:rsidRPr="00B965BC">
              <w:rPr>
                <w:rStyle w:val="Hipervnculo"/>
                <w:rFonts w:ascii="Times New Roman" w:hAnsi="Times New Roman"/>
                <w:b/>
                <w:noProof/>
              </w:rPr>
              <w:t>4.2.</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DISEÑO HIDRÁULICO - ELECTROMECÁNICOS</w:t>
            </w:r>
            <w:r w:rsidR="00D96B60">
              <w:rPr>
                <w:noProof/>
                <w:webHidden/>
              </w:rPr>
              <w:tab/>
            </w:r>
            <w:r w:rsidR="00D96B60">
              <w:rPr>
                <w:noProof/>
                <w:webHidden/>
              </w:rPr>
              <w:fldChar w:fldCharType="begin"/>
            </w:r>
            <w:r w:rsidR="00D96B60">
              <w:rPr>
                <w:noProof/>
                <w:webHidden/>
              </w:rPr>
              <w:instrText xml:space="preserve"> PAGEREF _Toc91533942 \h </w:instrText>
            </w:r>
            <w:r w:rsidR="00D96B60">
              <w:rPr>
                <w:noProof/>
                <w:webHidden/>
              </w:rPr>
            </w:r>
            <w:r w:rsidR="00D96B60">
              <w:rPr>
                <w:noProof/>
                <w:webHidden/>
              </w:rPr>
              <w:fldChar w:fldCharType="separate"/>
            </w:r>
            <w:r w:rsidR="00D051A6">
              <w:rPr>
                <w:noProof/>
                <w:webHidden/>
              </w:rPr>
              <w:t>9</w:t>
            </w:r>
            <w:r w:rsidR="00D96B60">
              <w:rPr>
                <w:noProof/>
                <w:webHidden/>
              </w:rPr>
              <w:fldChar w:fldCharType="end"/>
            </w:r>
          </w:hyperlink>
        </w:p>
        <w:p w14:paraId="24E251BC" w14:textId="53FA1740"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43" w:history="1">
            <w:r w:rsidR="00D96B60" w:rsidRPr="00B965BC">
              <w:rPr>
                <w:rStyle w:val="Hipervnculo"/>
                <w:rFonts w:ascii="Times New Roman" w:hAnsi="Times New Roman"/>
                <w:b/>
                <w:noProof/>
              </w:rPr>
              <w:t>4.2.1.</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DEFINITIVO DEL SISTEMA DE AGUA POTABLE PARA USO DOMÉSTICO</w:t>
            </w:r>
            <w:r w:rsidR="00D96B60">
              <w:rPr>
                <w:noProof/>
                <w:webHidden/>
              </w:rPr>
              <w:tab/>
            </w:r>
            <w:r w:rsidR="00D96B60">
              <w:rPr>
                <w:noProof/>
                <w:webHidden/>
              </w:rPr>
              <w:fldChar w:fldCharType="begin"/>
            </w:r>
            <w:r w:rsidR="00D96B60">
              <w:rPr>
                <w:noProof/>
                <w:webHidden/>
              </w:rPr>
              <w:instrText xml:space="preserve"> PAGEREF _Toc91533943 \h </w:instrText>
            </w:r>
            <w:r w:rsidR="00D96B60">
              <w:rPr>
                <w:noProof/>
                <w:webHidden/>
              </w:rPr>
            </w:r>
            <w:r w:rsidR="00D96B60">
              <w:rPr>
                <w:noProof/>
                <w:webHidden/>
              </w:rPr>
              <w:fldChar w:fldCharType="separate"/>
            </w:r>
            <w:r w:rsidR="00D051A6">
              <w:rPr>
                <w:noProof/>
                <w:webHidden/>
              </w:rPr>
              <w:t>9</w:t>
            </w:r>
            <w:r w:rsidR="00D96B60">
              <w:rPr>
                <w:noProof/>
                <w:webHidden/>
              </w:rPr>
              <w:fldChar w:fldCharType="end"/>
            </w:r>
          </w:hyperlink>
        </w:p>
        <w:p w14:paraId="19665850" w14:textId="0196A891"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44" w:history="1">
            <w:r w:rsidR="00D96B60" w:rsidRPr="00B965BC">
              <w:rPr>
                <w:rStyle w:val="Hipervnculo"/>
                <w:rFonts w:ascii="Times New Roman" w:hAnsi="Times New Roman"/>
                <w:b/>
                <w:noProof/>
              </w:rPr>
              <w:t>4.2.2.</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PARÁMETROS DE DISEÑO</w:t>
            </w:r>
            <w:r w:rsidR="00D96B60">
              <w:rPr>
                <w:noProof/>
                <w:webHidden/>
              </w:rPr>
              <w:tab/>
            </w:r>
            <w:r w:rsidR="00D96B60">
              <w:rPr>
                <w:noProof/>
                <w:webHidden/>
              </w:rPr>
              <w:fldChar w:fldCharType="begin"/>
            </w:r>
            <w:r w:rsidR="00D96B60">
              <w:rPr>
                <w:noProof/>
                <w:webHidden/>
              </w:rPr>
              <w:instrText xml:space="preserve"> PAGEREF _Toc91533944 \h </w:instrText>
            </w:r>
            <w:r w:rsidR="00D96B60">
              <w:rPr>
                <w:noProof/>
                <w:webHidden/>
              </w:rPr>
            </w:r>
            <w:r w:rsidR="00D96B60">
              <w:rPr>
                <w:noProof/>
                <w:webHidden/>
              </w:rPr>
              <w:fldChar w:fldCharType="separate"/>
            </w:r>
            <w:r w:rsidR="00D051A6">
              <w:rPr>
                <w:noProof/>
                <w:webHidden/>
              </w:rPr>
              <w:t>9</w:t>
            </w:r>
            <w:r w:rsidR="00D96B60">
              <w:rPr>
                <w:noProof/>
                <w:webHidden/>
              </w:rPr>
              <w:fldChar w:fldCharType="end"/>
            </w:r>
          </w:hyperlink>
        </w:p>
        <w:p w14:paraId="0656C5B0" w14:textId="64AD82AB"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45" w:history="1">
            <w:r w:rsidR="00D96B60" w:rsidRPr="00B965BC">
              <w:rPr>
                <w:rStyle w:val="Hipervnculo"/>
                <w:rFonts w:ascii="Times New Roman" w:hAnsi="Times New Roman"/>
                <w:b/>
                <w:noProof/>
              </w:rPr>
              <w:t>4.2.3.</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PERÍODO DE DISEÑO</w:t>
            </w:r>
            <w:r w:rsidR="00D96B60">
              <w:rPr>
                <w:noProof/>
                <w:webHidden/>
              </w:rPr>
              <w:tab/>
            </w:r>
            <w:r w:rsidR="00D96B60">
              <w:rPr>
                <w:noProof/>
                <w:webHidden/>
              </w:rPr>
              <w:fldChar w:fldCharType="begin"/>
            </w:r>
            <w:r w:rsidR="00D96B60">
              <w:rPr>
                <w:noProof/>
                <w:webHidden/>
              </w:rPr>
              <w:instrText xml:space="preserve"> PAGEREF _Toc91533945 \h </w:instrText>
            </w:r>
            <w:r w:rsidR="00D96B60">
              <w:rPr>
                <w:noProof/>
                <w:webHidden/>
              </w:rPr>
            </w:r>
            <w:r w:rsidR="00D96B60">
              <w:rPr>
                <w:noProof/>
                <w:webHidden/>
              </w:rPr>
              <w:fldChar w:fldCharType="separate"/>
            </w:r>
            <w:r w:rsidR="00D051A6">
              <w:rPr>
                <w:noProof/>
                <w:webHidden/>
              </w:rPr>
              <w:t>9</w:t>
            </w:r>
            <w:r w:rsidR="00D96B60">
              <w:rPr>
                <w:noProof/>
                <w:webHidden/>
              </w:rPr>
              <w:fldChar w:fldCharType="end"/>
            </w:r>
          </w:hyperlink>
        </w:p>
        <w:p w14:paraId="49EAB57F" w14:textId="5149C6A8" w:rsidR="00D96B60" w:rsidRDefault="00000000">
          <w:pPr>
            <w:pStyle w:val="TDC1"/>
            <w:rPr>
              <w:rFonts w:asciiTheme="minorHAnsi" w:eastAsiaTheme="minorEastAsia" w:hAnsiTheme="minorHAnsi" w:cstheme="minorBidi"/>
              <w:b w:val="0"/>
              <w:color w:val="auto"/>
              <w:sz w:val="22"/>
              <w:szCs w:val="22"/>
              <w:lang w:val="es-419" w:eastAsia="es-419"/>
            </w:rPr>
          </w:pPr>
          <w:hyperlink w:anchor="_Toc91533946" w:history="1">
            <w:r w:rsidR="00D96B60" w:rsidRPr="00B965BC">
              <w:rPr>
                <w:rStyle w:val="Hipervnculo"/>
                <w:lang w:eastAsia="en-US"/>
              </w:rPr>
              <w:t>COMPONENTE</w:t>
            </w:r>
            <w:r w:rsidR="00D96B60">
              <w:rPr>
                <w:webHidden/>
              </w:rPr>
              <w:tab/>
            </w:r>
            <w:r w:rsidR="00D96B60">
              <w:rPr>
                <w:webHidden/>
              </w:rPr>
              <w:fldChar w:fldCharType="begin"/>
            </w:r>
            <w:r w:rsidR="00D96B60">
              <w:rPr>
                <w:webHidden/>
              </w:rPr>
              <w:instrText xml:space="preserve"> PAGEREF _Toc91533946 \h </w:instrText>
            </w:r>
            <w:r w:rsidR="00D96B60">
              <w:rPr>
                <w:webHidden/>
              </w:rPr>
            </w:r>
            <w:r w:rsidR="00D96B60">
              <w:rPr>
                <w:webHidden/>
              </w:rPr>
              <w:fldChar w:fldCharType="separate"/>
            </w:r>
            <w:r w:rsidR="00D051A6">
              <w:rPr>
                <w:webHidden/>
              </w:rPr>
              <w:t>10</w:t>
            </w:r>
            <w:r w:rsidR="00D96B60">
              <w:rPr>
                <w:webHidden/>
              </w:rPr>
              <w:fldChar w:fldCharType="end"/>
            </w:r>
          </w:hyperlink>
        </w:p>
        <w:p w14:paraId="4C41AAB1" w14:textId="2438BB71"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47" w:history="1">
            <w:r w:rsidR="00D96B60" w:rsidRPr="00B965BC">
              <w:rPr>
                <w:rStyle w:val="Hipervnculo"/>
                <w:rFonts w:ascii="Times New Roman" w:hAnsi="Times New Roman"/>
                <w:b/>
                <w:bCs/>
                <w:noProof/>
              </w:rPr>
              <w:t>4.2.4.</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PROYECCIÓN</w:t>
            </w:r>
            <w:r w:rsidR="00D96B60" w:rsidRPr="00B965BC">
              <w:rPr>
                <w:rStyle w:val="Hipervnculo"/>
                <w:rFonts w:ascii="Times New Roman" w:hAnsi="Times New Roman"/>
                <w:b/>
                <w:bCs/>
                <w:noProof/>
              </w:rPr>
              <w:t xml:space="preserve"> DEMOGRÁFICA:</w:t>
            </w:r>
            <w:r w:rsidR="00D96B60">
              <w:rPr>
                <w:noProof/>
                <w:webHidden/>
              </w:rPr>
              <w:tab/>
            </w:r>
            <w:r w:rsidR="00D96B60">
              <w:rPr>
                <w:noProof/>
                <w:webHidden/>
              </w:rPr>
              <w:fldChar w:fldCharType="begin"/>
            </w:r>
            <w:r w:rsidR="00D96B60">
              <w:rPr>
                <w:noProof/>
                <w:webHidden/>
              </w:rPr>
              <w:instrText xml:space="preserve"> PAGEREF _Toc91533947 \h </w:instrText>
            </w:r>
            <w:r w:rsidR="00D96B60">
              <w:rPr>
                <w:noProof/>
                <w:webHidden/>
              </w:rPr>
            </w:r>
            <w:r w:rsidR="00D96B60">
              <w:rPr>
                <w:noProof/>
                <w:webHidden/>
              </w:rPr>
              <w:fldChar w:fldCharType="separate"/>
            </w:r>
            <w:r w:rsidR="00D051A6">
              <w:rPr>
                <w:noProof/>
                <w:webHidden/>
              </w:rPr>
              <w:t>10</w:t>
            </w:r>
            <w:r w:rsidR="00D96B60">
              <w:rPr>
                <w:noProof/>
                <w:webHidden/>
              </w:rPr>
              <w:fldChar w:fldCharType="end"/>
            </w:r>
          </w:hyperlink>
        </w:p>
        <w:p w14:paraId="0E3E352D" w14:textId="32D5765A"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48" w:history="1">
            <w:r w:rsidR="00D96B60" w:rsidRPr="00B965BC">
              <w:rPr>
                <w:rStyle w:val="Hipervnculo"/>
                <w:rFonts w:ascii="Times New Roman" w:hAnsi="Times New Roman"/>
                <w:b/>
                <w:noProof/>
                <w:spacing w:val="-3"/>
                <w:lang w:val="es-ES_tradnl"/>
              </w:rPr>
              <w:t>4.2.5.</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DOTACIÓN:</w:t>
            </w:r>
            <w:r w:rsidR="00D96B60">
              <w:rPr>
                <w:noProof/>
                <w:webHidden/>
              </w:rPr>
              <w:tab/>
            </w:r>
            <w:r w:rsidR="00D96B60">
              <w:rPr>
                <w:noProof/>
                <w:webHidden/>
              </w:rPr>
              <w:fldChar w:fldCharType="begin"/>
            </w:r>
            <w:r w:rsidR="00D96B60">
              <w:rPr>
                <w:noProof/>
                <w:webHidden/>
              </w:rPr>
              <w:instrText xml:space="preserve"> PAGEREF _Toc91533948 \h </w:instrText>
            </w:r>
            <w:r w:rsidR="00D96B60">
              <w:rPr>
                <w:noProof/>
                <w:webHidden/>
              </w:rPr>
            </w:r>
            <w:r w:rsidR="00D96B60">
              <w:rPr>
                <w:noProof/>
                <w:webHidden/>
              </w:rPr>
              <w:fldChar w:fldCharType="separate"/>
            </w:r>
            <w:r w:rsidR="00D051A6">
              <w:rPr>
                <w:noProof/>
                <w:webHidden/>
              </w:rPr>
              <w:t>11</w:t>
            </w:r>
            <w:r w:rsidR="00D96B60">
              <w:rPr>
                <w:noProof/>
                <w:webHidden/>
              </w:rPr>
              <w:fldChar w:fldCharType="end"/>
            </w:r>
          </w:hyperlink>
        </w:p>
        <w:p w14:paraId="038AAFE8" w14:textId="694DB082"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49" w:history="1">
            <w:r w:rsidR="00D96B60" w:rsidRPr="00B965BC">
              <w:rPr>
                <w:rStyle w:val="Hipervnculo"/>
                <w:rFonts w:ascii="Times New Roman" w:hAnsi="Times New Roman"/>
                <w:b/>
                <w:noProof/>
                <w:spacing w:val="-3"/>
                <w:lang w:val="es-ES_tradnl"/>
              </w:rPr>
              <w:t>4.2.6.</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spacing w:val="-3"/>
                <w:lang w:val="es-ES_tradnl"/>
              </w:rPr>
              <w:t>DETERMINACIÓN DE CAUDALES:</w:t>
            </w:r>
            <w:r w:rsidR="00D96B60">
              <w:rPr>
                <w:noProof/>
                <w:webHidden/>
              </w:rPr>
              <w:tab/>
            </w:r>
            <w:r w:rsidR="00D96B60">
              <w:rPr>
                <w:noProof/>
                <w:webHidden/>
              </w:rPr>
              <w:fldChar w:fldCharType="begin"/>
            </w:r>
            <w:r w:rsidR="00D96B60">
              <w:rPr>
                <w:noProof/>
                <w:webHidden/>
              </w:rPr>
              <w:instrText xml:space="preserve"> PAGEREF _Toc91533949 \h </w:instrText>
            </w:r>
            <w:r w:rsidR="00D96B60">
              <w:rPr>
                <w:noProof/>
                <w:webHidden/>
              </w:rPr>
            </w:r>
            <w:r w:rsidR="00D96B60">
              <w:rPr>
                <w:noProof/>
                <w:webHidden/>
              </w:rPr>
              <w:fldChar w:fldCharType="separate"/>
            </w:r>
            <w:r w:rsidR="00D051A6">
              <w:rPr>
                <w:noProof/>
                <w:webHidden/>
              </w:rPr>
              <w:t>14</w:t>
            </w:r>
            <w:r w:rsidR="00D96B60">
              <w:rPr>
                <w:noProof/>
                <w:webHidden/>
              </w:rPr>
              <w:fldChar w:fldCharType="end"/>
            </w:r>
          </w:hyperlink>
        </w:p>
        <w:p w14:paraId="7A8AFF5D" w14:textId="1CC59E8E"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50" w:history="1">
            <w:r w:rsidR="00D96B60" w:rsidRPr="00B965BC">
              <w:rPr>
                <w:rStyle w:val="Hipervnculo"/>
                <w:rFonts w:ascii="Times New Roman" w:hAnsi="Times New Roman"/>
                <w:b/>
                <w:noProof/>
              </w:rPr>
              <w:t>4.2.7.</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VOLUMEN DE LA RESERVA</w:t>
            </w:r>
            <w:r w:rsidR="00D96B60">
              <w:rPr>
                <w:noProof/>
                <w:webHidden/>
              </w:rPr>
              <w:tab/>
            </w:r>
            <w:r w:rsidR="00D96B60">
              <w:rPr>
                <w:noProof/>
                <w:webHidden/>
              </w:rPr>
              <w:fldChar w:fldCharType="begin"/>
            </w:r>
            <w:r w:rsidR="00D96B60">
              <w:rPr>
                <w:noProof/>
                <w:webHidden/>
              </w:rPr>
              <w:instrText xml:space="preserve"> PAGEREF _Toc91533950 \h </w:instrText>
            </w:r>
            <w:r w:rsidR="00D96B60">
              <w:rPr>
                <w:noProof/>
                <w:webHidden/>
              </w:rPr>
            </w:r>
            <w:r w:rsidR="00D96B60">
              <w:rPr>
                <w:noProof/>
                <w:webHidden/>
              </w:rPr>
              <w:fldChar w:fldCharType="separate"/>
            </w:r>
            <w:r w:rsidR="00D051A6">
              <w:rPr>
                <w:noProof/>
                <w:webHidden/>
              </w:rPr>
              <w:t>14</w:t>
            </w:r>
            <w:r w:rsidR="00D96B60">
              <w:rPr>
                <w:noProof/>
                <w:webHidden/>
              </w:rPr>
              <w:fldChar w:fldCharType="end"/>
            </w:r>
          </w:hyperlink>
        </w:p>
        <w:p w14:paraId="417399CE" w14:textId="6313567B"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51" w:history="1">
            <w:r w:rsidR="00D96B60" w:rsidRPr="00B965BC">
              <w:rPr>
                <w:rStyle w:val="Hipervnculo"/>
                <w:rFonts w:ascii="Times New Roman" w:hAnsi="Times New Roman"/>
                <w:b/>
                <w:noProof/>
              </w:rPr>
              <w:t>4.2.8.</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OFERTA Y DEMANDA</w:t>
            </w:r>
            <w:r w:rsidR="00D96B60">
              <w:rPr>
                <w:noProof/>
                <w:webHidden/>
              </w:rPr>
              <w:tab/>
            </w:r>
            <w:r w:rsidR="00D96B60">
              <w:rPr>
                <w:noProof/>
                <w:webHidden/>
              </w:rPr>
              <w:fldChar w:fldCharType="begin"/>
            </w:r>
            <w:r w:rsidR="00D96B60">
              <w:rPr>
                <w:noProof/>
                <w:webHidden/>
              </w:rPr>
              <w:instrText xml:space="preserve"> PAGEREF _Toc91533951 \h </w:instrText>
            </w:r>
            <w:r w:rsidR="00D96B60">
              <w:rPr>
                <w:noProof/>
                <w:webHidden/>
              </w:rPr>
            </w:r>
            <w:r w:rsidR="00D96B60">
              <w:rPr>
                <w:noProof/>
                <w:webHidden/>
              </w:rPr>
              <w:fldChar w:fldCharType="separate"/>
            </w:r>
            <w:r w:rsidR="00D051A6">
              <w:rPr>
                <w:noProof/>
                <w:webHidden/>
              </w:rPr>
              <w:t>15</w:t>
            </w:r>
            <w:r w:rsidR="00D96B60">
              <w:rPr>
                <w:noProof/>
                <w:webHidden/>
              </w:rPr>
              <w:fldChar w:fldCharType="end"/>
            </w:r>
          </w:hyperlink>
        </w:p>
        <w:p w14:paraId="0AE059F7" w14:textId="553C4FF4"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52" w:history="1">
            <w:r w:rsidR="00D96B60" w:rsidRPr="00B965BC">
              <w:rPr>
                <w:rStyle w:val="Hipervnculo"/>
                <w:rFonts w:ascii="Times New Roman" w:hAnsi="Times New Roman"/>
                <w:b/>
                <w:noProof/>
              </w:rPr>
              <w:t>4.2.9.</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ABASTECIMIENTO DE AGUA POTABLE PARA EL SECTOR DOMÉSTICO DE CALCETA Y QUIROGA</w:t>
            </w:r>
            <w:r w:rsidR="00D96B60">
              <w:rPr>
                <w:noProof/>
                <w:webHidden/>
              </w:rPr>
              <w:tab/>
            </w:r>
            <w:r w:rsidR="00D96B60">
              <w:rPr>
                <w:noProof/>
                <w:webHidden/>
              </w:rPr>
              <w:fldChar w:fldCharType="begin"/>
            </w:r>
            <w:r w:rsidR="00D96B60">
              <w:rPr>
                <w:noProof/>
                <w:webHidden/>
              </w:rPr>
              <w:instrText xml:space="preserve"> PAGEREF _Toc91533952 \h </w:instrText>
            </w:r>
            <w:r w:rsidR="00D96B60">
              <w:rPr>
                <w:noProof/>
                <w:webHidden/>
              </w:rPr>
            </w:r>
            <w:r w:rsidR="00D96B60">
              <w:rPr>
                <w:noProof/>
                <w:webHidden/>
              </w:rPr>
              <w:fldChar w:fldCharType="separate"/>
            </w:r>
            <w:r w:rsidR="00D051A6">
              <w:rPr>
                <w:noProof/>
                <w:webHidden/>
              </w:rPr>
              <w:t>19</w:t>
            </w:r>
            <w:r w:rsidR="00D96B60">
              <w:rPr>
                <w:noProof/>
                <w:webHidden/>
              </w:rPr>
              <w:fldChar w:fldCharType="end"/>
            </w:r>
          </w:hyperlink>
        </w:p>
        <w:p w14:paraId="5BE8224F" w14:textId="376A331D"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53" w:history="1">
            <w:r w:rsidR="00D96B60" w:rsidRPr="00B965BC">
              <w:rPr>
                <w:rStyle w:val="Hipervnculo"/>
                <w:rFonts w:ascii="Times New Roman" w:hAnsi="Times New Roman"/>
                <w:b/>
                <w:noProof/>
              </w:rPr>
              <w:t>4.2.9.1.</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FUENTE SUPERFICIAL - PRESA LA ESPERANZA</w:t>
            </w:r>
            <w:r w:rsidR="00D96B60">
              <w:rPr>
                <w:noProof/>
                <w:webHidden/>
              </w:rPr>
              <w:tab/>
            </w:r>
            <w:r w:rsidR="00D96B60">
              <w:rPr>
                <w:noProof/>
                <w:webHidden/>
              </w:rPr>
              <w:fldChar w:fldCharType="begin"/>
            </w:r>
            <w:r w:rsidR="00D96B60">
              <w:rPr>
                <w:noProof/>
                <w:webHidden/>
              </w:rPr>
              <w:instrText xml:space="preserve"> PAGEREF _Toc91533953 \h </w:instrText>
            </w:r>
            <w:r w:rsidR="00D96B60">
              <w:rPr>
                <w:noProof/>
                <w:webHidden/>
              </w:rPr>
            </w:r>
            <w:r w:rsidR="00D96B60">
              <w:rPr>
                <w:noProof/>
                <w:webHidden/>
              </w:rPr>
              <w:fldChar w:fldCharType="separate"/>
            </w:r>
            <w:r w:rsidR="00D051A6">
              <w:rPr>
                <w:noProof/>
                <w:webHidden/>
              </w:rPr>
              <w:t>19</w:t>
            </w:r>
            <w:r w:rsidR="00D96B60">
              <w:rPr>
                <w:noProof/>
                <w:webHidden/>
              </w:rPr>
              <w:fldChar w:fldCharType="end"/>
            </w:r>
          </w:hyperlink>
        </w:p>
        <w:p w14:paraId="737918C6" w14:textId="7200C9E0"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54" w:history="1">
            <w:r w:rsidR="00D96B60" w:rsidRPr="00B965BC">
              <w:rPr>
                <w:rStyle w:val="Hipervnculo"/>
                <w:rFonts w:ascii="Times New Roman" w:hAnsi="Times New Roman"/>
                <w:b/>
                <w:noProof/>
              </w:rPr>
              <w:t>4.2.9.2.</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TOMA O CAPTACIÓN</w:t>
            </w:r>
            <w:r w:rsidR="00D96B60">
              <w:rPr>
                <w:noProof/>
                <w:webHidden/>
              </w:rPr>
              <w:tab/>
            </w:r>
            <w:r w:rsidR="00D96B60">
              <w:rPr>
                <w:noProof/>
                <w:webHidden/>
              </w:rPr>
              <w:fldChar w:fldCharType="begin"/>
            </w:r>
            <w:r w:rsidR="00D96B60">
              <w:rPr>
                <w:noProof/>
                <w:webHidden/>
              </w:rPr>
              <w:instrText xml:space="preserve"> PAGEREF _Toc91533954 \h </w:instrText>
            </w:r>
            <w:r w:rsidR="00D96B60">
              <w:rPr>
                <w:noProof/>
                <w:webHidden/>
              </w:rPr>
            </w:r>
            <w:r w:rsidR="00D96B60">
              <w:rPr>
                <w:noProof/>
                <w:webHidden/>
              </w:rPr>
              <w:fldChar w:fldCharType="separate"/>
            </w:r>
            <w:r w:rsidR="00D051A6">
              <w:rPr>
                <w:noProof/>
                <w:webHidden/>
              </w:rPr>
              <w:t>19</w:t>
            </w:r>
            <w:r w:rsidR="00D96B60">
              <w:rPr>
                <w:noProof/>
                <w:webHidden/>
              </w:rPr>
              <w:fldChar w:fldCharType="end"/>
            </w:r>
          </w:hyperlink>
        </w:p>
        <w:p w14:paraId="07B8493D" w14:textId="71B0963E"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55" w:history="1">
            <w:r w:rsidR="00D96B60" w:rsidRPr="00B965BC">
              <w:rPr>
                <w:rStyle w:val="Hipervnculo"/>
                <w:rFonts w:ascii="Times New Roman" w:hAnsi="Times New Roman"/>
                <w:b/>
                <w:noProof/>
              </w:rPr>
              <w:t>4.2.9.3.</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CONDUCCIÓN</w:t>
            </w:r>
            <w:r w:rsidR="00D96B60">
              <w:rPr>
                <w:noProof/>
                <w:webHidden/>
              </w:rPr>
              <w:tab/>
            </w:r>
            <w:r w:rsidR="00D96B60">
              <w:rPr>
                <w:noProof/>
                <w:webHidden/>
              </w:rPr>
              <w:fldChar w:fldCharType="begin"/>
            </w:r>
            <w:r w:rsidR="00D96B60">
              <w:rPr>
                <w:noProof/>
                <w:webHidden/>
              </w:rPr>
              <w:instrText xml:space="preserve"> PAGEREF _Toc91533955 \h </w:instrText>
            </w:r>
            <w:r w:rsidR="00D96B60">
              <w:rPr>
                <w:noProof/>
                <w:webHidden/>
              </w:rPr>
            </w:r>
            <w:r w:rsidR="00D96B60">
              <w:rPr>
                <w:noProof/>
                <w:webHidden/>
              </w:rPr>
              <w:fldChar w:fldCharType="separate"/>
            </w:r>
            <w:r w:rsidR="00D051A6">
              <w:rPr>
                <w:noProof/>
                <w:webHidden/>
              </w:rPr>
              <w:t>21</w:t>
            </w:r>
            <w:r w:rsidR="00D96B60">
              <w:rPr>
                <w:noProof/>
                <w:webHidden/>
              </w:rPr>
              <w:fldChar w:fldCharType="end"/>
            </w:r>
          </w:hyperlink>
        </w:p>
        <w:p w14:paraId="43DE4C74" w14:textId="4B8D9151"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56" w:history="1">
            <w:r w:rsidR="00D96B60" w:rsidRPr="00B965BC">
              <w:rPr>
                <w:rStyle w:val="Hipervnculo"/>
                <w:rFonts w:ascii="Times New Roman" w:hAnsi="Times New Roman"/>
                <w:b/>
                <w:noProof/>
              </w:rPr>
              <w:t>4.2.9.4.</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TRATAMIENTO</w:t>
            </w:r>
            <w:r w:rsidR="00D96B60">
              <w:rPr>
                <w:noProof/>
                <w:webHidden/>
              </w:rPr>
              <w:tab/>
            </w:r>
            <w:r w:rsidR="00D96B60">
              <w:rPr>
                <w:noProof/>
                <w:webHidden/>
              </w:rPr>
              <w:fldChar w:fldCharType="begin"/>
            </w:r>
            <w:r w:rsidR="00D96B60">
              <w:rPr>
                <w:noProof/>
                <w:webHidden/>
              </w:rPr>
              <w:instrText xml:space="preserve"> PAGEREF _Toc91533956 \h </w:instrText>
            </w:r>
            <w:r w:rsidR="00D96B60">
              <w:rPr>
                <w:noProof/>
                <w:webHidden/>
              </w:rPr>
            </w:r>
            <w:r w:rsidR="00D96B60">
              <w:rPr>
                <w:noProof/>
                <w:webHidden/>
              </w:rPr>
              <w:fldChar w:fldCharType="separate"/>
            </w:r>
            <w:r w:rsidR="00D051A6">
              <w:rPr>
                <w:noProof/>
                <w:webHidden/>
              </w:rPr>
              <w:t>26</w:t>
            </w:r>
            <w:r w:rsidR="00D96B60">
              <w:rPr>
                <w:noProof/>
                <w:webHidden/>
              </w:rPr>
              <w:fldChar w:fldCharType="end"/>
            </w:r>
          </w:hyperlink>
        </w:p>
        <w:p w14:paraId="4227C6D2" w14:textId="2F375581"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57" w:history="1">
            <w:r w:rsidR="00D96B60" w:rsidRPr="00B965BC">
              <w:rPr>
                <w:rStyle w:val="Hipervnculo"/>
                <w:rFonts w:ascii="Times New Roman" w:hAnsi="Times New Roman"/>
                <w:b/>
                <w:noProof/>
              </w:rPr>
              <w:t>4.2.9.5.</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PLANTA DE TRATAMIENTO CON FILTRACIÓN RÁPIDA</w:t>
            </w:r>
            <w:r w:rsidR="00D96B60">
              <w:rPr>
                <w:noProof/>
                <w:webHidden/>
              </w:rPr>
              <w:tab/>
            </w:r>
            <w:r w:rsidR="00D96B60">
              <w:rPr>
                <w:noProof/>
                <w:webHidden/>
              </w:rPr>
              <w:fldChar w:fldCharType="begin"/>
            </w:r>
            <w:r w:rsidR="00D96B60">
              <w:rPr>
                <w:noProof/>
                <w:webHidden/>
              </w:rPr>
              <w:instrText xml:space="preserve"> PAGEREF _Toc91533957 \h </w:instrText>
            </w:r>
            <w:r w:rsidR="00D96B60">
              <w:rPr>
                <w:noProof/>
                <w:webHidden/>
              </w:rPr>
            </w:r>
            <w:r w:rsidR="00D96B60">
              <w:rPr>
                <w:noProof/>
                <w:webHidden/>
              </w:rPr>
              <w:fldChar w:fldCharType="separate"/>
            </w:r>
            <w:r w:rsidR="00D051A6">
              <w:rPr>
                <w:noProof/>
                <w:webHidden/>
              </w:rPr>
              <w:t>26</w:t>
            </w:r>
            <w:r w:rsidR="00D96B60">
              <w:rPr>
                <w:noProof/>
                <w:webHidden/>
              </w:rPr>
              <w:fldChar w:fldCharType="end"/>
            </w:r>
          </w:hyperlink>
        </w:p>
        <w:p w14:paraId="0B03477A" w14:textId="11C5B640" w:rsidR="00D96B60" w:rsidRDefault="00000000">
          <w:pPr>
            <w:pStyle w:val="TDC3"/>
            <w:tabs>
              <w:tab w:val="right" w:leader="dot" w:pos="8495"/>
            </w:tabs>
            <w:rPr>
              <w:rFonts w:asciiTheme="minorHAnsi" w:eastAsiaTheme="minorEastAsia" w:hAnsiTheme="minorHAnsi" w:cstheme="minorBidi"/>
              <w:noProof/>
              <w:color w:val="auto"/>
              <w:szCs w:val="22"/>
              <w:lang w:val="es-419" w:eastAsia="es-419"/>
            </w:rPr>
          </w:pPr>
          <w:hyperlink w:anchor="_Toc91533958" w:history="1">
            <w:r w:rsidR="00D96B60" w:rsidRPr="00B965BC">
              <w:rPr>
                <w:rStyle w:val="Hipervnculo"/>
                <w:rFonts w:ascii="Times New Roman" w:hAnsi="Times New Roman"/>
                <w:noProof/>
                <w:lang w:val="es-ES"/>
              </w:rPr>
              <w:t xml:space="preserve">La planta de tratamiento que servirá al sistema de agua potable de la ciudad de Calceta provincia Manabí se alimentará con aguas provenientes de la presa La Esperanza y tendrá </w:t>
            </w:r>
            <w:r w:rsidR="00D96B60" w:rsidRPr="00B965BC">
              <w:rPr>
                <w:rStyle w:val="Hipervnculo"/>
                <w:rFonts w:ascii="Times New Roman" w:hAnsi="Times New Roman"/>
                <w:b/>
                <w:noProof/>
              </w:rPr>
              <w:t>capacidad</w:t>
            </w:r>
            <w:r w:rsidR="00D96B60" w:rsidRPr="00B965BC">
              <w:rPr>
                <w:rStyle w:val="Hipervnculo"/>
                <w:rFonts w:ascii="Times New Roman" w:hAnsi="Times New Roman"/>
                <w:noProof/>
                <w:lang w:val="es-ES"/>
              </w:rPr>
              <w:t xml:space="preserve"> para trabajar con un caudal de 7.500 m3/día – 86,80 l/s.</w:t>
            </w:r>
            <w:r w:rsidR="00D96B60">
              <w:rPr>
                <w:noProof/>
                <w:webHidden/>
              </w:rPr>
              <w:tab/>
            </w:r>
            <w:r w:rsidR="00D96B60">
              <w:rPr>
                <w:noProof/>
                <w:webHidden/>
              </w:rPr>
              <w:fldChar w:fldCharType="begin"/>
            </w:r>
            <w:r w:rsidR="00D96B60">
              <w:rPr>
                <w:noProof/>
                <w:webHidden/>
              </w:rPr>
              <w:instrText xml:space="preserve"> PAGEREF _Toc91533958 \h </w:instrText>
            </w:r>
            <w:r w:rsidR="00D96B60">
              <w:rPr>
                <w:noProof/>
                <w:webHidden/>
              </w:rPr>
            </w:r>
            <w:r w:rsidR="00D96B60">
              <w:rPr>
                <w:noProof/>
                <w:webHidden/>
              </w:rPr>
              <w:fldChar w:fldCharType="separate"/>
            </w:r>
            <w:r w:rsidR="00D051A6">
              <w:rPr>
                <w:noProof/>
                <w:webHidden/>
              </w:rPr>
              <w:t>26</w:t>
            </w:r>
            <w:r w:rsidR="00D96B60">
              <w:rPr>
                <w:noProof/>
                <w:webHidden/>
              </w:rPr>
              <w:fldChar w:fldCharType="end"/>
            </w:r>
          </w:hyperlink>
        </w:p>
        <w:p w14:paraId="17D9B6FD" w14:textId="774A7411" w:rsidR="00D96B60" w:rsidRDefault="00000000">
          <w:pPr>
            <w:pStyle w:val="TDC3"/>
            <w:tabs>
              <w:tab w:val="right" w:leader="dot" w:pos="8495"/>
            </w:tabs>
            <w:rPr>
              <w:rFonts w:asciiTheme="minorHAnsi" w:eastAsiaTheme="minorEastAsia" w:hAnsiTheme="minorHAnsi" w:cstheme="minorBidi"/>
              <w:noProof/>
              <w:color w:val="auto"/>
              <w:szCs w:val="22"/>
              <w:lang w:val="es-419" w:eastAsia="es-419"/>
            </w:rPr>
          </w:pPr>
          <w:hyperlink w:anchor="_Toc91533959" w:history="1">
            <w:r w:rsidR="00D96B60" w:rsidRPr="00B965BC">
              <w:rPr>
                <w:rStyle w:val="Hipervnculo"/>
                <w:rFonts w:ascii="Times New Roman" w:hAnsi="Times New Roman"/>
                <w:b/>
                <w:noProof/>
              </w:rPr>
              <w:t>DOSIS ÓPTIMA DE COAGULANTE</w:t>
            </w:r>
            <w:r w:rsidR="00D96B60">
              <w:rPr>
                <w:noProof/>
                <w:webHidden/>
              </w:rPr>
              <w:tab/>
            </w:r>
            <w:r w:rsidR="00D96B60">
              <w:rPr>
                <w:noProof/>
                <w:webHidden/>
              </w:rPr>
              <w:fldChar w:fldCharType="begin"/>
            </w:r>
            <w:r w:rsidR="00D96B60">
              <w:rPr>
                <w:noProof/>
                <w:webHidden/>
              </w:rPr>
              <w:instrText xml:space="preserve"> PAGEREF _Toc91533959 \h </w:instrText>
            </w:r>
            <w:r w:rsidR="00D96B60">
              <w:rPr>
                <w:noProof/>
                <w:webHidden/>
              </w:rPr>
            </w:r>
            <w:r w:rsidR="00D96B60">
              <w:rPr>
                <w:noProof/>
                <w:webHidden/>
              </w:rPr>
              <w:fldChar w:fldCharType="separate"/>
            </w:r>
            <w:r w:rsidR="00D051A6">
              <w:rPr>
                <w:noProof/>
                <w:webHidden/>
              </w:rPr>
              <w:t>26</w:t>
            </w:r>
            <w:r w:rsidR="00D96B60">
              <w:rPr>
                <w:noProof/>
                <w:webHidden/>
              </w:rPr>
              <w:fldChar w:fldCharType="end"/>
            </w:r>
          </w:hyperlink>
        </w:p>
        <w:p w14:paraId="164DCD12" w14:textId="69DC1F6B" w:rsidR="00D96B60" w:rsidRDefault="00000000">
          <w:pPr>
            <w:pStyle w:val="TDC1"/>
            <w:rPr>
              <w:rFonts w:asciiTheme="minorHAnsi" w:eastAsiaTheme="minorEastAsia" w:hAnsiTheme="minorHAnsi" w:cstheme="minorBidi"/>
              <w:b w:val="0"/>
              <w:color w:val="auto"/>
              <w:sz w:val="22"/>
              <w:szCs w:val="22"/>
              <w:lang w:val="es-419" w:eastAsia="es-419"/>
            </w:rPr>
          </w:pPr>
          <w:hyperlink w:anchor="_Toc91533960" w:history="1">
            <w:r w:rsidR="00D96B60" w:rsidRPr="00B965BC">
              <w:rPr>
                <w:rStyle w:val="Hipervnculo"/>
              </w:rPr>
              <w:t>Pt – Co</w:t>
            </w:r>
            <w:r w:rsidR="00D96B60">
              <w:rPr>
                <w:webHidden/>
              </w:rPr>
              <w:tab/>
            </w:r>
            <w:r w:rsidR="00D96B60">
              <w:rPr>
                <w:webHidden/>
              </w:rPr>
              <w:fldChar w:fldCharType="begin"/>
            </w:r>
            <w:r w:rsidR="00D96B60">
              <w:rPr>
                <w:webHidden/>
              </w:rPr>
              <w:instrText xml:space="preserve"> PAGEREF _Toc91533960 \h </w:instrText>
            </w:r>
            <w:r w:rsidR="00D96B60">
              <w:rPr>
                <w:webHidden/>
              </w:rPr>
            </w:r>
            <w:r w:rsidR="00D96B60">
              <w:rPr>
                <w:webHidden/>
              </w:rPr>
              <w:fldChar w:fldCharType="separate"/>
            </w:r>
            <w:r w:rsidR="00D051A6">
              <w:rPr>
                <w:webHidden/>
              </w:rPr>
              <w:t>27</w:t>
            </w:r>
            <w:r w:rsidR="00D96B60">
              <w:rPr>
                <w:webHidden/>
              </w:rPr>
              <w:fldChar w:fldCharType="end"/>
            </w:r>
          </w:hyperlink>
        </w:p>
        <w:p w14:paraId="41C0F81E" w14:textId="00BE3F39"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61" w:history="1">
            <w:r w:rsidR="00D96B60" w:rsidRPr="00B965BC">
              <w:rPr>
                <w:rStyle w:val="Hipervnculo"/>
                <w:rFonts w:ascii="Times New Roman" w:hAnsi="Times New Roman"/>
                <w:b/>
                <w:noProof/>
              </w:rPr>
              <w:t>4.2.9.6.</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bCs/>
                <w:noProof/>
              </w:rPr>
              <w:t>LINEA DE TRATAMIENTO A DARSE</w:t>
            </w:r>
            <w:r w:rsidR="00D96B60">
              <w:rPr>
                <w:noProof/>
                <w:webHidden/>
              </w:rPr>
              <w:tab/>
            </w:r>
            <w:r w:rsidR="00D96B60">
              <w:rPr>
                <w:noProof/>
                <w:webHidden/>
              </w:rPr>
              <w:fldChar w:fldCharType="begin"/>
            </w:r>
            <w:r w:rsidR="00D96B60">
              <w:rPr>
                <w:noProof/>
                <w:webHidden/>
              </w:rPr>
              <w:instrText xml:space="preserve"> PAGEREF _Toc91533961 \h </w:instrText>
            </w:r>
            <w:r w:rsidR="00D96B60">
              <w:rPr>
                <w:noProof/>
                <w:webHidden/>
              </w:rPr>
            </w:r>
            <w:r w:rsidR="00D96B60">
              <w:rPr>
                <w:noProof/>
                <w:webHidden/>
              </w:rPr>
              <w:fldChar w:fldCharType="separate"/>
            </w:r>
            <w:r w:rsidR="00D051A6">
              <w:rPr>
                <w:noProof/>
                <w:webHidden/>
              </w:rPr>
              <w:t>27</w:t>
            </w:r>
            <w:r w:rsidR="00D96B60">
              <w:rPr>
                <w:noProof/>
                <w:webHidden/>
              </w:rPr>
              <w:fldChar w:fldCharType="end"/>
            </w:r>
          </w:hyperlink>
        </w:p>
        <w:p w14:paraId="22FB62CE" w14:textId="241B572A"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62" w:history="1">
            <w:r w:rsidR="00D96B60" w:rsidRPr="00B965BC">
              <w:rPr>
                <w:rStyle w:val="Hipervnculo"/>
                <w:rFonts w:ascii="Times New Roman" w:hAnsi="Times New Roman"/>
                <w:b/>
                <w:noProof/>
              </w:rPr>
              <w:t>4.2.9.7.</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 xml:space="preserve">  CARACTERISTICAS TÉCNICAS Y DISEÑO HIDRÁULICO DE LA PLANTA POTABILIZADORA MODULAR COMPACTA DE AGUA DE 7500 m3/día</w:t>
            </w:r>
            <w:r w:rsidR="00D96B60">
              <w:rPr>
                <w:noProof/>
                <w:webHidden/>
              </w:rPr>
              <w:tab/>
            </w:r>
            <w:r w:rsidR="00D96B60">
              <w:rPr>
                <w:noProof/>
                <w:webHidden/>
              </w:rPr>
              <w:fldChar w:fldCharType="begin"/>
            </w:r>
            <w:r w:rsidR="00D96B60">
              <w:rPr>
                <w:noProof/>
                <w:webHidden/>
              </w:rPr>
              <w:instrText xml:space="preserve"> PAGEREF _Toc91533962 \h </w:instrText>
            </w:r>
            <w:r w:rsidR="00D96B60">
              <w:rPr>
                <w:noProof/>
                <w:webHidden/>
              </w:rPr>
            </w:r>
            <w:r w:rsidR="00D96B60">
              <w:rPr>
                <w:noProof/>
                <w:webHidden/>
              </w:rPr>
              <w:fldChar w:fldCharType="separate"/>
            </w:r>
            <w:r w:rsidR="00D051A6">
              <w:rPr>
                <w:noProof/>
                <w:webHidden/>
              </w:rPr>
              <w:t>31</w:t>
            </w:r>
            <w:r w:rsidR="00D96B60">
              <w:rPr>
                <w:noProof/>
                <w:webHidden/>
              </w:rPr>
              <w:fldChar w:fldCharType="end"/>
            </w:r>
          </w:hyperlink>
        </w:p>
        <w:p w14:paraId="210A2C64" w14:textId="354319B9"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63" w:history="1">
            <w:r w:rsidR="00D96B60" w:rsidRPr="00B965BC">
              <w:rPr>
                <w:rStyle w:val="Hipervnculo"/>
                <w:rFonts w:ascii="Times New Roman" w:eastAsia="Calibri" w:hAnsi="Times New Roman"/>
                <w:b/>
                <w:noProof/>
                <w:lang w:eastAsia="en-US"/>
              </w:rPr>
              <w:t>4.2.9.7.1.</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eastAsia="Calibri" w:hAnsi="Times New Roman"/>
                <w:b/>
                <w:noProof/>
                <w:lang w:eastAsia="en-US"/>
              </w:rPr>
              <w:t>NORMATIVIDAD.</w:t>
            </w:r>
            <w:r w:rsidR="00D96B60">
              <w:rPr>
                <w:noProof/>
                <w:webHidden/>
              </w:rPr>
              <w:tab/>
            </w:r>
            <w:r w:rsidR="00D96B60">
              <w:rPr>
                <w:noProof/>
                <w:webHidden/>
              </w:rPr>
              <w:fldChar w:fldCharType="begin"/>
            </w:r>
            <w:r w:rsidR="00D96B60">
              <w:rPr>
                <w:noProof/>
                <w:webHidden/>
              </w:rPr>
              <w:instrText xml:space="preserve"> PAGEREF _Toc91533963 \h </w:instrText>
            </w:r>
            <w:r w:rsidR="00D96B60">
              <w:rPr>
                <w:noProof/>
                <w:webHidden/>
              </w:rPr>
            </w:r>
            <w:r w:rsidR="00D96B60">
              <w:rPr>
                <w:noProof/>
                <w:webHidden/>
              </w:rPr>
              <w:fldChar w:fldCharType="separate"/>
            </w:r>
            <w:r w:rsidR="00D051A6">
              <w:rPr>
                <w:noProof/>
                <w:webHidden/>
              </w:rPr>
              <w:t>31</w:t>
            </w:r>
            <w:r w:rsidR="00D96B60">
              <w:rPr>
                <w:noProof/>
                <w:webHidden/>
              </w:rPr>
              <w:fldChar w:fldCharType="end"/>
            </w:r>
          </w:hyperlink>
        </w:p>
        <w:p w14:paraId="1E55AA9B" w14:textId="7FA512D5"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64" w:history="1">
            <w:r w:rsidR="00D96B60" w:rsidRPr="00B965BC">
              <w:rPr>
                <w:rStyle w:val="Hipervnculo"/>
                <w:rFonts w:ascii="Times New Roman" w:eastAsia="Calibri" w:hAnsi="Times New Roman"/>
                <w:b/>
                <w:noProof/>
                <w:lang w:eastAsia="en-US"/>
              </w:rPr>
              <w:t>4.2.9.7.2.</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eastAsia="Calibri" w:hAnsi="Times New Roman"/>
                <w:b/>
                <w:noProof/>
                <w:lang w:eastAsia="en-US"/>
              </w:rPr>
              <w:t>ELECCIÓN DEL SISTEMA DE TRATAMIENTO</w:t>
            </w:r>
            <w:r w:rsidR="00D96B60">
              <w:rPr>
                <w:noProof/>
                <w:webHidden/>
              </w:rPr>
              <w:tab/>
            </w:r>
            <w:r w:rsidR="00D96B60">
              <w:rPr>
                <w:noProof/>
                <w:webHidden/>
              </w:rPr>
              <w:fldChar w:fldCharType="begin"/>
            </w:r>
            <w:r w:rsidR="00D96B60">
              <w:rPr>
                <w:noProof/>
                <w:webHidden/>
              </w:rPr>
              <w:instrText xml:space="preserve"> PAGEREF _Toc91533964 \h </w:instrText>
            </w:r>
            <w:r w:rsidR="00D96B60">
              <w:rPr>
                <w:noProof/>
                <w:webHidden/>
              </w:rPr>
            </w:r>
            <w:r w:rsidR="00D96B60">
              <w:rPr>
                <w:noProof/>
                <w:webHidden/>
              </w:rPr>
              <w:fldChar w:fldCharType="separate"/>
            </w:r>
            <w:r w:rsidR="00D051A6">
              <w:rPr>
                <w:noProof/>
                <w:webHidden/>
              </w:rPr>
              <w:t>31</w:t>
            </w:r>
            <w:r w:rsidR="00D96B60">
              <w:rPr>
                <w:noProof/>
                <w:webHidden/>
              </w:rPr>
              <w:fldChar w:fldCharType="end"/>
            </w:r>
          </w:hyperlink>
        </w:p>
        <w:p w14:paraId="577ED193" w14:textId="2810DFEA"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65" w:history="1">
            <w:r w:rsidR="00D96B60" w:rsidRPr="00B965BC">
              <w:rPr>
                <w:rStyle w:val="Hipervnculo"/>
                <w:rFonts w:ascii="Times New Roman" w:eastAsia="Calibri" w:hAnsi="Times New Roman"/>
                <w:b/>
                <w:noProof/>
                <w:lang w:eastAsia="en-US"/>
              </w:rPr>
              <w:t>4.2.9.8.</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eastAsia="Calibri" w:hAnsi="Times New Roman"/>
                <w:b/>
                <w:noProof/>
                <w:lang w:eastAsia="en-US"/>
              </w:rPr>
              <w:t>DESCRIPCIÓN GENERAL PROCESO DE POTABILIZACIÓN</w:t>
            </w:r>
            <w:r w:rsidR="00D96B60">
              <w:rPr>
                <w:noProof/>
                <w:webHidden/>
              </w:rPr>
              <w:tab/>
            </w:r>
            <w:r w:rsidR="00D96B60">
              <w:rPr>
                <w:noProof/>
                <w:webHidden/>
              </w:rPr>
              <w:fldChar w:fldCharType="begin"/>
            </w:r>
            <w:r w:rsidR="00D96B60">
              <w:rPr>
                <w:noProof/>
                <w:webHidden/>
              </w:rPr>
              <w:instrText xml:space="preserve"> PAGEREF _Toc91533965 \h </w:instrText>
            </w:r>
            <w:r w:rsidR="00D96B60">
              <w:rPr>
                <w:noProof/>
                <w:webHidden/>
              </w:rPr>
            </w:r>
            <w:r w:rsidR="00D96B60">
              <w:rPr>
                <w:noProof/>
                <w:webHidden/>
              </w:rPr>
              <w:fldChar w:fldCharType="separate"/>
            </w:r>
            <w:r w:rsidR="00D051A6">
              <w:rPr>
                <w:noProof/>
                <w:webHidden/>
              </w:rPr>
              <w:t>32</w:t>
            </w:r>
            <w:r w:rsidR="00D96B60">
              <w:rPr>
                <w:noProof/>
                <w:webHidden/>
              </w:rPr>
              <w:fldChar w:fldCharType="end"/>
            </w:r>
          </w:hyperlink>
        </w:p>
        <w:p w14:paraId="373AE95E" w14:textId="5DF22C07"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66" w:history="1">
            <w:r w:rsidR="00D96B60" w:rsidRPr="00B965BC">
              <w:rPr>
                <w:rStyle w:val="Hipervnculo"/>
                <w:rFonts w:eastAsia="Calibri"/>
                <w:lang w:eastAsia="en-US"/>
              </w:rPr>
              <w:t>4.2.9.8.1.</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Fonts w:eastAsia="Calibri"/>
                <w:lang w:eastAsia="en-US"/>
              </w:rPr>
              <w:t>OXIGENACIÓN</w:t>
            </w:r>
            <w:r w:rsidR="00D96B60">
              <w:rPr>
                <w:webHidden/>
              </w:rPr>
              <w:tab/>
            </w:r>
            <w:r w:rsidR="00D96B60">
              <w:rPr>
                <w:webHidden/>
              </w:rPr>
              <w:fldChar w:fldCharType="begin"/>
            </w:r>
            <w:r w:rsidR="00D96B60">
              <w:rPr>
                <w:webHidden/>
              </w:rPr>
              <w:instrText xml:space="preserve"> PAGEREF _Toc91533966 \h </w:instrText>
            </w:r>
            <w:r w:rsidR="00D96B60">
              <w:rPr>
                <w:webHidden/>
              </w:rPr>
            </w:r>
            <w:r w:rsidR="00D96B60">
              <w:rPr>
                <w:webHidden/>
              </w:rPr>
              <w:fldChar w:fldCharType="separate"/>
            </w:r>
            <w:r w:rsidR="00D051A6">
              <w:rPr>
                <w:webHidden/>
              </w:rPr>
              <w:t>32</w:t>
            </w:r>
            <w:r w:rsidR="00D96B60">
              <w:rPr>
                <w:webHidden/>
              </w:rPr>
              <w:fldChar w:fldCharType="end"/>
            </w:r>
          </w:hyperlink>
        </w:p>
        <w:p w14:paraId="6A178361" w14:textId="626DC9F1"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67" w:history="1">
            <w:r w:rsidR="00D96B60" w:rsidRPr="00B965BC">
              <w:rPr>
                <w:rStyle w:val="Hipervnculo"/>
                <w:rFonts w:eastAsia="Calibri"/>
                <w:lang w:eastAsia="en-US"/>
              </w:rPr>
              <w:t>4.2.9.8.2.</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Fonts w:eastAsia="Calibri"/>
                <w:lang w:eastAsia="en-US"/>
              </w:rPr>
              <w:t>COAGULACIÓN Y MEZCLA RÁPIDA</w:t>
            </w:r>
            <w:r w:rsidR="00D96B60">
              <w:rPr>
                <w:webHidden/>
              </w:rPr>
              <w:tab/>
            </w:r>
            <w:r w:rsidR="00D96B60">
              <w:rPr>
                <w:webHidden/>
              </w:rPr>
              <w:fldChar w:fldCharType="begin"/>
            </w:r>
            <w:r w:rsidR="00D96B60">
              <w:rPr>
                <w:webHidden/>
              </w:rPr>
              <w:instrText xml:space="preserve"> PAGEREF _Toc91533967 \h </w:instrText>
            </w:r>
            <w:r w:rsidR="00D96B60">
              <w:rPr>
                <w:webHidden/>
              </w:rPr>
            </w:r>
            <w:r w:rsidR="00D96B60">
              <w:rPr>
                <w:webHidden/>
              </w:rPr>
              <w:fldChar w:fldCharType="separate"/>
            </w:r>
            <w:r w:rsidR="00D051A6">
              <w:rPr>
                <w:webHidden/>
              </w:rPr>
              <w:t>32</w:t>
            </w:r>
            <w:r w:rsidR="00D96B60">
              <w:rPr>
                <w:webHidden/>
              </w:rPr>
              <w:fldChar w:fldCharType="end"/>
            </w:r>
          </w:hyperlink>
        </w:p>
        <w:p w14:paraId="2317FDFA" w14:textId="109132B0"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68" w:history="1">
            <w:r w:rsidR="00D96B60" w:rsidRPr="00B965BC">
              <w:rPr>
                <w:rStyle w:val="Hipervnculo"/>
                <w:rFonts w:eastAsia="Calibri"/>
                <w:lang w:eastAsia="en-US"/>
              </w:rPr>
              <w:t>4.2.9.8.3.</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Fonts w:eastAsia="Calibri"/>
                <w:lang w:eastAsia="en-US"/>
              </w:rPr>
              <w:t>MEZCLA LENTA MECÁNICA</w:t>
            </w:r>
            <w:r w:rsidR="00D96B60">
              <w:rPr>
                <w:webHidden/>
              </w:rPr>
              <w:tab/>
            </w:r>
            <w:r w:rsidR="00D96B60">
              <w:rPr>
                <w:webHidden/>
              </w:rPr>
              <w:fldChar w:fldCharType="begin"/>
            </w:r>
            <w:r w:rsidR="00D96B60">
              <w:rPr>
                <w:webHidden/>
              </w:rPr>
              <w:instrText xml:space="preserve"> PAGEREF _Toc91533968 \h </w:instrText>
            </w:r>
            <w:r w:rsidR="00D96B60">
              <w:rPr>
                <w:webHidden/>
              </w:rPr>
            </w:r>
            <w:r w:rsidR="00D96B60">
              <w:rPr>
                <w:webHidden/>
              </w:rPr>
              <w:fldChar w:fldCharType="separate"/>
            </w:r>
            <w:r w:rsidR="00D051A6">
              <w:rPr>
                <w:webHidden/>
              </w:rPr>
              <w:t>34</w:t>
            </w:r>
            <w:r w:rsidR="00D96B60">
              <w:rPr>
                <w:webHidden/>
              </w:rPr>
              <w:fldChar w:fldCharType="end"/>
            </w:r>
          </w:hyperlink>
        </w:p>
        <w:p w14:paraId="6A771C36" w14:textId="48F38732"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69" w:history="1">
            <w:r w:rsidR="00D96B60" w:rsidRPr="00B965BC">
              <w:rPr>
                <w:rStyle w:val="Hipervnculo"/>
                <w:rFonts w:eastAsia="Calibri"/>
                <w:lang w:eastAsia="en-US"/>
              </w:rPr>
              <w:t>4.2.9.8.4.</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Fonts w:eastAsia="Calibri"/>
                <w:lang w:eastAsia="en-US"/>
              </w:rPr>
              <w:t>FLOCULACIÓN</w:t>
            </w:r>
            <w:r w:rsidR="00D96B60">
              <w:rPr>
                <w:webHidden/>
              </w:rPr>
              <w:tab/>
            </w:r>
            <w:r w:rsidR="00D96B60">
              <w:rPr>
                <w:webHidden/>
              </w:rPr>
              <w:fldChar w:fldCharType="begin"/>
            </w:r>
            <w:r w:rsidR="00D96B60">
              <w:rPr>
                <w:webHidden/>
              </w:rPr>
              <w:instrText xml:space="preserve"> PAGEREF _Toc91533969 \h </w:instrText>
            </w:r>
            <w:r w:rsidR="00D96B60">
              <w:rPr>
                <w:webHidden/>
              </w:rPr>
            </w:r>
            <w:r w:rsidR="00D96B60">
              <w:rPr>
                <w:webHidden/>
              </w:rPr>
              <w:fldChar w:fldCharType="separate"/>
            </w:r>
            <w:r w:rsidR="00D051A6">
              <w:rPr>
                <w:webHidden/>
              </w:rPr>
              <w:t>34</w:t>
            </w:r>
            <w:r w:rsidR="00D96B60">
              <w:rPr>
                <w:webHidden/>
              </w:rPr>
              <w:fldChar w:fldCharType="end"/>
            </w:r>
          </w:hyperlink>
        </w:p>
        <w:p w14:paraId="76822CE3" w14:textId="3FCE8124"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70" w:history="1">
            <w:r w:rsidR="00D96B60" w:rsidRPr="00B965BC">
              <w:rPr>
                <w:rStyle w:val="Hipervnculo"/>
                <w:rFonts w:eastAsia="Calibri"/>
                <w:lang w:eastAsia="en-US"/>
              </w:rPr>
              <w:t>4.2.9.8.5.</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Fonts w:eastAsia="Calibri"/>
                <w:lang w:eastAsia="en-US"/>
              </w:rPr>
              <w:t>PRE SEDIMENTACIÓN</w:t>
            </w:r>
            <w:r w:rsidR="00D96B60">
              <w:rPr>
                <w:webHidden/>
              </w:rPr>
              <w:tab/>
            </w:r>
            <w:r w:rsidR="00D96B60">
              <w:rPr>
                <w:webHidden/>
              </w:rPr>
              <w:fldChar w:fldCharType="begin"/>
            </w:r>
            <w:r w:rsidR="00D96B60">
              <w:rPr>
                <w:webHidden/>
              </w:rPr>
              <w:instrText xml:space="preserve"> PAGEREF _Toc91533970 \h </w:instrText>
            </w:r>
            <w:r w:rsidR="00D96B60">
              <w:rPr>
                <w:webHidden/>
              </w:rPr>
            </w:r>
            <w:r w:rsidR="00D96B60">
              <w:rPr>
                <w:webHidden/>
              </w:rPr>
              <w:fldChar w:fldCharType="separate"/>
            </w:r>
            <w:r w:rsidR="00D051A6">
              <w:rPr>
                <w:webHidden/>
              </w:rPr>
              <w:t>34</w:t>
            </w:r>
            <w:r w:rsidR="00D96B60">
              <w:rPr>
                <w:webHidden/>
              </w:rPr>
              <w:fldChar w:fldCharType="end"/>
            </w:r>
          </w:hyperlink>
        </w:p>
        <w:p w14:paraId="7B010888" w14:textId="738D163B"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71" w:history="1">
            <w:r w:rsidR="00D96B60" w:rsidRPr="00B965BC">
              <w:rPr>
                <w:rStyle w:val="Hipervnculo"/>
                <w:rFonts w:eastAsia="Calibri"/>
                <w:lang w:eastAsia="en-US"/>
              </w:rPr>
              <w:t>4.2.9.8.6.</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Fonts w:eastAsia="Calibri"/>
                <w:lang w:eastAsia="en-US"/>
              </w:rPr>
              <w:t>SEDIMENTACIÓN</w:t>
            </w:r>
            <w:r w:rsidR="00D96B60">
              <w:rPr>
                <w:webHidden/>
              </w:rPr>
              <w:tab/>
            </w:r>
            <w:r w:rsidR="00D96B60">
              <w:rPr>
                <w:webHidden/>
              </w:rPr>
              <w:fldChar w:fldCharType="begin"/>
            </w:r>
            <w:r w:rsidR="00D96B60">
              <w:rPr>
                <w:webHidden/>
              </w:rPr>
              <w:instrText xml:space="preserve"> PAGEREF _Toc91533971 \h </w:instrText>
            </w:r>
            <w:r w:rsidR="00D96B60">
              <w:rPr>
                <w:webHidden/>
              </w:rPr>
            </w:r>
            <w:r w:rsidR="00D96B60">
              <w:rPr>
                <w:webHidden/>
              </w:rPr>
              <w:fldChar w:fldCharType="separate"/>
            </w:r>
            <w:r w:rsidR="00D051A6">
              <w:rPr>
                <w:webHidden/>
              </w:rPr>
              <w:t>35</w:t>
            </w:r>
            <w:r w:rsidR="00D96B60">
              <w:rPr>
                <w:webHidden/>
              </w:rPr>
              <w:fldChar w:fldCharType="end"/>
            </w:r>
          </w:hyperlink>
        </w:p>
        <w:p w14:paraId="71B14436" w14:textId="7A0BC21A"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72" w:history="1">
            <w:r w:rsidR="00D96B60" w:rsidRPr="00B965BC">
              <w:rPr>
                <w:rStyle w:val="Hipervnculo"/>
                <w:rFonts w:eastAsia="Calibri"/>
                <w:lang w:eastAsia="en-US"/>
              </w:rPr>
              <w:t>4.2.9.8.7.</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Fonts w:eastAsia="Calibri"/>
                <w:lang w:eastAsia="en-US"/>
              </w:rPr>
              <w:t>FILTRACIÓN</w:t>
            </w:r>
            <w:r w:rsidR="00D96B60">
              <w:rPr>
                <w:webHidden/>
              </w:rPr>
              <w:tab/>
            </w:r>
            <w:r w:rsidR="00D96B60">
              <w:rPr>
                <w:webHidden/>
              </w:rPr>
              <w:fldChar w:fldCharType="begin"/>
            </w:r>
            <w:r w:rsidR="00D96B60">
              <w:rPr>
                <w:webHidden/>
              </w:rPr>
              <w:instrText xml:space="preserve"> PAGEREF _Toc91533972 \h </w:instrText>
            </w:r>
            <w:r w:rsidR="00D96B60">
              <w:rPr>
                <w:webHidden/>
              </w:rPr>
            </w:r>
            <w:r w:rsidR="00D96B60">
              <w:rPr>
                <w:webHidden/>
              </w:rPr>
              <w:fldChar w:fldCharType="separate"/>
            </w:r>
            <w:r w:rsidR="00D051A6">
              <w:rPr>
                <w:webHidden/>
              </w:rPr>
              <w:t>35</w:t>
            </w:r>
            <w:r w:rsidR="00D96B60">
              <w:rPr>
                <w:webHidden/>
              </w:rPr>
              <w:fldChar w:fldCharType="end"/>
            </w:r>
          </w:hyperlink>
        </w:p>
        <w:p w14:paraId="3892C0BB" w14:textId="2F07744C"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73" w:history="1">
            <w:r w:rsidR="00D96B60" w:rsidRPr="00B965BC">
              <w:rPr>
                <w:rStyle w:val="Hipervnculo"/>
                <w:rFonts w:eastAsia="Calibri"/>
                <w:lang w:eastAsia="en-US"/>
              </w:rPr>
              <w:t>4.2.9.8.8.</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Fonts w:eastAsia="Calibri"/>
                <w:lang w:eastAsia="en-US"/>
              </w:rPr>
              <w:t>DESIFECCCIÓN</w:t>
            </w:r>
            <w:r w:rsidR="00D96B60">
              <w:rPr>
                <w:webHidden/>
              </w:rPr>
              <w:tab/>
            </w:r>
            <w:r w:rsidR="00D96B60">
              <w:rPr>
                <w:webHidden/>
              </w:rPr>
              <w:fldChar w:fldCharType="begin"/>
            </w:r>
            <w:r w:rsidR="00D96B60">
              <w:rPr>
                <w:webHidden/>
              </w:rPr>
              <w:instrText xml:space="preserve"> PAGEREF _Toc91533973 \h </w:instrText>
            </w:r>
            <w:r w:rsidR="00D96B60">
              <w:rPr>
                <w:webHidden/>
              </w:rPr>
            </w:r>
            <w:r w:rsidR="00D96B60">
              <w:rPr>
                <w:webHidden/>
              </w:rPr>
              <w:fldChar w:fldCharType="separate"/>
            </w:r>
            <w:r w:rsidR="00D051A6">
              <w:rPr>
                <w:webHidden/>
              </w:rPr>
              <w:t>36</w:t>
            </w:r>
            <w:r w:rsidR="00D96B60">
              <w:rPr>
                <w:webHidden/>
              </w:rPr>
              <w:fldChar w:fldCharType="end"/>
            </w:r>
          </w:hyperlink>
        </w:p>
        <w:p w14:paraId="70F89C2C" w14:textId="011A1CC3"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74" w:history="1">
            <w:r w:rsidR="00D96B60" w:rsidRPr="00B965BC">
              <w:rPr>
                <w:rStyle w:val="Hipervnculo"/>
                <w:rFonts w:ascii="Times New Roman" w:hAnsi="Times New Roman"/>
                <w:b/>
                <w:noProof/>
                <w:kern w:val="28"/>
                <w:lang w:val="es-ES_tradnl"/>
              </w:rPr>
              <w:t>4.2.9.9.</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kern w:val="28"/>
                <w:lang w:val="es-ES_tradnl"/>
              </w:rPr>
              <w:t>DISEÑO DE LA PLANTA DE TRATAMIENTO.</w:t>
            </w:r>
            <w:r w:rsidR="00D96B60">
              <w:rPr>
                <w:noProof/>
                <w:webHidden/>
              </w:rPr>
              <w:tab/>
            </w:r>
            <w:r w:rsidR="00D96B60">
              <w:rPr>
                <w:noProof/>
                <w:webHidden/>
              </w:rPr>
              <w:fldChar w:fldCharType="begin"/>
            </w:r>
            <w:r w:rsidR="00D96B60">
              <w:rPr>
                <w:noProof/>
                <w:webHidden/>
              </w:rPr>
              <w:instrText xml:space="preserve"> PAGEREF _Toc91533974 \h </w:instrText>
            </w:r>
            <w:r w:rsidR="00D96B60">
              <w:rPr>
                <w:noProof/>
                <w:webHidden/>
              </w:rPr>
            </w:r>
            <w:r w:rsidR="00D96B60">
              <w:rPr>
                <w:noProof/>
                <w:webHidden/>
              </w:rPr>
              <w:fldChar w:fldCharType="separate"/>
            </w:r>
            <w:r w:rsidR="00D051A6">
              <w:rPr>
                <w:noProof/>
                <w:webHidden/>
              </w:rPr>
              <w:t>37</w:t>
            </w:r>
            <w:r w:rsidR="00D96B60">
              <w:rPr>
                <w:noProof/>
                <w:webHidden/>
              </w:rPr>
              <w:fldChar w:fldCharType="end"/>
            </w:r>
          </w:hyperlink>
        </w:p>
        <w:p w14:paraId="0C8C46D0" w14:textId="393D1BF9"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75" w:history="1">
            <w:r w:rsidR="00D96B60" w:rsidRPr="00B965BC">
              <w:rPr>
                <w:rStyle w:val="Hipervnculo"/>
              </w:rPr>
              <w:t>4.2.9.9.1.</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DESCRIPCIÓN GENERAL</w:t>
            </w:r>
            <w:r w:rsidR="00D96B60">
              <w:rPr>
                <w:webHidden/>
              </w:rPr>
              <w:tab/>
            </w:r>
            <w:r w:rsidR="00D96B60">
              <w:rPr>
                <w:webHidden/>
              </w:rPr>
              <w:fldChar w:fldCharType="begin"/>
            </w:r>
            <w:r w:rsidR="00D96B60">
              <w:rPr>
                <w:webHidden/>
              </w:rPr>
              <w:instrText xml:space="preserve"> PAGEREF _Toc91533975 \h </w:instrText>
            </w:r>
            <w:r w:rsidR="00D96B60">
              <w:rPr>
                <w:webHidden/>
              </w:rPr>
            </w:r>
            <w:r w:rsidR="00D96B60">
              <w:rPr>
                <w:webHidden/>
              </w:rPr>
              <w:fldChar w:fldCharType="separate"/>
            </w:r>
            <w:r w:rsidR="00D051A6">
              <w:rPr>
                <w:webHidden/>
              </w:rPr>
              <w:t>37</w:t>
            </w:r>
            <w:r w:rsidR="00D96B60">
              <w:rPr>
                <w:webHidden/>
              </w:rPr>
              <w:fldChar w:fldCharType="end"/>
            </w:r>
          </w:hyperlink>
        </w:p>
        <w:p w14:paraId="7C8552BB" w14:textId="1F65C214" w:rsidR="00D96B60" w:rsidRDefault="00000000">
          <w:pPr>
            <w:pStyle w:val="TDC3"/>
            <w:tabs>
              <w:tab w:val="left" w:pos="1540"/>
              <w:tab w:val="right" w:leader="dot" w:pos="8495"/>
            </w:tabs>
            <w:rPr>
              <w:rFonts w:asciiTheme="minorHAnsi" w:eastAsiaTheme="minorEastAsia" w:hAnsiTheme="minorHAnsi" w:cstheme="minorBidi"/>
              <w:noProof/>
              <w:color w:val="auto"/>
              <w:szCs w:val="22"/>
              <w:lang w:val="es-419" w:eastAsia="es-419"/>
            </w:rPr>
          </w:pPr>
          <w:hyperlink w:anchor="_Toc91533976" w:history="1">
            <w:r w:rsidR="00D96B60" w:rsidRPr="00B965BC">
              <w:rPr>
                <w:rStyle w:val="Hipervnculo"/>
                <w:rFonts w:ascii="Times New Roman" w:hAnsi="Times New Roman"/>
                <w:b/>
                <w:noProof/>
                <w:kern w:val="28"/>
                <w:lang w:val="es-ES_tradnl"/>
              </w:rPr>
              <w:t>4.2.9.10.</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kern w:val="28"/>
                <w:lang w:val="es-ES_tradnl"/>
              </w:rPr>
              <w:t>PROCESOS Y CARACTERÍSTICAS QUE DEBE CUMPLIR LA PLANTA</w:t>
            </w:r>
            <w:r w:rsidR="00D96B60">
              <w:rPr>
                <w:noProof/>
                <w:webHidden/>
              </w:rPr>
              <w:tab/>
            </w:r>
            <w:r w:rsidR="00D96B60">
              <w:rPr>
                <w:noProof/>
                <w:webHidden/>
              </w:rPr>
              <w:fldChar w:fldCharType="begin"/>
            </w:r>
            <w:r w:rsidR="00D96B60">
              <w:rPr>
                <w:noProof/>
                <w:webHidden/>
              </w:rPr>
              <w:instrText xml:space="preserve"> PAGEREF _Toc91533976 \h </w:instrText>
            </w:r>
            <w:r w:rsidR="00D96B60">
              <w:rPr>
                <w:noProof/>
                <w:webHidden/>
              </w:rPr>
            </w:r>
            <w:r w:rsidR="00D96B60">
              <w:rPr>
                <w:noProof/>
                <w:webHidden/>
              </w:rPr>
              <w:fldChar w:fldCharType="separate"/>
            </w:r>
            <w:r w:rsidR="00D051A6">
              <w:rPr>
                <w:noProof/>
                <w:webHidden/>
              </w:rPr>
              <w:t>38</w:t>
            </w:r>
            <w:r w:rsidR="00D96B60">
              <w:rPr>
                <w:noProof/>
                <w:webHidden/>
              </w:rPr>
              <w:fldChar w:fldCharType="end"/>
            </w:r>
          </w:hyperlink>
        </w:p>
        <w:p w14:paraId="21C3C07A" w14:textId="4DC39484"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77" w:history="1">
            <w:r w:rsidR="00D96B60" w:rsidRPr="00B965BC">
              <w:rPr>
                <w:rStyle w:val="Hipervnculo"/>
              </w:rPr>
              <w:t>4.2.9.10.1.</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REGULACIÓN Y CONTROL DE CAUDAL</w:t>
            </w:r>
            <w:r w:rsidR="00D96B60">
              <w:rPr>
                <w:webHidden/>
              </w:rPr>
              <w:tab/>
            </w:r>
            <w:r w:rsidR="00D96B60">
              <w:rPr>
                <w:webHidden/>
              </w:rPr>
              <w:fldChar w:fldCharType="begin"/>
            </w:r>
            <w:r w:rsidR="00D96B60">
              <w:rPr>
                <w:webHidden/>
              </w:rPr>
              <w:instrText xml:space="preserve"> PAGEREF _Toc91533977 \h </w:instrText>
            </w:r>
            <w:r w:rsidR="00D96B60">
              <w:rPr>
                <w:webHidden/>
              </w:rPr>
            </w:r>
            <w:r w:rsidR="00D96B60">
              <w:rPr>
                <w:webHidden/>
              </w:rPr>
              <w:fldChar w:fldCharType="separate"/>
            </w:r>
            <w:r w:rsidR="00D051A6">
              <w:rPr>
                <w:webHidden/>
              </w:rPr>
              <w:t>38</w:t>
            </w:r>
            <w:r w:rsidR="00D96B60">
              <w:rPr>
                <w:webHidden/>
              </w:rPr>
              <w:fldChar w:fldCharType="end"/>
            </w:r>
          </w:hyperlink>
        </w:p>
        <w:p w14:paraId="6DBBDB90" w14:textId="2E8519FC"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78" w:history="1">
            <w:r w:rsidR="00D96B60" w:rsidRPr="00B965BC">
              <w:rPr>
                <w:rStyle w:val="Hipervnculo"/>
              </w:rPr>
              <w:t>4.2.9.10.2.</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OXIGENADOR DINÁMICO MEDIANTE ENERGÍA HIDRÁULICA</w:t>
            </w:r>
            <w:r w:rsidR="00D96B60">
              <w:rPr>
                <w:webHidden/>
              </w:rPr>
              <w:tab/>
            </w:r>
            <w:r w:rsidR="00D96B60">
              <w:rPr>
                <w:webHidden/>
              </w:rPr>
              <w:fldChar w:fldCharType="begin"/>
            </w:r>
            <w:r w:rsidR="00D96B60">
              <w:rPr>
                <w:webHidden/>
              </w:rPr>
              <w:instrText xml:space="preserve"> PAGEREF _Toc91533978 \h </w:instrText>
            </w:r>
            <w:r w:rsidR="00D96B60">
              <w:rPr>
                <w:webHidden/>
              </w:rPr>
            </w:r>
            <w:r w:rsidR="00D96B60">
              <w:rPr>
                <w:webHidden/>
              </w:rPr>
              <w:fldChar w:fldCharType="separate"/>
            </w:r>
            <w:r w:rsidR="00D051A6">
              <w:rPr>
                <w:webHidden/>
              </w:rPr>
              <w:t>41</w:t>
            </w:r>
            <w:r w:rsidR="00D96B60">
              <w:rPr>
                <w:webHidden/>
              </w:rPr>
              <w:fldChar w:fldCharType="end"/>
            </w:r>
          </w:hyperlink>
        </w:p>
        <w:p w14:paraId="5AE31BF2" w14:textId="70D95099"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79" w:history="1">
            <w:r w:rsidR="00D96B60" w:rsidRPr="00B965BC">
              <w:rPr>
                <w:rStyle w:val="Hipervnculo"/>
              </w:rPr>
              <w:t>4.2.9.10.3.</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MEZCLA RÁPIDA Y COAGULACIÓN TIPO “CANALETA PARSHALL”</w:t>
            </w:r>
            <w:r w:rsidR="00D96B60">
              <w:rPr>
                <w:webHidden/>
              </w:rPr>
              <w:tab/>
            </w:r>
            <w:r w:rsidR="00D96B60">
              <w:rPr>
                <w:webHidden/>
              </w:rPr>
              <w:fldChar w:fldCharType="begin"/>
            </w:r>
            <w:r w:rsidR="00D96B60">
              <w:rPr>
                <w:webHidden/>
              </w:rPr>
              <w:instrText xml:space="preserve"> PAGEREF _Toc91533979 \h </w:instrText>
            </w:r>
            <w:r w:rsidR="00D96B60">
              <w:rPr>
                <w:webHidden/>
              </w:rPr>
            </w:r>
            <w:r w:rsidR="00D96B60">
              <w:rPr>
                <w:webHidden/>
              </w:rPr>
              <w:fldChar w:fldCharType="separate"/>
            </w:r>
            <w:r w:rsidR="00D051A6">
              <w:rPr>
                <w:webHidden/>
              </w:rPr>
              <w:t>42</w:t>
            </w:r>
            <w:r w:rsidR="00D96B60">
              <w:rPr>
                <w:webHidden/>
              </w:rPr>
              <w:fldChar w:fldCharType="end"/>
            </w:r>
          </w:hyperlink>
        </w:p>
        <w:p w14:paraId="55B3FDD6" w14:textId="07D3913C"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80" w:history="1">
            <w:r w:rsidR="00D96B60" w:rsidRPr="00B965BC">
              <w:rPr>
                <w:rStyle w:val="Hipervnculo"/>
              </w:rPr>
              <w:t>4.2.9.10.4.</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DIMENSIONES</w:t>
            </w:r>
            <w:r w:rsidR="00D96B60">
              <w:rPr>
                <w:webHidden/>
              </w:rPr>
              <w:tab/>
            </w:r>
            <w:r w:rsidR="00D96B60">
              <w:rPr>
                <w:webHidden/>
              </w:rPr>
              <w:fldChar w:fldCharType="begin"/>
            </w:r>
            <w:r w:rsidR="00D96B60">
              <w:rPr>
                <w:webHidden/>
              </w:rPr>
              <w:instrText xml:space="preserve"> PAGEREF _Toc91533980 \h </w:instrText>
            </w:r>
            <w:r w:rsidR="00D96B60">
              <w:rPr>
                <w:webHidden/>
              </w:rPr>
            </w:r>
            <w:r w:rsidR="00D96B60">
              <w:rPr>
                <w:webHidden/>
              </w:rPr>
              <w:fldChar w:fldCharType="separate"/>
            </w:r>
            <w:r w:rsidR="00D051A6">
              <w:rPr>
                <w:webHidden/>
              </w:rPr>
              <w:t>44</w:t>
            </w:r>
            <w:r w:rsidR="00D96B60">
              <w:rPr>
                <w:webHidden/>
              </w:rPr>
              <w:fldChar w:fldCharType="end"/>
            </w:r>
          </w:hyperlink>
        </w:p>
        <w:p w14:paraId="751DDC4C" w14:textId="30DE4FCD"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81" w:history="1">
            <w:r w:rsidR="00D96B60" w:rsidRPr="00B965BC">
              <w:rPr>
                <w:rStyle w:val="Hipervnculo"/>
              </w:rPr>
              <w:t>4.2.9.10.5.</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MEZCLA LENTA MECÁNICA</w:t>
            </w:r>
            <w:r w:rsidR="00D96B60">
              <w:rPr>
                <w:webHidden/>
              </w:rPr>
              <w:tab/>
            </w:r>
            <w:r w:rsidR="00D96B60">
              <w:rPr>
                <w:webHidden/>
              </w:rPr>
              <w:fldChar w:fldCharType="begin"/>
            </w:r>
            <w:r w:rsidR="00D96B60">
              <w:rPr>
                <w:webHidden/>
              </w:rPr>
              <w:instrText xml:space="preserve"> PAGEREF _Toc91533981 \h </w:instrText>
            </w:r>
            <w:r w:rsidR="00D96B60">
              <w:rPr>
                <w:webHidden/>
              </w:rPr>
            </w:r>
            <w:r w:rsidR="00D96B60">
              <w:rPr>
                <w:webHidden/>
              </w:rPr>
              <w:fldChar w:fldCharType="separate"/>
            </w:r>
            <w:r w:rsidR="00D051A6">
              <w:rPr>
                <w:webHidden/>
              </w:rPr>
              <w:t>46</w:t>
            </w:r>
            <w:r w:rsidR="00D96B60">
              <w:rPr>
                <w:webHidden/>
              </w:rPr>
              <w:fldChar w:fldCharType="end"/>
            </w:r>
          </w:hyperlink>
        </w:p>
        <w:p w14:paraId="15993C7C" w14:textId="5F139B47"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82" w:history="1">
            <w:r w:rsidR="00D96B60" w:rsidRPr="00B965BC">
              <w:rPr>
                <w:rStyle w:val="Hipervnculo"/>
              </w:rPr>
              <w:t>4.2.9.10.6.</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FLOCULADOR DE FLUJO VERTICAL</w:t>
            </w:r>
            <w:r w:rsidR="00D96B60">
              <w:rPr>
                <w:webHidden/>
              </w:rPr>
              <w:tab/>
            </w:r>
            <w:r w:rsidR="00D96B60">
              <w:rPr>
                <w:webHidden/>
              </w:rPr>
              <w:fldChar w:fldCharType="begin"/>
            </w:r>
            <w:r w:rsidR="00D96B60">
              <w:rPr>
                <w:webHidden/>
              </w:rPr>
              <w:instrText xml:space="preserve"> PAGEREF _Toc91533982 \h </w:instrText>
            </w:r>
            <w:r w:rsidR="00D96B60">
              <w:rPr>
                <w:webHidden/>
              </w:rPr>
            </w:r>
            <w:r w:rsidR="00D96B60">
              <w:rPr>
                <w:webHidden/>
              </w:rPr>
              <w:fldChar w:fldCharType="separate"/>
            </w:r>
            <w:r w:rsidR="00D051A6">
              <w:rPr>
                <w:webHidden/>
              </w:rPr>
              <w:t>46</w:t>
            </w:r>
            <w:r w:rsidR="00D96B60">
              <w:rPr>
                <w:webHidden/>
              </w:rPr>
              <w:fldChar w:fldCharType="end"/>
            </w:r>
          </w:hyperlink>
        </w:p>
        <w:p w14:paraId="32B211AD" w14:textId="390E5AF9"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83" w:history="1">
            <w:r w:rsidR="00D96B60" w:rsidRPr="00B965BC">
              <w:rPr>
                <w:rStyle w:val="Hipervnculo"/>
              </w:rPr>
              <w:t>4.2.9.10.7.</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SEDIMENTACIÓN DE ALTA TAZA</w:t>
            </w:r>
            <w:r w:rsidR="00D96B60">
              <w:rPr>
                <w:webHidden/>
              </w:rPr>
              <w:tab/>
            </w:r>
            <w:r w:rsidR="00D96B60">
              <w:rPr>
                <w:webHidden/>
              </w:rPr>
              <w:fldChar w:fldCharType="begin"/>
            </w:r>
            <w:r w:rsidR="00D96B60">
              <w:rPr>
                <w:webHidden/>
              </w:rPr>
              <w:instrText xml:space="preserve"> PAGEREF _Toc91533983 \h </w:instrText>
            </w:r>
            <w:r w:rsidR="00D96B60">
              <w:rPr>
                <w:webHidden/>
              </w:rPr>
            </w:r>
            <w:r w:rsidR="00D96B60">
              <w:rPr>
                <w:webHidden/>
              </w:rPr>
              <w:fldChar w:fldCharType="separate"/>
            </w:r>
            <w:r w:rsidR="00D051A6">
              <w:rPr>
                <w:webHidden/>
              </w:rPr>
              <w:t>49</w:t>
            </w:r>
            <w:r w:rsidR="00D96B60">
              <w:rPr>
                <w:webHidden/>
              </w:rPr>
              <w:fldChar w:fldCharType="end"/>
            </w:r>
          </w:hyperlink>
        </w:p>
        <w:p w14:paraId="745CEF43" w14:textId="7A5534FE" w:rsidR="00D96B60" w:rsidRDefault="00000000">
          <w:pPr>
            <w:pStyle w:val="TDC1"/>
            <w:tabs>
              <w:tab w:val="left" w:pos="1320"/>
            </w:tabs>
            <w:rPr>
              <w:rFonts w:asciiTheme="minorHAnsi" w:eastAsiaTheme="minorEastAsia" w:hAnsiTheme="minorHAnsi" w:cstheme="minorBidi"/>
              <w:b w:val="0"/>
              <w:color w:val="auto"/>
              <w:sz w:val="22"/>
              <w:szCs w:val="22"/>
              <w:lang w:val="es-419" w:eastAsia="es-419"/>
            </w:rPr>
          </w:pPr>
          <w:hyperlink w:anchor="_Toc91533984" w:history="1">
            <w:r w:rsidR="00D96B60" w:rsidRPr="00B965BC">
              <w:rPr>
                <w:rStyle w:val="Hipervnculo"/>
              </w:rPr>
              <w:t>4.2.9.10.8.</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DESINFECCIÓN PARA LA PLANTA DE TRATAMIENTO</w:t>
            </w:r>
            <w:r w:rsidR="00D96B60">
              <w:rPr>
                <w:webHidden/>
              </w:rPr>
              <w:tab/>
            </w:r>
            <w:r w:rsidR="00D96B60">
              <w:rPr>
                <w:webHidden/>
              </w:rPr>
              <w:fldChar w:fldCharType="begin"/>
            </w:r>
            <w:r w:rsidR="00D96B60">
              <w:rPr>
                <w:webHidden/>
              </w:rPr>
              <w:instrText xml:space="preserve"> PAGEREF _Toc91533984 \h </w:instrText>
            </w:r>
            <w:r w:rsidR="00D96B60">
              <w:rPr>
                <w:webHidden/>
              </w:rPr>
            </w:r>
            <w:r w:rsidR="00D96B60">
              <w:rPr>
                <w:webHidden/>
              </w:rPr>
              <w:fldChar w:fldCharType="separate"/>
            </w:r>
            <w:r w:rsidR="00D051A6">
              <w:rPr>
                <w:webHidden/>
              </w:rPr>
              <w:t>56</w:t>
            </w:r>
            <w:r w:rsidR="00D96B60">
              <w:rPr>
                <w:webHidden/>
              </w:rPr>
              <w:fldChar w:fldCharType="end"/>
            </w:r>
          </w:hyperlink>
        </w:p>
        <w:p w14:paraId="2C53E03E" w14:textId="50198C4B"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85" w:history="1">
            <w:r w:rsidR="00D96B60" w:rsidRPr="00B965BC">
              <w:rPr>
                <w:rStyle w:val="Hipervnculo"/>
                <w:rFonts w:ascii="Times New Roman" w:hAnsi="Times New Roman"/>
                <w:b/>
                <w:noProof/>
              </w:rPr>
              <w:t>4.2.10.</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RESERVA</w:t>
            </w:r>
            <w:r w:rsidR="00D96B60">
              <w:rPr>
                <w:noProof/>
                <w:webHidden/>
              </w:rPr>
              <w:tab/>
            </w:r>
            <w:r w:rsidR="00D96B60">
              <w:rPr>
                <w:noProof/>
                <w:webHidden/>
              </w:rPr>
              <w:fldChar w:fldCharType="begin"/>
            </w:r>
            <w:r w:rsidR="00D96B60">
              <w:rPr>
                <w:noProof/>
                <w:webHidden/>
              </w:rPr>
              <w:instrText xml:space="preserve"> PAGEREF _Toc91533985 \h </w:instrText>
            </w:r>
            <w:r w:rsidR="00D96B60">
              <w:rPr>
                <w:noProof/>
                <w:webHidden/>
              </w:rPr>
            </w:r>
            <w:r w:rsidR="00D96B60">
              <w:rPr>
                <w:noProof/>
                <w:webHidden/>
              </w:rPr>
              <w:fldChar w:fldCharType="separate"/>
            </w:r>
            <w:r w:rsidR="00D051A6">
              <w:rPr>
                <w:noProof/>
                <w:webHidden/>
              </w:rPr>
              <w:t>58</w:t>
            </w:r>
            <w:r w:rsidR="00D96B60">
              <w:rPr>
                <w:noProof/>
                <w:webHidden/>
              </w:rPr>
              <w:fldChar w:fldCharType="end"/>
            </w:r>
          </w:hyperlink>
        </w:p>
        <w:p w14:paraId="28CE6A97" w14:textId="3A914592"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86" w:history="1">
            <w:r w:rsidR="00D96B60" w:rsidRPr="00B965BC">
              <w:rPr>
                <w:rStyle w:val="Hipervnculo"/>
                <w:rFonts w:ascii="Times New Roman" w:hAnsi="Times New Roman"/>
                <w:b/>
                <w:noProof/>
              </w:rPr>
              <w:t>4.2.11.</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REDES DE DISTRIBUCIÓN</w:t>
            </w:r>
            <w:r w:rsidR="00D96B60">
              <w:rPr>
                <w:noProof/>
                <w:webHidden/>
              </w:rPr>
              <w:tab/>
            </w:r>
            <w:r w:rsidR="00D96B60">
              <w:rPr>
                <w:noProof/>
                <w:webHidden/>
              </w:rPr>
              <w:fldChar w:fldCharType="begin"/>
            </w:r>
            <w:r w:rsidR="00D96B60">
              <w:rPr>
                <w:noProof/>
                <w:webHidden/>
              </w:rPr>
              <w:instrText xml:space="preserve"> PAGEREF _Toc91533986 \h </w:instrText>
            </w:r>
            <w:r w:rsidR="00D96B60">
              <w:rPr>
                <w:noProof/>
                <w:webHidden/>
              </w:rPr>
            </w:r>
            <w:r w:rsidR="00D96B60">
              <w:rPr>
                <w:noProof/>
                <w:webHidden/>
              </w:rPr>
              <w:fldChar w:fldCharType="separate"/>
            </w:r>
            <w:r w:rsidR="00D051A6">
              <w:rPr>
                <w:noProof/>
                <w:webHidden/>
              </w:rPr>
              <w:t>59</w:t>
            </w:r>
            <w:r w:rsidR="00D96B60">
              <w:rPr>
                <w:noProof/>
                <w:webHidden/>
              </w:rPr>
              <w:fldChar w:fldCharType="end"/>
            </w:r>
          </w:hyperlink>
        </w:p>
        <w:p w14:paraId="11DBE1F3" w14:textId="53ECD97B" w:rsidR="00D96B60" w:rsidRDefault="00000000">
          <w:pPr>
            <w:pStyle w:val="TDC2"/>
            <w:tabs>
              <w:tab w:val="left" w:pos="880"/>
              <w:tab w:val="right" w:leader="dot" w:pos="8495"/>
            </w:tabs>
            <w:rPr>
              <w:rFonts w:asciiTheme="minorHAnsi" w:eastAsiaTheme="minorEastAsia" w:hAnsiTheme="minorHAnsi" w:cstheme="minorBidi"/>
              <w:noProof/>
              <w:color w:val="auto"/>
              <w:szCs w:val="22"/>
              <w:lang w:val="es-419" w:eastAsia="es-419"/>
            </w:rPr>
          </w:pPr>
          <w:hyperlink w:anchor="_Toc91533987" w:history="1">
            <w:r w:rsidR="00D96B60" w:rsidRPr="00FF4480">
              <w:rPr>
                <w:rStyle w:val="Hipervnculo"/>
                <w:rFonts w:ascii="Times New Roman" w:hAnsi="Times New Roman"/>
                <w:b/>
                <w:noProof/>
              </w:rPr>
              <w:t>4.3.</w:t>
            </w:r>
            <w:r w:rsidR="00D96B60" w:rsidRPr="00FF4480">
              <w:rPr>
                <w:rFonts w:asciiTheme="minorHAnsi" w:eastAsiaTheme="minorEastAsia" w:hAnsiTheme="minorHAnsi" w:cstheme="minorBidi"/>
                <w:noProof/>
                <w:color w:val="auto"/>
                <w:szCs w:val="22"/>
                <w:lang w:val="es-419" w:eastAsia="es-419"/>
              </w:rPr>
              <w:tab/>
            </w:r>
            <w:r w:rsidR="00D96B60" w:rsidRPr="00FF4480">
              <w:rPr>
                <w:rStyle w:val="Hipervnculo"/>
                <w:rFonts w:ascii="Times New Roman" w:hAnsi="Times New Roman"/>
                <w:b/>
                <w:noProof/>
              </w:rPr>
              <w:t>ESTUDIO GEOTÉCNICO.</w:t>
            </w:r>
            <w:r w:rsidR="00D96B60" w:rsidRPr="00FF4480">
              <w:rPr>
                <w:noProof/>
                <w:webHidden/>
              </w:rPr>
              <w:tab/>
            </w:r>
            <w:r w:rsidR="00D96B60" w:rsidRPr="00FF4480">
              <w:rPr>
                <w:noProof/>
                <w:webHidden/>
              </w:rPr>
              <w:fldChar w:fldCharType="begin"/>
            </w:r>
            <w:r w:rsidR="00D96B60" w:rsidRPr="00FF4480">
              <w:rPr>
                <w:noProof/>
                <w:webHidden/>
              </w:rPr>
              <w:instrText xml:space="preserve"> PAGEREF _Toc91533987 \h </w:instrText>
            </w:r>
            <w:r w:rsidR="00D96B60" w:rsidRPr="00FF4480">
              <w:rPr>
                <w:noProof/>
                <w:webHidden/>
              </w:rPr>
            </w:r>
            <w:r w:rsidR="00D96B60" w:rsidRPr="00FF4480">
              <w:rPr>
                <w:noProof/>
                <w:webHidden/>
              </w:rPr>
              <w:fldChar w:fldCharType="separate"/>
            </w:r>
            <w:r w:rsidR="00D051A6">
              <w:rPr>
                <w:noProof/>
                <w:webHidden/>
              </w:rPr>
              <w:t>70</w:t>
            </w:r>
            <w:r w:rsidR="00D96B60" w:rsidRPr="00FF4480">
              <w:rPr>
                <w:noProof/>
                <w:webHidden/>
              </w:rPr>
              <w:fldChar w:fldCharType="end"/>
            </w:r>
          </w:hyperlink>
        </w:p>
        <w:p w14:paraId="3B77D881" w14:textId="435663F9" w:rsidR="00D96B60" w:rsidRDefault="00000000">
          <w:pPr>
            <w:pStyle w:val="TDC2"/>
            <w:tabs>
              <w:tab w:val="left" w:pos="880"/>
              <w:tab w:val="right" w:leader="dot" w:pos="8495"/>
            </w:tabs>
            <w:rPr>
              <w:rFonts w:asciiTheme="minorHAnsi" w:eastAsiaTheme="minorEastAsia" w:hAnsiTheme="minorHAnsi" w:cstheme="minorBidi"/>
              <w:noProof/>
              <w:color w:val="auto"/>
              <w:szCs w:val="22"/>
              <w:lang w:val="es-419" w:eastAsia="es-419"/>
            </w:rPr>
          </w:pPr>
          <w:hyperlink w:anchor="_Toc91533988" w:history="1">
            <w:r w:rsidR="00D96B60" w:rsidRPr="00B965BC">
              <w:rPr>
                <w:rStyle w:val="Hipervnculo"/>
                <w:rFonts w:ascii="Times New Roman" w:hAnsi="Times New Roman"/>
                <w:b/>
                <w:noProof/>
              </w:rPr>
              <w:t>4.4.</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ANÁLISIS Y DISEÑO ESTRUCTURAL.</w:t>
            </w:r>
            <w:r w:rsidR="00D96B60">
              <w:rPr>
                <w:noProof/>
                <w:webHidden/>
              </w:rPr>
              <w:tab/>
            </w:r>
            <w:r w:rsidR="00D96B60">
              <w:rPr>
                <w:noProof/>
                <w:webHidden/>
              </w:rPr>
              <w:fldChar w:fldCharType="begin"/>
            </w:r>
            <w:r w:rsidR="00D96B60">
              <w:rPr>
                <w:noProof/>
                <w:webHidden/>
              </w:rPr>
              <w:instrText xml:space="preserve"> PAGEREF _Toc91533988 \h </w:instrText>
            </w:r>
            <w:r w:rsidR="00D96B60">
              <w:rPr>
                <w:noProof/>
                <w:webHidden/>
              </w:rPr>
            </w:r>
            <w:r w:rsidR="00D96B60">
              <w:rPr>
                <w:noProof/>
                <w:webHidden/>
              </w:rPr>
              <w:fldChar w:fldCharType="separate"/>
            </w:r>
            <w:r w:rsidR="00D051A6">
              <w:rPr>
                <w:noProof/>
                <w:webHidden/>
              </w:rPr>
              <w:t>70</w:t>
            </w:r>
            <w:r w:rsidR="00D96B60">
              <w:rPr>
                <w:noProof/>
                <w:webHidden/>
              </w:rPr>
              <w:fldChar w:fldCharType="end"/>
            </w:r>
          </w:hyperlink>
        </w:p>
        <w:p w14:paraId="7FB9B3A9" w14:textId="6ECC110F"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89" w:history="1">
            <w:r w:rsidR="00D96B60" w:rsidRPr="00B965BC">
              <w:rPr>
                <w:rStyle w:val="Hipervnculo"/>
                <w:rFonts w:ascii="Times New Roman" w:hAnsi="Times New Roman"/>
                <w:b/>
                <w:noProof/>
              </w:rPr>
              <w:t>4.4.1.</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INTRODUCCIÓN</w:t>
            </w:r>
            <w:r w:rsidR="00D96B60">
              <w:rPr>
                <w:noProof/>
                <w:webHidden/>
              </w:rPr>
              <w:tab/>
            </w:r>
            <w:r w:rsidR="00D96B60">
              <w:rPr>
                <w:noProof/>
                <w:webHidden/>
              </w:rPr>
              <w:fldChar w:fldCharType="begin"/>
            </w:r>
            <w:r w:rsidR="00D96B60">
              <w:rPr>
                <w:noProof/>
                <w:webHidden/>
              </w:rPr>
              <w:instrText xml:space="preserve"> PAGEREF _Toc91533989 \h </w:instrText>
            </w:r>
            <w:r w:rsidR="00D96B60">
              <w:rPr>
                <w:noProof/>
                <w:webHidden/>
              </w:rPr>
            </w:r>
            <w:r w:rsidR="00D96B60">
              <w:rPr>
                <w:noProof/>
                <w:webHidden/>
              </w:rPr>
              <w:fldChar w:fldCharType="separate"/>
            </w:r>
            <w:r w:rsidR="00D051A6">
              <w:rPr>
                <w:noProof/>
                <w:webHidden/>
              </w:rPr>
              <w:t>70</w:t>
            </w:r>
            <w:r w:rsidR="00D96B60">
              <w:rPr>
                <w:noProof/>
                <w:webHidden/>
              </w:rPr>
              <w:fldChar w:fldCharType="end"/>
            </w:r>
          </w:hyperlink>
        </w:p>
        <w:p w14:paraId="122E62B1" w14:textId="0640B1E8" w:rsidR="00D96B60" w:rsidRDefault="00000000">
          <w:pPr>
            <w:pStyle w:val="TDC2"/>
            <w:tabs>
              <w:tab w:val="left" w:pos="1100"/>
              <w:tab w:val="right" w:leader="dot" w:pos="8495"/>
            </w:tabs>
            <w:rPr>
              <w:rFonts w:asciiTheme="minorHAnsi" w:eastAsiaTheme="minorEastAsia" w:hAnsiTheme="minorHAnsi" w:cstheme="minorBidi"/>
              <w:noProof/>
              <w:color w:val="auto"/>
              <w:szCs w:val="22"/>
              <w:lang w:val="es-419" w:eastAsia="es-419"/>
            </w:rPr>
          </w:pPr>
          <w:hyperlink w:anchor="_Toc91533990" w:history="1">
            <w:r w:rsidR="00D96B60" w:rsidRPr="00B965BC">
              <w:rPr>
                <w:rStyle w:val="Hipervnculo"/>
                <w:rFonts w:ascii="Times New Roman" w:hAnsi="Times New Roman"/>
                <w:b/>
                <w:noProof/>
              </w:rPr>
              <w:t>4.4.2.</w:t>
            </w:r>
            <w:r w:rsidR="00D96B60">
              <w:rPr>
                <w:rFonts w:asciiTheme="minorHAnsi" w:eastAsiaTheme="minorEastAsia" w:hAnsiTheme="minorHAnsi" w:cstheme="minorBidi"/>
                <w:noProof/>
                <w:color w:val="auto"/>
                <w:szCs w:val="22"/>
                <w:lang w:val="es-419" w:eastAsia="es-419"/>
              </w:rPr>
              <w:tab/>
            </w:r>
            <w:r w:rsidR="00D96B60" w:rsidRPr="00B965BC">
              <w:rPr>
                <w:rStyle w:val="Hipervnculo"/>
                <w:rFonts w:ascii="Times New Roman" w:hAnsi="Times New Roman"/>
                <w:b/>
                <w:noProof/>
              </w:rPr>
              <w:t>MEMORIA ESTRUCTURAL DE TANQUE 1500 m3</w:t>
            </w:r>
            <w:r w:rsidR="00D96B60">
              <w:rPr>
                <w:noProof/>
                <w:webHidden/>
              </w:rPr>
              <w:tab/>
            </w:r>
            <w:r w:rsidR="00D96B60">
              <w:rPr>
                <w:noProof/>
                <w:webHidden/>
              </w:rPr>
              <w:fldChar w:fldCharType="begin"/>
            </w:r>
            <w:r w:rsidR="00D96B60">
              <w:rPr>
                <w:noProof/>
                <w:webHidden/>
              </w:rPr>
              <w:instrText xml:space="preserve"> PAGEREF _Toc91533990 \h </w:instrText>
            </w:r>
            <w:r w:rsidR="00D96B60">
              <w:rPr>
                <w:noProof/>
                <w:webHidden/>
              </w:rPr>
            </w:r>
            <w:r w:rsidR="00D96B60">
              <w:rPr>
                <w:noProof/>
                <w:webHidden/>
              </w:rPr>
              <w:fldChar w:fldCharType="separate"/>
            </w:r>
            <w:r w:rsidR="00D051A6">
              <w:rPr>
                <w:noProof/>
                <w:webHidden/>
              </w:rPr>
              <w:t>71</w:t>
            </w:r>
            <w:r w:rsidR="00D96B60">
              <w:rPr>
                <w:noProof/>
                <w:webHidden/>
              </w:rPr>
              <w:fldChar w:fldCharType="end"/>
            </w:r>
          </w:hyperlink>
        </w:p>
        <w:p w14:paraId="188CE35D" w14:textId="3F98CE86" w:rsidR="00D96B60" w:rsidRDefault="00000000">
          <w:pPr>
            <w:pStyle w:val="TDC1"/>
            <w:tabs>
              <w:tab w:val="left" w:pos="1100"/>
            </w:tabs>
            <w:rPr>
              <w:rFonts w:asciiTheme="minorHAnsi" w:eastAsiaTheme="minorEastAsia" w:hAnsiTheme="minorHAnsi" w:cstheme="minorBidi"/>
              <w:b w:val="0"/>
              <w:color w:val="auto"/>
              <w:sz w:val="22"/>
              <w:szCs w:val="22"/>
              <w:lang w:val="es-419" w:eastAsia="es-419"/>
            </w:rPr>
          </w:pPr>
          <w:hyperlink w:anchor="_Toc91533991" w:history="1">
            <w:r w:rsidR="00D96B60" w:rsidRPr="00B965BC">
              <w:rPr>
                <w:rStyle w:val="Hipervnculo"/>
              </w:rPr>
              <w:t>4.4.2.1.</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ESQUEMA DEL TANQUE DE 1,500m3</w:t>
            </w:r>
            <w:r w:rsidR="00D96B60">
              <w:rPr>
                <w:webHidden/>
              </w:rPr>
              <w:tab/>
            </w:r>
            <w:r w:rsidR="00D96B60">
              <w:rPr>
                <w:webHidden/>
              </w:rPr>
              <w:fldChar w:fldCharType="begin"/>
            </w:r>
            <w:r w:rsidR="00D96B60">
              <w:rPr>
                <w:webHidden/>
              </w:rPr>
              <w:instrText xml:space="preserve"> PAGEREF _Toc91533991 \h </w:instrText>
            </w:r>
            <w:r w:rsidR="00D96B60">
              <w:rPr>
                <w:webHidden/>
              </w:rPr>
            </w:r>
            <w:r w:rsidR="00D96B60">
              <w:rPr>
                <w:webHidden/>
              </w:rPr>
              <w:fldChar w:fldCharType="separate"/>
            </w:r>
            <w:r w:rsidR="00D051A6">
              <w:rPr>
                <w:webHidden/>
              </w:rPr>
              <w:t>71</w:t>
            </w:r>
            <w:r w:rsidR="00D96B60">
              <w:rPr>
                <w:webHidden/>
              </w:rPr>
              <w:fldChar w:fldCharType="end"/>
            </w:r>
          </w:hyperlink>
        </w:p>
        <w:p w14:paraId="6FFB3010" w14:textId="4808502E" w:rsidR="00D96B60" w:rsidRDefault="00000000">
          <w:pPr>
            <w:pStyle w:val="TDC1"/>
            <w:tabs>
              <w:tab w:val="left" w:pos="1100"/>
            </w:tabs>
            <w:rPr>
              <w:rFonts w:asciiTheme="minorHAnsi" w:eastAsiaTheme="minorEastAsia" w:hAnsiTheme="minorHAnsi" w:cstheme="minorBidi"/>
              <w:b w:val="0"/>
              <w:color w:val="auto"/>
              <w:sz w:val="22"/>
              <w:szCs w:val="22"/>
              <w:lang w:val="es-419" w:eastAsia="es-419"/>
            </w:rPr>
          </w:pPr>
          <w:hyperlink w:anchor="_Toc91533992" w:history="1">
            <w:r w:rsidR="00D96B60" w:rsidRPr="00B965BC">
              <w:rPr>
                <w:rStyle w:val="Hipervnculo"/>
              </w:rPr>
              <w:t>4.4.2.2.</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MODELO ESTRUCTURAL Y SU ANÁLISIS:</w:t>
            </w:r>
            <w:r w:rsidR="00D96B60">
              <w:rPr>
                <w:webHidden/>
              </w:rPr>
              <w:tab/>
            </w:r>
            <w:r w:rsidR="00D96B60">
              <w:rPr>
                <w:webHidden/>
              </w:rPr>
              <w:fldChar w:fldCharType="begin"/>
            </w:r>
            <w:r w:rsidR="00D96B60">
              <w:rPr>
                <w:webHidden/>
              </w:rPr>
              <w:instrText xml:space="preserve"> PAGEREF _Toc91533992 \h </w:instrText>
            </w:r>
            <w:r w:rsidR="00D96B60">
              <w:rPr>
                <w:webHidden/>
              </w:rPr>
            </w:r>
            <w:r w:rsidR="00D96B60">
              <w:rPr>
                <w:webHidden/>
              </w:rPr>
              <w:fldChar w:fldCharType="separate"/>
            </w:r>
            <w:r w:rsidR="00D051A6">
              <w:rPr>
                <w:webHidden/>
              </w:rPr>
              <w:t>75</w:t>
            </w:r>
            <w:r w:rsidR="00D96B60">
              <w:rPr>
                <w:webHidden/>
              </w:rPr>
              <w:fldChar w:fldCharType="end"/>
            </w:r>
          </w:hyperlink>
        </w:p>
        <w:p w14:paraId="126FC862" w14:textId="436EADFF" w:rsidR="00D96B60" w:rsidRDefault="00000000">
          <w:pPr>
            <w:pStyle w:val="TDC1"/>
            <w:tabs>
              <w:tab w:val="left" w:pos="1100"/>
            </w:tabs>
            <w:rPr>
              <w:rFonts w:asciiTheme="minorHAnsi" w:eastAsiaTheme="minorEastAsia" w:hAnsiTheme="minorHAnsi" w:cstheme="minorBidi"/>
              <w:b w:val="0"/>
              <w:color w:val="auto"/>
              <w:sz w:val="22"/>
              <w:szCs w:val="22"/>
              <w:lang w:val="es-419" w:eastAsia="es-419"/>
            </w:rPr>
          </w:pPr>
          <w:hyperlink w:anchor="_Toc91533993" w:history="1">
            <w:r w:rsidR="00D96B60" w:rsidRPr="00B965BC">
              <w:rPr>
                <w:rStyle w:val="Hipervnculo"/>
              </w:rPr>
              <w:t>4.4.2.3.</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ELABORACIÓN DE LOS PLANOS ESTRUCTURALES Y PLANILLAS DE CANTIDADES DE ACERO Y HORMIGÓN.</w:t>
            </w:r>
            <w:r w:rsidR="00D96B60">
              <w:rPr>
                <w:webHidden/>
              </w:rPr>
              <w:tab/>
            </w:r>
            <w:r w:rsidR="00D96B60">
              <w:rPr>
                <w:webHidden/>
              </w:rPr>
              <w:fldChar w:fldCharType="begin"/>
            </w:r>
            <w:r w:rsidR="00D96B60">
              <w:rPr>
                <w:webHidden/>
              </w:rPr>
              <w:instrText xml:space="preserve"> PAGEREF _Toc91533993 \h </w:instrText>
            </w:r>
            <w:r w:rsidR="00D96B60">
              <w:rPr>
                <w:webHidden/>
              </w:rPr>
            </w:r>
            <w:r w:rsidR="00D96B60">
              <w:rPr>
                <w:webHidden/>
              </w:rPr>
              <w:fldChar w:fldCharType="separate"/>
            </w:r>
            <w:r w:rsidR="00D051A6">
              <w:rPr>
                <w:webHidden/>
              </w:rPr>
              <w:t>76</w:t>
            </w:r>
            <w:r w:rsidR="00D96B60">
              <w:rPr>
                <w:webHidden/>
              </w:rPr>
              <w:fldChar w:fldCharType="end"/>
            </w:r>
          </w:hyperlink>
        </w:p>
        <w:p w14:paraId="656700BC" w14:textId="499FAD88" w:rsidR="00D96B60" w:rsidRDefault="00000000">
          <w:pPr>
            <w:pStyle w:val="TDC1"/>
            <w:rPr>
              <w:rFonts w:asciiTheme="minorHAnsi" w:eastAsiaTheme="minorEastAsia" w:hAnsiTheme="minorHAnsi" w:cstheme="minorBidi"/>
              <w:b w:val="0"/>
              <w:color w:val="auto"/>
              <w:sz w:val="22"/>
              <w:szCs w:val="22"/>
              <w:lang w:val="es-419" w:eastAsia="es-419"/>
            </w:rPr>
          </w:pPr>
          <w:hyperlink w:anchor="_Toc91533994" w:history="1">
            <w:r w:rsidR="00D96B60" w:rsidRPr="00B965BC">
              <w:rPr>
                <w:rStyle w:val="Hipervnculo"/>
              </w:rPr>
              <w:t>Consideraciones para el análisis estructural</w:t>
            </w:r>
            <w:r w:rsidR="00D96B60">
              <w:rPr>
                <w:webHidden/>
              </w:rPr>
              <w:tab/>
            </w:r>
            <w:r w:rsidR="00D96B60">
              <w:rPr>
                <w:webHidden/>
              </w:rPr>
              <w:fldChar w:fldCharType="begin"/>
            </w:r>
            <w:r w:rsidR="00D96B60">
              <w:rPr>
                <w:webHidden/>
              </w:rPr>
              <w:instrText xml:space="preserve"> PAGEREF _Toc91533994 \h </w:instrText>
            </w:r>
            <w:r w:rsidR="00D96B60">
              <w:rPr>
                <w:webHidden/>
              </w:rPr>
            </w:r>
            <w:r w:rsidR="00D96B60">
              <w:rPr>
                <w:webHidden/>
              </w:rPr>
              <w:fldChar w:fldCharType="separate"/>
            </w:r>
            <w:r w:rsidR="00D051A6">
              <w:rPr>
                <w:webHidden/>
              </w:rPr>
              <w:t>76</w:t>
            </w:r>
            <w:r w:rsidR="00D96B60">
              <w:rPr>
                <w:webHidden/>
              </w:rPr>
              <w:fldChar w:fldCharType="end"/>
            </w:r>
          </w:hyperlink>
        </w:p>
        <w:p w14:paraId="3B9421C9" w14:textId="2AC01284" w:rsidR="00D96B60" w:rsidRDefault="00000000">
          <w:pPr>
            <w:pStyle w:val="TDC2"/>
            <w:tabs>
              <w:tab w:val="right" w:leader="dot" w:pos="8495"/>
            </w:tabs>
            <w:rPr>
              <w:rFonts w:asciiTheme="minorHAnsi" w:eastAsiaTheme="minorEastAsia" w:hAnsiTheme="minorHAnsi" w:cstheme="minorBidi"/>
              <w:noProof/>
              <w:color w:val="auto"/>
              <w:szCs w:val="22"/>
              <w:lang w:val="es-419" w:eastAsia="es-419"/>
            </w:rPr>
          </w:pPr>
          <w:hyperlink w:anchor="_Toc91533996" w:history="1">
            <w:r w:rsidR="00D96B60" w:rsidRPr="00B965BC">
              <w:rPr>
                <w:rStyle w:val="Hipervnculo"/>
                <w:rFonts w:ascii="Times New Roman" w:hAnsi="Times New Roman"/>
                <w:noProof/>
              </w:rPr>
              <w:t>Generales</w:t>
            </w:r>
            <w:r w:rsidR="00D96B60">
              <w:rPr>
                <w:noProof/>
                <w:webHidden/>
              </w:rPr>
              <w:tab/>
            </w:r>
            <w:r w:rsidR="00D96B60">
              <w:rPr>
                <w:noProof/>
                <w:webHidden/>
              </w:rPr>
              <w:fldChar w:fldCharType="begin"/>
            </w:r>
            <w:r w:rsidR="00D96B60">
              <w:rPr>
                <w:noProof/>
                <w:webHidden/>
              </w:rPr>
              <w:instrText xml:space="preserve"> PAGEREF _Toc91533996 \h </w:instrText>
            </w:r>
            <w:r w:rsidR="00D96B60">
              <w:rPr>
                <w:noProof/>
                <w:webHidden/>
              </w:rPr>
            </w:r>
            <w:r w:rsidR="00D96B60">
              <w:rPr>
                <w:noProof/>
                <w:webHidden/>
              </w:rPr>
              <w:fldChar w:fldCharType="separate"/>
            </w:r>
            <w:r w:rsidR="00D051A6">
              <w:rPr>
                <w:noProof/>
                <w:webHidden/>
              </w:rPr>
              <w:t>76</w:t>
            </w:r>
            <w:r w:rsidR="00D96B60">
              <w:rPr>
                <w:noProof/>
                <w:webHidden/>
              </w:rPr>
              <w:fldChar w:fldCharType="end"/>
            </w:r>
          </w:hyperlink>
        </w:p>
        <w:p w14:paraId="3CE0EEAA" w14:textId="16356843" w:rsidR="00D96B60" w:rsidRDefault="00000000">
          <w:pPr>
            <w:pStyle w:val="TDC1"/>
            <w:rPr>
              <w:rFonts w:asciiTheme="minorHAnsi" w:eastAsiaTheme="minorEastAsia" w:hAnsiTheme="minorHAnsi" w:cstheme="minorBidi"/>
              <w:b w:val="0"/>
              <w:color w:val="auto"/>
              <w:sz w:val="22"/>
              <w:szCs w:val="22"/>
              <w:lang w:val="es-419" w:eastAsia="es-419"/>
            </w:rPr>
          </w:pPr>
          <w:hyperlink w:anchor="_Toc91533997" w:history="1">
            <w:r w:rsidR="00D96B60" w:rsidRPr="00B965BC">
              <w:rPr>
                <w:rStyle w:val="Hipervnculo"/>
              </w:rPr>
              <w:t>Carga Sísmica</w:t>
            </w:r>
            <w:r w:rsidR="00D96B60">
              <w:rPr>
                <w:webHidden/>
              </w:rPr>
              <w:tab/>
            </w:r>
            <w:r w:rsidR="00D96B60">
              <w:rPr>
                <w:webHidden/>
              </w:rPr>
              <w:fldChar w:fldCharType="begin"/>
            </w:r>
            <w:r w:rsidR="00D96B60">
              <w:rPr>
                <w:webHidden/>
              </w:rPr>
              <w:instrText xml:space="preserve"> PAGEREF _Toc91533997 \h </w:instrText>
            </w:r>
            <w:r w:rsidR="00D96B60">
              <w:rPr>
                <w:webHidden/>
              </w:rPr>
            </w:r>
            <w:r w:rsidR="00D96B60">
              <w:rPr>
                <w:webHidden/>
              </w:rPr>
              <w:fldChar w:fldCharType="separate"/>
            </w:r>
            <w:r w:rsidR="00D051A6">
              <w:rPr>
                <w:webHidden/>
              </w:rPr>
              <w:t>79</w:t>
            </w:r>
            <w:r w:rsidR="00D96B60">
              <w:rPr>
                <w:webHidden/>
              </w:rPr>
              <w:fldChar w:fldCharType="end"/>
            </w:r>
          </w:hyperlink>
        </w:p>
        <w:p w14:paraId="1C30D703" w14:textId="4A8679D4" w:rsidR="00D96B60" w:rsidRDefault="00000000">
          <w:pPr>
            <w:pStyle w:val="TDC2"/>
            <w:tabs>
              <w:tab w:val="right" w:leader="dot" w:pos="8495"/>
            </w:tabs>
            <w:rPr>
              <w:rFonts w:asciiTheme="minorHAnsi" w:eastAsiaTheme="minorEastAsia" w:hAnsiTheme="minorHAnsi" w:cstheme="minorBidi"/>
              <w:noProof/>
              <w:color w:val="auto"/>
              <w:szCs w:val="22"/>
              <w:lang w:val="es-419" w:eastAsia="es-419"/>
            </w:rPr>
          </w:pPr>
          <w:hyperlink w:anchor="_Toc91533999" w:history="1">
            <w:r w:rsidR="00D96B60" w:rsidRPr="00B965BC">
              <w:rPr>
                <w:rStyle w:val="Hipervnculo"/>
                <w:rFonts w:ascii="Times New Roman" w:hAnsi="Times New Roman"/>
                <w:b/>
                <w:noProof/>
              </w:rPr>
              <w:t>Modelo Estructural en Sap2000</w:t>
            </w:r>
            <w:r w:rsidR="00D96B60">
              <w:rPr>
                <w:noProof/>
                <w:webHidden/>
              </w:rPr>
              <w:tab/>
            </w:r>
            <w:r w:rsidR="00D96B60">
              <w:rPr>
                <w:noProof/>
                <w:webHidden/>
              </w:rPr>
              <w:fldChar w:fldCharType="begin"/>
            </w:r>
            <w:r w:rsidR="00D96B60">
              <w:rPr>
                <w:noProof/>
                <w:webHidden/>
              </w:rPr>
              <w:instrText xml:space="preserve"> PAGEREF _Toc91533999 \h </w:instrText>
            </w:r>
            <w:r w:rsidR="00D96B60">
              <w:rPr>
                <w:noProof/>
                <w:webHidden/>
              </w:rPr>
            </w:r>
            <w:r w:rsidR="00D96B60">
              <w:rPr>
                <w:noProof/>
                <w:webHidden/>
              </w:rPr>
              <w:fldChar w:fldCharType="separate"/>
            </w:r>
            <w:r w:rsidR="00D051A6">
              <w:rPr>
                <w:noProof/>
                <w:webHidden/>
              </w:rPr>
              <w:t>81</w:t>
            </w:r>
            <w:r w:rsidR="00D96B60">
              <w:rPr>
                <w:noProof/>
                <w:webHidden/>
              </w:rPr>
              <w:fldChar w:fldCharType="end"/>
            </w:r>
          </w:hyperlink>
        </w:p>
        <w:p w14:paraId="18B54D1B" w14:textId="2A53FAA8" w:rsidR="00D96B60" w:rsidRDefault="00000000">
          <w:pPr>
            <w:pStyle w:val="TDC1"/>
            <w:rPr>
              <w:rFonts w:asciiTheme="minorHAnsi" w:eastAsiaTheme="minorEastAsia" w:hAnsiTheme="minorHAnsi" w:cstheme="minorBidi"/>
              <w:b w:val="0"/>
              <w:color w:val="auto"/>
              <w:sz w:val="22"/>
              <w:szCs w:val="22"/>
              <w:lang w:val="es-419" w:eastAsia="es-419"/>
            </w:rPr>
          </w:pPr>
          <w:hyperlink w:anchor="_Toc91534000" w:history="1">
            <w:r w:rsidR="00D96B60" w:rsidRPr="00B965BC">
              <w:rPr>
                <w:rStyle w:val="Hipervnculo"/>
              </w:rPr>
              <w:t>Solicitaciones de carga</w:t>
            </w:r>
            <w:r w:rsidR="00D96B60">
              <w:rPr>
                <w:webHidden/>
              </w:rPr>
              <w:tab/>
            </w:r>
            <w:r w:rsidR="00D96B60">
              <w:rPr>
                <w:webHidden/>
              </w:rPr>
              <w:fldChar w:fldCharType="begin"/>
            </w:r>
            <w:r w:rsidR="00D96B60">
              <w:rPr>
                <w:webHidden/>
              </w:rPr>
              <w:instrText xml:space="preserve"> PAGEREF _Toc91534000 \h </w:instrText>
            </w:r>
            <w:r w:rsidR="00D96B60">
              <w:rPr>
                <w:webHidden/>
              </w:rPr>
            </w:r>
            <w:r w:rsidR="00D96B60">
              <w:rPr>
                <w:webHidden/>
              </w:rPr>
              <w:fldChar w:fldCharType="separate"/>
            </w:r>
            <w:r w:rsidR="00D051A6">
              <w:rPr>
                <w:webHidden/>
              </w:rPr>
              <w:t>82</w:t>
            </w:r>
            <w:r w:rsidR="00D96B60">
              <w:rPr>
                <w:webHidden/>
              </w:rPr>
              <w:fldChar w:fldCharType="end"/>
            </w:r>
          </w:hyperlink>
        </w:p>
        <w:p w14:paraId="7E5BD56E" w14:textId="5C446D20" w:rsidR="00D96B60" w:rsidRDefault="00000000">
          <w:pPr>
            <w:pStyle w:val="TDC1"/>
            <w:rPr>
              <w:rFonts w:asciiTheme="minorHAnsi" w:eastAsiaTheme="minorEastAsia" w:hAnsiTheme="minorHAnsi" w:cstheme="minorBidi"/>
              <w:b w:val="0"/>
              <w:color w:val="auto"/>
              <w:sz w:val="22"/>
              <w:szCs w:val="22"/>
              <w:lang w:val="es-419" w:eastAsia="es-419"/>
            </w:rPr>
          </w:pPr>
          <w:hyperlink w:anchor="_Toc91534001" w:history="1">
            <w:r w:rsidR="00D96B60" w:rsidRPr="00B965BC">
              <w:rPr>
                <w:rStyle w:val="Hipervnculo"/>
              </w:rPr>
              <w:t>Fuerzas Internas</w:t>
            </w:r>
            <w:r w:rsidR="00D96B60">
              <w:rPr>
                <w:webHidden/>
              </w:rPr>
              <w:tab/>
            </w:r>
            <w:r w:rsidR="00D96B60">
              <w:rPr>
                <w:webHidden/>
              </w:rPr>
              <w:fldChar w:fldCharType="begin"/>
            </w:r>
            <w:r w:rsidR="00D96B60">
              <w:rPr>
                <w:webHidden/>
              </w:rPr>
              <w:instrText xml:space="preserve"> PAGEREF _Toc91534001 \h </w:instrText>
            </w:r>
            <w:r w:rsidR="00D96B60">
              <w:rPr>
                <w:webHidden/>
              </w:rPr>
            </w:r>
            <w:r w:rsidR="00D96B60">
              <w:rPr>
                <w:webHidden/>
              </w:rPr>
              <w:fldChar w:fldCharType="separate"/>
            </w:r>
            <w:r w:rsidR="00D051A6">
              <w:rPr>
                <w:webHidden/>
              </w:rPr>
              <w:t>82</w:t>
            </w:r>
            <w:r w:rsidR="00D96B60">
              <w:rPr>
                <w:webHidden/>
              </w:rPr>
              <w:fldChar w:fldCharType="end"/>
            </w:r>
          </w:hyperlink>
        </w:p>
        <w:p w14:paraId="2417C7E3" w14:textId="59E75981" w:rsidR="00D96B60" w:rsidRDefault="00000000">
          <w:pPr>
            <w:pStyle w:val="TDC1"/>
            <w:rPr>
              <w:rFonts w:asciiTheme="minorHAnsi" w:eastAsiaTheme="minorEastAsia" w:hAnsiTheme="minorHAnsi" w:cstheme="minorBidi"/>
              <w:b w:val="0"/>
              <w:color w:val="auto"/>
              <w:sz w:val="22"/>
              <w:szCs w:val="22"/>
              <w:lang w:val="es-419" w:eastAsia="es-419"/>
            </w:rPr>
          </w:pPr>
          <w:hyperlink w:anchor="_Toc91534002" w:history="1">
            <w:r w:rsidR="00D96B60" w:rsidRPr="00B965BC">
              <w:rPr>
                <w:rStyle w:val="Hipervnculo"/>
              </w:rPr>
              <w:t>Resistencia de Diseño</w:t>
            </w:r>
            <w:r w:rsidR="00D96B60">
              <w:rPr>
                <w:webHidden/>
              </w:rPr>
              <w:tab/>
            </w:r>
            <w:r w:rsidR="00D96B60">
              <w:rPr>
                <w:webHidden/>
              </w:rPr>
              <w:fldChar w:fldCharType="begin"/>
            </w:r>
            <w:r w:rsidR="00D96B60">
              <w:rPr>
                <w:webHidden/>
              </w:rPr>
              <w:instrText xml:space="preserve"> PAGEREF _Toc91534002 \h </w:instrText>
            </w:r>
            <w:r w:rsidR="00D96B60">
              <w:rPr>
                <w:webHidden/>
              </w:rPr>
            </w:r>
            <w:r w:rsidR="00D96B60">
              <w:rPr>
                <w:webHidden/>
              </w:rPr>
              <w:fldChar w:fldCharType="separate"/>
            </w:r>
            <w:r w:rsidR="00D051A6">
              <w:rPr>
                <w:webHidden/>
              </w:rPr>
              <w:t>82</w:t>
            </w:r>
            <w:r w:rsidR="00D96B60">
              <w:rPr>
                <w:webHidden/>
              </w:rPr>
              <w:fldChar w:fldCharType="end"/>
            </w:r>
          </w:hyperlink>
        </w:p>
        <w:p w14:paraId="3F5C0ABC" w14:textId="064E6A58" w:rsidR="00D96B60" w:rsidRDefault="00000000">
          <w:pPr>
            <w:pStyle w:val="TDC3"/>
            <w:tabs>
              <w:tab w:val="right" w:leader="dot" w:pos="8495"/>
            </w:tabs>
            <w:rPr>
              <w:rFonts w:asciiTheme="minorHAnsi" w:eastAsiaTheme="minorEastAsia" w:hAnsiTheme="minorHAnsi" w:cstheme="minorBidi"/>
              <w:noProof/>
              <w:color w:val="auto"/>
              <w:szCs w:val="22"/>
              <w:lang w:val="es-419" w:eastAsia="es-419"/>
            </w:rPr>
          </w:pPr>
          <w:hyperlink w:anchor="_Toc91534003" w:history="1">
            <w:r w:rsidR="00D96B60" w:rsidRPr="00B965BC">
              <w:rPr>
                <w:rStyle w:val="Hipervnculo"/>
                <w:rFonts w:ascii="Times New Roman" w:hAnsi="Times New Roman"/>
                <w:noProof/>
              </w:rPr>
              <w:t>Combinaciones de Carga</w:t>
            </w:r>
            <w:r w:rsidR="00D96B60">
              <w:rPr>
                <w:noProof/>
                <w:webHidden/>
              </w:rPr>
              <w:tab/>
            </w:r>
            <w:r w:rsidR="00D96B60">
              <w:rPr>
                <w:noProof/>
                <w:webHidden/>
              </w:rPr>
              <w:fldChar w:fldCharType="begin"/>
            </w:r>
            <w:r w:rsidR="00D96B60">
              <w:rPr>
                <w:noProof/>
                <w:webHidden/>
              </w:rPr>
              <w:instrText xml:space="preserve"> PAGEREF _Toc91534003 \h </w:instrText>
            </w:r>
            <w:r w:rsidR="00D96B60">
              <w:rPr>
                <w:noProof/>
                <w:webHidden/>
              </w:rPr>
            </w:r>
            <w:r w:rsidR="00D96B60">
              <w:rPr>
                <w:noProof/>
                <w:webHidden/>
              </w:rPr>
              <w:fldChar w:fldCharType="separate"/>
            </w:r>
            <w:r w:rsidR="00D051A6">
              <w:rPr>
                <w:noProof/>
                <w:webHidden/>
              </w:rPr>
              <w:t>82</w:t>
            </w:r>
            <w:r w:rsidR="00D96B60">
              <w:rPr>
                <w:noProof/>
                <w:webHidden/>
              </w:rPr>
              <w:fldChar w:fldCharType="end"/>
            </w:r>
          </w:hyperlink>
        </w:p>
        <w:p w14:paraId="49149BC6" w14:textId="38416124" w:rsidR="00D96B60" w:rsidRDefault="00000000">
          <w:pPr>
            <w:pStyle w:val="TDC1"/>
            <w:rPr>
              <w:rFonts w:asciiTheme="minorHAnsi" w:eastAsiaTheme="minorEastAsia" w:hAnsiTheme="minorHAnsi" w:cstheme="minorBidi"/>
              <w:b w:val="0"/>
              <w:color w:val="auto"/>
              <w:sz w:val="22"/>
              <w:szCs w:val="22"/>
              <w:lang w:val="es-419" w:eastAsia="es-419"/>
            </w:rPr>
          </w:pPr>
          <w:hyperlink w:anchor="_Toc91534004" w:history="1">
            <w:r w:rsidR="00D96B60" w:rsidRPr="00B965BC">
              <w:rPr>
                <w:rStyle w:val="Hipervnculo"/>
              </w:rPr>
              <w:t>Coeficientes de Reducción</w:t>
            </w:r>
            <w:r w:rsidR="00D96B60">
              <w:rPr>
                <w:webHidden/>
              </w:rPr>
              <w:tab/>
            </w:r>
            <w:r w:rsidR="00D96B60">
              <w:rPr>
                <w:webHidden/>
              </w:rPr>
              <w:fldChar w:fldCharType="begin"/>
            </w:r>
            <w:r w:rsidR="00D96B60">
              <w:rPr>
                <w:webHidden/>
              </w:rPr>
              <w:instrText xml:space="preserve"> PAGEREF _Toc91534004 \h </w:instrText>
            </w:r>
            <w:r w:rsidR="00D96B60">
              <w:rPr>
                <w:webHidden/>
              </w:rPr>
            </w:r>
            <w:r w:rsidR="00D96B60">
              <w:rPr>
                <w:webHidden/>
              </w:rPr>
              <w:fldChar w:fldCharType="separate"/>
            </w:r>
            <w:r w:rsidR="00D051A6">
              <w:rPr>
                <w:webHidden/>
              </w:rPr>
              <w:t>83</w:t>
            </w:r>
            <w:r w:rsidR="00D96B60">
              <w:rPr>
                <w:webHidden/>
              </w:rPr>
              <w:fldChar w:fldCharType="end"/>
            </w:r>
          </w:hyperlink>
        </w:p>
        <w:p w14:paraId="36A8CDBA" w14:textId="722258A1" w:rsidR="00D96B60" w:rsidRDefault="00000000">
          <w:pPr>
            <w:pStyle w:val="TDC1"/>
            <w:tabs>
              <w:tab w:val="left" w:pos="1100"/>
            </w:tabs>
            <w:rPr>
              <w:rFonts w:asciiTheme="minorHAnsi" w:eastAsiaTheme="minorEastAsia" w:hAnsiTheme="minorHAnsi" w:cstheme="minorBidi"/>
              <w:b w:val="0"/>
              <w:color w:val="auto"/>
              <w:sz w:val="22"/>
              <w:szCs w:val="22"/>
              <w:lang w:val="es-419" w:eastAsia="es-419"/>
            </w:rPr>
          </w:pPr>
          <w:hyperlink w:anchor="_Toc91534005" w:history="1">
            <w:r w:rsidR="00D96B60" w:rsidRPr="00B965BC">
              <w:rPr>
                <w:rStyle w:val="Hipervnculo"/>
              </w:rPr>
              <w:t>4.4.2.4.</w:t>
            </w:r>
            <w:r w:rsidR="00D96B60">
              <w:rPr>
                <w:rFonts w:asciiTheme="minorHAnsi" w:eastAsiaTheme="minorEastAsia" w:hAnsiTheme="minorHAnsi" w:cstheme="minorBidi"/>
                <w:b w:val="0"/>
                <w:color w:val="auto"/>
                <w:sz w:val="22"/>
                <w:szCs w:val="22"/>
                <w:lang w:val="es-419" w:eastAsia="es-419"/>
              </w:rPr>
              <w:tab/>
            </w:r>
            <w:r w:rsidR="00D96B60" w:rsidRPr="00B965BC">
              <w:rPr>
                <w:rStyle w:val="Hipervnculo"/>
              </w:rPr>
              <w:t>RECOMENDACIÓN</w:t>
            </w:r>
            <w:r w:rsidR="00D96B60">
              <w:rPr>
                <w:webHidden/>
              </w:rPr>
              <w:tab/>
            </w:r>
            <w:r w:rsidR="00D96B60">
              <w:rPr>
                <w:webHidden/>
              </w:rPr>
              <w:fldChar w:fldCharType="begin"/>
            </w:r>
            <w:r w:rsidR="00D96B60">
              <w:rPr>
                <w:webHidden/>
              </w:rPr>
              <w:instrText xml:space="preserve"> PAGEREF _Toc91534005 \h </w:instrText>
            </w:r>
            <w:r w:rsidR="00D96B60">
              <w:rPr>
                <w:webHidden/>
              </w:rPr>
            </w:r>
            <w:r w:rsidR="00D96B60">
              <w:rPr>
                <w:webHidden/>
              </w:rPr>
              <w:fldChar w:fldCharType="separate"/>
            </w:r>
            <w:r w:rsidR="00D051A6">
              <w:rPr>
                <w:webHidden/>
              </w:rPr>
              <w:t>91</w:t>
            </w:r>
            <w:r w:rsidR="00D96B60">
              <w:rPr>
                <w:webHidden/>
              </w:rPr>
              <w:fldChar w:fldCharType="end"/>
            </w:r>
          </w:hyperlink>
        </w:p>
        <w:p w14:paraId="6100F38E" w14:textId="04E92766" w:rsidR="00FD7AE9" w:rsidRDefault="00D96B60" w:rsidP="00D96B60">
          <w:pPr>
            <w:spacing w:line="360" w:lineRule="auto"/>
            <w:jc w:val="both"/>
            <w:rPr>
              <w:rFonts w:ascii="Times New Roman" w:hAnsi="Times New Roman"/>
              <w:b/>
              <w:color w:val="000000" w:themeColor="text1"/>
              <w:sz w:val="24"/>
              <w:szCs w:val="24"/>
            </w:rPr>
          </w:pPr>
          <w:r w:rsidRPr="0011544D">
            <w:rPr>
              <w:rFonts w:ascii="Times New Roman" w:hAnsi="Times New Roman"/>
              <w:b/>
              <w:bCs/>
              <w:sz w:val="24"/>
              <w:szCs w:val="24"/>
              <w:lang w:val="es-ES"/>
            </w:rPr>
            <w:fldChar w:fldCharType="end"/>
          </w:r>
        </w:p>
      </w:sdtContent>
    </w:sdt>
    <w:p w14:paraId="4B090D4F" w14:textId="35505CE0" w:rsidR="00D96B60" w:rsidRDefault="00D96B60" w:rsidP="00AB71E8">
      <w:pPr>
        <w:spacing w:line="360" w:lineRule="auto"/>
        <w:jc w:val="both"/>
        <w:rPr>
          <w:rFonts w:ascii="Times New Roman" w:hAnsi="Times New Roman"/>
          <w:b/>
          <w:color w:val="000000" w:themeColor="text1"/>
          <w:sz w:val="24"/>
          <w:szCs w:val="24"/>
        </w:rPr>
      </w:pPr>
    </w:p>
    <w:p w14:paraId="531550BE" w14:textId="149F20E1" w:rsidR="00D96B60" w:rsidRPr="0011544D" w:rsidRDefault="00D96B60" w:rsidP="00D96B60">
      <w:pPr>
        <w:spacing w:line="360" w:lineRule="auto"/>
        <w:jc w:val="center"/>
        <w:rPr>
          <w:rFonts w:ascii="Times New Roman" w:hAnsi="Times New Roman"/>
          <w:b/>
          <w:bCs/>
          <w:color w:val="auto"/>
          <w:sz w:val="24"/>
          <w:szCs w:val="24"/>
          <w:lang w:val="es-ES"/>
        </w:rPr>
      </w:pPr>
      <w:r>
        <w:rPr>
          <w:rFonts w:ascii="Times New Roman" w:hAnsi="Times New Roman"/>
          <w:b/>
          <w:bCs/>
          <w:color w:val="auto"/>
          <w:sz w:val="24"/>
          <w:szCs w:val="24"/>
          <w:lang w:val="es-ES"/>
        </w:rPr>
        <w:t>INDICE DE TABLAS</w:t>
      </w:r>
    </w:p>
    <w:p w14:paraId="306585B3" w14:textId="77777777" w:rsidR="00D96B60" w:rsidRDefault="00D96B60">
      <w:pPr>
        <w:pStyle w:val="Tabladeilustraciones"/>
        <w:tabs>
          <w:tab w:val="right" w:leader="dot" w:pos="8495"/>
        </w:tabs>
        <w:rPr>
          <w:rFonts w:ascii="Times New Roman" w:hAnsi="Times New Roman"/>
          <w:b/>
          <w:color w:val="000000" w:themeColor="text1"/>
          <w:sz w:val="24"/>
          <w:szCs w:val="24"/>
        </w:rPr>
      </w:pPr>
    </w:p>
    <w:p w14:paraId="369A8F50" w14:textId="6DFDCF07" w:rsidR="00D96B60" w:rsidRDefault="00D96B6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r>
        <w:rPr>
          <w:rFonts w:ascii="Times New Roman" w:hAnsi="Times New Roman"/>
          <w:b/>
          <w:color w:val="000000" w:themeColor="text1"/>
          <w:sz w:val="24"/>
          <w:szCs w:val="24"/>
        </w:rPr>
        <w:fldChar w:fldCharType="begin"/>
      </w:r>
      <w:r>
        <w:rPr>
          <w:rFonts w:ascii="Times New Roman" w:hAnsi="Times New Roman"/>
          <w:b/>
          <w:color w:val="000000" w:themeColor="text1"/>
          <w:sz w:val="24"/>
          <w:szCs w:val="24"/>
        </w:rPr>
        <w:instrText xml:space="preserve"> TOC \h \z \c "Tabla" </w:instrText>
      </w:r>
      <w:r>
        <w:rPr>
          <w:rFonts w:ascii="Times New Roman" w:hAnsi="Times New Roman"/>
          <w:b/>
          <w:color w:val="000000" w:themeColor="text1"/>
          <w:sz w:val="24"/>
          <w:szCs w:val="24"/>
        </w:rPr>
        <w:fldChar w:fldCharType="separate"/>
      </w:r>
      <w:hyperlink w:anchor="_Toc91534006" w:history="1">
        <w:r w:rsidRPr="00BA620E">
          <w:rPr>
            <w:rStyle w:val="Hipervnculo"/>
            <w:rFonts w:ascii="Times New Roman" w:eastAsiaTheme="majorEastAsia" w:hAnsi="Times New Roman"/>
            <w:noProof/>
          </w:rPr>
          <w:t>Tabla 1: Valores de caudales requeridos para diseño de la planta de tratamiento</w:t>
        </w:r>
        <w:r>
          <w:rPr>
            <w:noProof/>
            <w:webHidden/>
          </w:rPr>
          <w:tab/>
        </w:r>
        <w:r>
          <w:rPr>
            <w:noProof/>
            <w:webHidden/>
          </w:rPr>
          <w:fldChar w:fldCharType="begin"/>
        </w:r>
        <w:r>
          <w:rPr>
            <w:noProof/>
            <w:webHidden/>
          </w:rPr>
          <w:instrText xml:space="preserve"> PAGEREF _Toc91534006 \h </w:instrText>
        </w:r>
        <w:r>
          <w:rPr>
            <w:noProof/>
            <w:webHidden/>
          </w:rPr>
        </w:r>
        <w:r>
          <w:rPr>
            <w:noProof/>
            <w:webHidden/>
          </w:rPr>
          <w:fldChar w:fldCharType="separate"/>
        </w:r>
        <w:r w:rsidR="00D051A6">
          <w:rPr>
            <w:noProof/>
            <w:webHidden/>
          </w:rPr>
          <w:t>8</w:t>
        </w:r>
        <w:r>
          <w:rPr>
            <w:noProof/>
            <w:webHidden/>
          </w:rPr>
          <w:fldChar w:fldCharType="end"/>
        </w:r>
      </w:hyperlink>
    </w:p>
    <w:p w14:paraId="6278B1B3" w14:textId="33855B60"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07" w:history="1">
        <w:r w:rsidR="00D96B60" w:rsidRPr="00BA620E">
          <w:rPr>
            <w:rStyle w:val="Hipervnculo"/>
            <w:rFonts w:ascii="Times New Roman" w:eastAsiaTheme="majorEastAsia" w:hAnsi="Times New Roman"/>
            <w:noProof/>
          </w:rPr>
          <w:t>Tabla 2: Vida útil sugerida para los elementos de un sistema de agua potable</w:t>
        </w:r>
        <w:r w:rsidR="00D96B60">
          <w:rPr>
            <w:noProof/>
            <w:webHidden/>
          </w:rPr>
          <w:tab/>
        </w:r>
        <w:r w:rsidR="00D96B60">
          <w:rPr>
            <w:noProof/>
            <w:webHidden/>
          </w:rPr>
          <w:fldChar w:fldCharType="begin"/>
        </w:r>
        <w:r w:rsidR="00D96B60">
          <w:rPr>
            <w:noProof/>
            <w:webHidden/>
          </w:rPr>
          <w:instrText xml:space="preserve"> PAGEREF _Toc91534007 \h </w:instrText>
        </w:r>
        <w:r w:rsidR="00D96B60">
          <w:rPr>
            <w:noProof/>
            <w:webHidden/>
          </w:rPr>
        </w:r>
        <w:r w:rsidR="00D96B60">
          <w:rPr>
            <w:noProof/>
            <w:webHidden/>
          </w:rPr>
          <w:fldChar w:fldCharType="separate"/>
        </w:r>
        <w:r w:rsidR="00D051A6">
          <w:rPr>
            <w:noProof/>
            <w:webHidden/>
          </w:rPr>
          <w:t>10</w:t>
        </w:r>
        <w:r w:rsidR="00D96B60">
          <w:rPr>
            <w:noProof/>
            <w:webHidden/>
          </w:rPr>
          <w:fldChar w:fldCharType="end"/>
        </w:r>
      </w:hyperlink>
    </w:p>
    <w:p w14:paraId="4B45FE5D" w14:textId="4CE990DE"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08" w:history="1">
        <w:r w:rsidR="00D96B60" w:rsidRPr="00BA620E">
          <w:rPr>
            <w:rStyle w:val="Hipervnculo"/>
            <w:rFonts w:ascii="Times New Roman" w:eastAsiaTheme="majorEastAsia" w:hAnsi="Times New Roman"/>
            <w:noProof/>
          </w:rPr>
          <w:t>Tabla 3: Proyección demográfica</w:t>
        </w:r>
        <w:r w:rsidR="00D96B60">
          <w:rPr>
            <w:noProof/>
            <w:webHidden/>
          </w:rPr>
          <w:tab/>
        </w:r>
        <w:r w:rsidR="00D96B60">
          <w:rPr>
            <w:noProof/>
            <w:webHidden/>
          </w:rPr>
          <w:fldChar w:fldCharType="begin"/>
        </w:r>
        <w:r w:rsidR="00D96B60">
          <w:rPr>
            <w:noProof/>
            <w:webHidden/>
          </w:rPr>
          <w:instrText xml:space="preserve"> PAGEREF _Toc91534008 \h </w:instrText>
        </w:r>
        <w:r w:rsidR="00D96B60">
          <w:rPr>
            <w:noProof/>
            <w:webHidden/>
          </w:rPr>
        </w:r>
        <w:r w:rsidR="00D96B60">
          <w:rPr>
            <w:noProof/>
            <w:webHidden/>
          </w:rPr>
          <w:fldChar w:fldCharType="separate"/>
        </w:r>
        <w:r w:rsidR="00D051A6">
          <w:rPr>
            <w:noProof/>
            <w:webHidden/>
          </w:rPr>
          <w:t>11</w:t>
        </w:r>
        <w:r w:rsidR="00D96B60">
          <w:rPr>
            <w:noProof/>
            <w:webHidden/>
          </w:rPr>
          <w:fldChar w:fldCharType="end"/>
        </w:r>
      </w:hyperlink>
    </w:p>
    <w:p w14:paraId="573C038F" w14:textId="14C77171"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09" w:history="1">
        <w:r w:rsidR="00D96B60" w:rsidRPr="00BA620E">
          <w:rPr>
            <w:rStyle w:val="Hipervnculo"/>
            <w:rFonts w:ascii="Times New Roman" w:eastAsiaTheme="majorEastAsia" w:hAnsi="Times New Roman"/>
            <w:noProof/>
          </w:rPr>
          <w:t>Tabla 4: Dotaciones media futura</w:t>
        </w:r>
        <w:r w:rsidR="00D96B60">
          <w:rPr>
            <w:noProof/>
            <w:webHidden/>
          </w:rPr>
          <w:tab/>
        </w:r>
        <w:r w:rsidR="00D96B60">
          <w:rPr>
            <w:noProof/>
            <w:webHidden/>
          </w:rPr>
          <w:fldChar w:fldCharType="begin"/>
        </w:r>
        <w:r w:rsidR="00D96B60">
          <w:rPr>
            <w:noProof/>
            <w:webHidden/>
          </w:rPr>
          <w:instrText xml:space="preserve"> PAGEREF _Toc91534009 \h </w:instrText>
        </w:r>
        <w:r w:rsidR="00D96B60">
          <w:rPr>
            <w:noProof/>
            <w:webHidden/>
          </w:rPr>
        </w:r>
        <w:r w:rsidR="00D96B60">
          <w:rPr>
            <w:noProof/>
            <w:webHidden/>
          </w:rPr>
          <w:fldChar w:fldCharType="separate"/>
        </w:r>
        <w:r w:rsidR="00D051A6">
          <w:rPr>
            <w:noProof/>
            <w:webHidden/>
          </w:rPr>
          <w:t>12</w:t>
        </w:r>
        <w:r w:rsidR="00D96B60">
          <w:rPr>
            <w:noProof/>
            <w:webHidden/>
          </w:rPr>
          <w:fldChar w:fldCharType="end"/>
        </w:r>
      </w:hyperlink>
    </w:p>
    <w:p w14:paraId="3461739F" w14:textId="38744589"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0" w:history="1">
        <w:r w:rsidR="00D96B60" w:rsidRPr="00BA620E">
          <w:rPr>
            <w:rStyle w:val="Hipervnculo"/>
            <w:rFonts w:ascii="Times New Roman" w:eastAsiaTheme="majorEastAsia" w:hAnsi="Times New Roman"/>
            <w:noProof/>
          </w:rPr>
          <w:t>Tabla 5: Distribución de caudales medios, diarios, máximos horarios</w:t>
        </w:r>
        <w:r w:rsidR="00D96B60">
          <w:rPr>
            <w:noProof/>
            <w:webHidden/>
          </w:rPr>
          <w:tab/>
        </w:r>
        <w:r w:rsidR="00D96B60">
          <w:rPr>
            <w:noProof/>
            <w:webHidden/>
          </w:rPr>
          <w:fldChar w:fldCharType="begin"/>
        </w:r>
        <w:r w:rsidR="00D96B60">
          <w:rPr>
            <w:noProof/>
            <w:webHidden/>
          </w:rPr>
          <w:instrText xml:space="preserve"> PAGEREF _Toc91534010 \h </w:instrText>
        </w:r>
        <w:r w:rsidR="00D96B60">
          <w:rPr>
            <w:noProof/>
            <w:webHidden/>
          </w:rPr>
        </w:r>
        <w:r w:rsidR="00D96B60">
          <w:rPr>
            <w:noProof/>
            <w:webHidden/>
          </w:rPr>
          <w:fldChar w:fldCharType="separate"/>
        </w:r>
        <w:r w:rsidR="00D051A6">
          <w:rPr>
            <w:noProof/>
            <w:webHidden/>
          </w:rPr>
          <w:t>13</w:t>
        </w:r>
        <w:r w:rsidR="00D96B60">
          <w:rPr>
            <w:noProof/>
            <w:webHidden/>
          </w:rPr>
          <w:fldChar w:fldCharType="end"/>
        </w:r>
      </w:hyperlink>
    </w:p>
    <w:p w14:paraId="199D591B" w14:textId="0EE0081E"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1" w:history="1">
        <w:r w:rsidR="00D96B60" w:rsidRPr="00BA620E">
          <w:rPr>
            <w:rStyle w:val="Hipervnculo"/>
            <w:rFonts w:ascii="Times New Roman" w:eastAsiaTheme="majorEastAsia" w:hAnsi="Times New Roman"/>
            <w:noProof/>
          </w:rPr>
          <w:t>Tabla 6: Valores de caudales requeridos para diseño de planta tratamiento</w:t>
        </w:r>
        <w:r w:rsidR="00D96B60">
          <w:rPr>
            <w:noProof/>
            <w:webHidden/>
          </w:rPr>
          <w:tab/>
        </w:r>
        <w:r w:rsidR="00D96B60">
          <w:rPr>
            <w:noProof/>
            <w:webHidden/>
          </w:rPr>
          <w:fldChar w:fldCharType="begin"/>
        </w:r>
        <w:r w:rsidR="00D96B60">
          <w:rPr>
            <w:noProof/>
            <w:webHidden/>
          </w:rPr>
          <w:instrText xml:space="preserve"> PAGEREF _Toc91534011 \h </w:instrText>
        </w:r>
        <w:r w:rsidR="00D96B60">
          <w:rPr>
            <w:noProof/>
            <w:webHidden/>
          </w:rPr>
        </w:r>
        <w:r w:rsidR="00D96B60">
          <w:rPr>
            <w:noProof/>
            <w:webHidden/>
          </w:rPr>
          <w:fldChar w:fldCharType="separate"/>
        </w:r>
        <w:r w:rsidR="00D051A6">
          <w:rPr>
            <w:noProof/>
            <w:webHidden/>
          </w:rPr>
          <w:t>16</w:t>
        </w:r>
        <w:r w:rsidR="00D96B60">
          <w:rPr>
            <w:noProof/>
            <w:webHidden/>
          </w:rPr>
          <w:fldChar w:fldCharType="end"/>
        </w:r>
      </w:hyperlink>
    </w:p>
    <w:p w14:paraId="44701914" w14:textId="0B0AD6F2"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2" w:history="1">
        <w:r w:rsidR="00D96B60" w:rsidRPr="00BA620E">
          <w:rPr>
            <w:rStyle w:val="Hipervnculo"/>
            <w:rFonts w:ascii="Times New Roman" w:eastAsiaTheme="majorEastAsia" w:hAnsi="Times New Roman"/>
            <w:noProof/>
          </w:rPr>
          <w:t>Tabla 7: Valores de caudales oferta</w:t>
        </w:r>
        <w:r w:rsidR="00D96B60">
          <w:rPr>
            <w:noProof/>
            <w:webHidden/>
          </w:rPr>
          <w:tab/>
        </w:r>
        <w:r w:rsidR="00D96B60">
          <w:rPr>
            <w:noProof/>
            <w:webHidden/>
          </w:rPr>
          <w:fldChar w:fldCharType="begin"/>
        </w:r>
        <w:r w:rsidR="00D96B60">
          <w:rPr>
            <w:noProof/>
            <w:webHidden/>
          </w:rPr>
          <w:instrText xml:space="preserve"> PAGEREF _Toc91534012 \h </w:instrText>
        </w:r>
        <w:r w:rsidR="00D96B60">
          <w:rPr>
            <w:noProof/>
            <w:webHidden/>
          </w:rPr>
          <w:fldChar w:fldCharType="separate"/>
        </w:r>
        <w:r w:rsidR="00D051A6">
          <w:rPr>
            <w:b/>
            <w:bCs/>
            <w:noProof/>
            <w:webHidden/>
            <w:lang w:val="es-ES"/>
          </w:rPr>
          <w:t>¡Error! Marcador no definido.</w:t>
        </w:r>
        <w:r w:rsidR="00D96B60">
          <w:rPr>
            <w:noProof/>
            <w:webHidden/>
          </w:rPr>
          <w:fldChar w:fldCharType="end"/>
        </w:r>
      </w:hyperlink>
    </w:p>
    <w:p w14:paraId="1B7EFDEB" w14:textId="14914034"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3" w:history="1">
        <w:r w:rsidR="00D96B60" w:rsidRPr="00BA620E">
          <w:rPr>
            <w:rStyle w:val="Hipervnculo"/>
            <w:rFonts w:ascii="Times New Roman" w:eastAsiaTheme="majorEastAsia" w:hAnsi="Times New Roman"/>
            <w:noProof/>
          </w:rPr>
          <w:t>Tabla 8: Datos de flujo volumétrico requerido para Calceta y Quiroga</w:t>
        </w:r>
        <w:r w:rsidR="00D96B60">
          <w:rPr>
            <w:noProof/>
            <w:webHidden/>
          </w:rPr>
          <w:tab/>
        </w:r>
        <w:r w:rsidR="00D96B60">
          <w:rPr>
            <w:noProof/>
            <w:webHidden/>
          </w:rPr>
          <w:fldChar w:fldCharType="begin"/>
        </w:r>
        <w:r w:rsidR="00D96B60">
          <w:rPr>
            <w:noProof/>
            <w:webHidden/>
          </w:rPr>
          <w:instrText xml:space="preserve"> PAGEREF _Toc91534013 \h </w:instrText>
        </w:r>
        <w:r w:rsidR="00D96B60">
          <w:rPr>
            <w:noProof/>
            <w:webHidden/>
          </w:rPr>
        </w:r>
        <w:r w:rsidR="00D96B60">
          <w:rPr>
            <w:noProof/>
            <w:webHidden/>
          </w:rPr>
          <w:fldChar w:fldCharType="separate"/>
        </w:r>
        <w:r w:rsidR="00D051A6">
          <w:rPr>
            <w:noProof/>
            <w:webHidden/>
          </w:rPr>
          <w:t>19</w:t>
        </w:r>
        <w:r w:rsidR="00D96B60">
          <w:rPr>
            <w:noProof/>
            <w:webHidden/>
          </w:rPr>
          <w:fldChar w:fldCharType="end"/>
        </w:r>
      </w:hyperlink>
    </w:p>
    <w:p w14:paraId="71DFD831" w14:textId="20213B96"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4" w:history="1">
        <w:r w:rsidR="00D96B60" w:rsidRPr="00BA620E">
          <w:rPr>
            <w:rStyle w:val="Hipervnculo"/>
            <w:rFonts w:ascii="Times New Roman" w:eastAsiaTheme="majorEastAsia" w:hAnsi="Times New Roman"/>
            <w:noProof/>
          </w:rPr>
          <w:t>Tabla 9: Datos para el diseño de bombas</w:t>
        </w:r>
        <w:r w:rsidR="00D96B60">
          <w:rPr>
            <w:noProof/>
            <w:webHidden/>
          </w:rPr>
          <w:tab/>
        </w:r>
        <w:r w:rsidR="00D96B60">
          <w:rPr>
            <w:noProof/>
            <w:webHidden/>
          </w:rPr>
          <w:fldChar w:fldCharType="begin"/>
        </w:r>
        <w:r w:rsidR="00D96B60">
          <w:rPr>
            <w:noProof/>
            <w:webHidden/>
          </w:rPr>
          <w:instrText xml:space="preserve"> PAGEREF _Toc91534014 \h </w:instrText>
        </w:r>
        <w:r w:rsidR="00D96B60">
          <w:rPr>
            <w:noProof/>
            <w:webHidden/>
          </w:rPr>
        </w:r>
        <w:r w:rsidR="00D96B60">
          <w:rPr>
            <w:noProof/>
            <w:webHidden/>
          </w:rPr>
          <w:fldChar w:fldCharType="separate"/>
        </w:r>
        <w:r w:rsidR="00D051A6">
          <w:rPr>
            <w:noProof/>
            <w:webHidden/>
          </w:rPr>
          <w:t>22</w:t>
        </w:r>
        <w:r w:rsidR="00D96B60">
          <w:rPr>
            <w:noProof/>
            <w:webHidden/>
          </w:rPr>
          <w:fldChar w:fldCharType="end"/>
        </w:r>
      </w:hyperlink>
    </w:p>
    <w:p w14:paraId="3375B601" w14:textId="7C249006"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5" w:history="1">
        <w:r w:rsidR="00D96B60" w:rsidRPr="00BA620E">
          <w:rPr>
            <w:rStyle w:val="Hipervnculo"/>
            <w:rFonts w:ascii="Times New Roman" w:eastAsiaTheme="majorEastAsia" w:hAnsi="Times New Roman"/>
            <w:noProof/>
          </w:rPr>
          <w:t>Tabla 10: Datos para tuberías de succión e impulsión a utilizar</w:t>
        </w:r>
        <w:r w:rsidR="00D96B60">
          <w:rPr>
            <w:noProof/>
            <w:webHidden/>
          </w:rPr>
          <w:tab/>
        </w:r>
        <w:r w:rsidR="00D96B60">
          <w:rPr>
            <w:noProof/>
            <w:webHidden/>
          </w:rPr>
          <w:fldChar w:fldCharType="begin"/>
        </w:r>
        <w:r w:rsidR="00D96B60">
          <w:rPr>
            <w:noProof/>
            <w:webHidden/>
          </w:rPr>
          <w:instrText xml:space="preserve"> PAGEREF _Toc91534015 \h </w:instrText>
        </w:r>
        <w:r w:rsidR="00D96B60">
          <w:rPr>
            <w:noProof/>
            <w:webHidden/>
          </w:rPr>
        </w:r>
        <w:r w:rsidR="00D96B60">
          <w:rPr>
            <w:noProof/>
            <w:webHidden/>
          </w:rPr>
          <w:fldChar w:fldCharType="separate"/>
        </w:r>
        <w:r w:rsidR="00D051A6">
          <w:rPr>
            <w:noProof/>
            <w:webHidden/>
          </w:rPr>
          <w:t>22</w:t>
        </w:r>
        <w:r w:rsidR="00D96B60">
          <w:rPr>
            <w:noProof/>
            <w:webHidden/>
          </w:rPr>
          <w:fldChar w:fldCharType="end"/>
        </w:r>
      </w:hyperlink>
    </w:p>
    <w:p w14:paraId="45D414E9" w14:textId="648813D6"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6" w:history="1">
        <w:r w:rsidR="00D96B60" w:rsidRPr="00BA620E">
          <w:rPr>
            <w:rStyle w:val="Hipervnculo"/>
            <w:rFonts w:ascii="Times New Roman" w:eastAsiaTheme="majorEastAsia" w:hAnsi="Times New Roman"/>
            <w:noProof/>
          </w:rPr>
          <w:t>Tabla 11: Datos de altura dinámica total</w:t>
        </w:r>
        <w:r w:rsidR="00D96B60">
          <w:rPr>
            <w:noProof/>
            <w:webHidden/>
          </w:rPr>
          <w:tab/>
        </w:r>
        <w:r w:rsidR="00D96B60">
          <w:rPr>
            <w:noProof/>
            <w:webHidden/>
          </w:rPr>
          <w:fldChar w:fldCharType="begin"/>
        </w:r>
        <w:r w:rsidR="00D96B60">
          <w:rPr>
            <w:noProof/>
            <w:webHidden/>
          </w:rPr>
          <w:instrText xml:space="preserve"> PAGEREF _Toc91534016 \h </w:instrText>
        </w:r>
        <w:r w:rsidR="00D96B60">
          <w:rPr>
            <w:noProof/>
            <w:webHidden/>
          </w:rPr>
        </w:r>
        <w:r w:rsidR="00D96B60">
          <w:rPr>
            <w:noProof/>
            <w:webHidden/>
          </w:rPr>
          <w:fldChar w:fldCharType="separate"/>
        </w:r>
        <w:r w:rsidR="00D051A6">
          <w:rPr>
            <w:noProof/>
            <w:webHidden/>
          </w:rPr>
          <w:t>23</w:t>
        </w:r>
        <w:r w:rsidR="00D96B60">
          <w:rPr>
            <w:noProof/>
            <w:webHidden/>
          </w:rPr>
          <w:fldChar w:fldCharType="end"/>
        </w:r>
      </w:hyperlink>
    </w:p>
    <w:p w14:paraId="74331299" w14:textId="37990B46"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7" w:history="1">
        <w:r w:rsidR="00D96B60" w:rsidRPr="00BA620E">
          <w:rPr>
            <w:rStyle w:val="Hipervnculo"/>
            <w:rFonts w:ascii="Times New Roman" w:eastAsiaTheme="majorEastAsia" w:hAnsi="Times New Roman"/>
            <w:noProof/>
          </w:rPr>
          <w:t>Tabla 12: Datos de Caudales, pérdidas de carga, altura dinámica total</w:t>
        </w:r>
        <w:r w:rsidR="00D96B60">
          <w:rPr>
            <w:noProof/>
            <w:webHidden/>
          </w:rPr>
          <w:tab/>
        </w:r>
        <w:r w:rsidR="00D96B60">
          <w:rPr>
            <w:noProof/>
            <w:webHidden/>
          </w:rPr>
          <w:fldChar w:fldCharType="begin"/>
        </w:r>
        <w:r w:rsidR="00D96B60">
          <w:rPr>
            <w:noProof/>
            <w:webHidden/>
          </w:rPr>
          <w:instrText xml:space="preserve"> PAGEREF _Toc91534017 \h </w:instrText>
        </w:r>
        <w:r w:rsidR="00D96B60">
          <w:rPr>
            <w:noProof/>
            <w:webHidden/>
          </w:rPr>
        </w:r>
        <w:r w:rsidR="00D96B60">
          <w:rPr>
            <w:noProof/>
            <w:webHidden/>
          </w:rPr>
          <w:fldChar w:fldCharType="separate"/>
        </w:r>
        <w:r w:rsidR="00D051A6">
          <w:rPr>
            <w:noProof/>
            <w:webHidden/>
          </w:rPr>
          <w:t>23</w:t>
        </w:r>
        <w:r w:rsidR="00D96B60">
          <w:rPr>
            <w:noProof/>
            <w:webHidden/>
          </w:rPr>
          <w:fldChar w:fldCharType="end"/>
        </w:r>
      </w:hyperlink>
    </w:p>
    <w:p w14:paraId="665D5D42" w14:textId="4414B79B"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8" w:history="1">
        <w:r w:rsidR="00D96B60" w:rsidRPr="00BA620E">
          <w:rPr>
            <w:rStyle w:val="Hipervnculo"/>
            <w:rFonts w:ascii="Times New Roman" w:eastAsiaTheme="majorEastAsia" w:hAnsi="Times New Roman"/>
            <w:noProof/>
          </w:rPr>
          <w:t>Tabla 13: Curva de la Bomba</w:t>
        </w:r>
        <w:r w:rsidR="00D96B60">
          <w:rPr>
            <w:noProof/>
            <w:webHidden/>
          </w:rPr>
          <w:tab/>
        </w:r>
        <w:r w:rsidR="00D96B60">
          <w:rPr>
            <w:noProof/>
            <w:webHidden/>
          </w:rPr>
          <w:fldChar w:fldCharType="begin"/>
        </w:r>
        <w:r w:rsidR="00D96B60">
          <w:rPr>
            <w:noProof/>
            <w:webHidden/>
          </w:rPr>
          <w:instrText xml:space="preserve"> PAGEREF _Toc91534018 \h </w:instrText>
        </w:r>
        <w:r w:rsidR="00D96B60">
          <w:rPr>
            <w:noProof/>
            <w:webHidden/>
          </w:rPr>
        </w:r>
        <w:r w:rsidR="00D96B60">
          <w:rPr>
            <w:noProof/>
            <w:webHidden/>
          </w:rPr>
          <w:fldChar w:fldCharType="separate"/>
        </w:r>
        <w:r w:rsidR="00D051A6">
          <w:rPr>
            <w:noProof/>
            <w:webHidden/>
          </w:rPr>
          <w:t>24</w:t>
        </w:r>
        <w:r w:rsidR="00D96B60">
          <w:rPr>
            <w:noProof/>
            <w:webHidden/>
          </w:rPr>
          <w:fldChar w:fldCharType="end"/>
        </w:r>
      </w:hyperlink>
    </w:p>
    <w:p w14:paraId="26CF998D" w14:textId="1CEE7AAD"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19" w:history="1">
        <w:r w:rsidR="00D96B60" w:rsidRPr="00BA620E">
          <w:rPr>
            <w:rStyle w:val="Hipervnculo"/>
            <w:rFonts w:ascii="Times New Roman" w:eastAsiaTheme="majorEastAsia" w:hAnsi="Times New Roman"/>
            <w:noProof/>
          </w:rPr>
          <w:t>Tabla 14: Valores de agua tratada esperados</w:t>
        </w:r>
        <w:r w:rsidR="00D96B60">
          <w:rPr>
            <w:noProof/>
            <w:webHidden/>
          </w:rPr>
          <w:tab/>
        </w:r>
        <w:r w:rsidR="00D96B60">
          <w:rPr>
            <w:noProof/>
            <w:webHidden/>
          </w:rPr>
          <w:fldChar w:fldCharType="begin"/>
        </w:r>
        <w:r w:rsidR="00D96B60">
          <w:rPr>
            <w:noProof/>
            <w:webHidden/>
          </w:rPr>
          <w:instrText xml:space="preserve"> PAGEREF _Toc91534019 \h </w:instrText>
        </w:r>
        <w:r w:rsidR="00D96B60">
          <w:rPr>
            <w:noProof/>
            <w:webHidden/>
          </w:rPr>
        </w:r>
        <w:r w:rsidR="00D96B60">
          <w:rPr>
            <w:noProof/>
            <w:webHidden/>
          </w:rPr>
          <w:fldChar w:fldCharType="separate"/>
        </w:r>
        <w:r w:rsidR="00D051A6">
          <w:rPr>
            <w:noProof/>
            <w:webHidden/>
          </w:rPr>
          <w:t>27</w:t>
        </w:r>
        <w:r w:rsidR="00D96B60">
          <w:rPr>
            <w:noProof/>
            <w:webHidden/>
          </w:rPr>
          <w:fldChar w:fldCharType="end"/>
        </w:r>
      </w:hyperlink>
    </w:p>
    <w:p w14:paraId="05427145" w14:textId="009312F1"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0" w:history="1">
        <w:r w:rsidR="00D96B60" w:rsidRPr="00BA620E">
          <w:rPr>
            <w:rStyle w:val="Hipervnculo"/>
            <w:rFonts w:ascii="Times New Roman" w:eastAsiaTheme="majorEastAsia" w:hAnsi="Times New Roman"/>
            <w:noProof/>
          </w:rPr>
          <w:t>Tabla 15: Coeficientes Cv de valvulas</w:t>
        </w:r>
        <w:r w:rsidR="00D96B60">
          <w:rPr>
            <w:noProof/>
            <w:webHidden/>
          </w:rPr>
          <w:tab/>
        </w:r>
        <w:r w:rsidR="00D96B60">
          <w:rPr>
            <w:noProof/>
            <w:webHidden/>
          </w:rPr>
          <w:fldChar w:fldCharType="begin"/>
        </w:r>
        <w:r w:rsidR="00D96B60">
          <w:rPr>
            <w:noProof/>
            <w:webHidden/>
          </w:rPr>
          <w:instrText xml:space="preserve"> PAGEREF _Toc91534020 \h </w:instrText>
        </w:r>
        <w:r w:rsidR="00D96B60">
          <w:rPr>
            <w:noProof/>
            <w:webHidden/>
          </w:rPr>
        </w:r>
        <w:r w:rsidR="00D96B60">
          <w:rPr>
            <w:noProof/>
            <w:webHidden/>
          </w:rPr>
          <w:fldChar w:fldCharType="separate"/>
        </w:r>
        <w:r w:rsidR="00D051A6">
          <w:rPr>
            <w:noProof/>
            <w:webHidden/>
          </w:rPr>
          <w:t>41</w:t>
        </w:r>
        <w:r w:rsidR="00D96B60">
          <w:rPr>
            <w:noProof/>
            <w:webHidden/>
          </w:rPr>
          <w:fldChar w:fldCharType="end"/>
        </w:r>
      </w:hyperlink>
    </w:p>
    <w:p w14:paraId="61001CA3" w14:textId="2FFA9412"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1" w:history="1">
        <w:r w:rsidR="00D96B60" w:rsidRPr="00BA620E">
          <w:rPr>
            <w:rStyle w:val="Hipervnculo"/>
            <w:rFonts w:ascii="Times New Roman" w:eastAsiaTheme="majorEastAsia" w:hAnsi="Times New Roman"/>
            <w:noProof/>
          </w:rPr>
          <w:t>Tabla 16: Dimensiones canaleta canal Parshall</w:t>
        </w:r>
        <w:r w:rsidR="00D96B60">
          <w:rPr>
            <w:noProof/>
            <w:webHidden/>
          </w:rPr>
          <w:tab/>
        </w:r>
        <w:r w:rsidR="00D96B60">
          <w:rPr>
            <w:noProof/>
            <w:webHidden/>
          </w:rPr>
          <w:fldChar w:fldCharType="begin"/>
        </w:r>
        <w:r w:rsidR="00D96B60">
          <w:rPr>
            <w:noProof/>
            <w:webHidden/>
          </w:rPr>
          <w:instrText xml:space="preserve"> PAGEREF _Toc91534021 \h </w:instrText>
        </w:r>
        <w:r w:rsidR="00D96B60">
          <w:rPr>
            <w:noProof/>
            <w:webHidden/>
          </w:rPr>
        </w:r>
        <w:r w:rsidR="00D96B60">
          <w:rPr>
            <w:noProof/>
            <w:webHidden/>
          </w:rPr>
          <w:fldChar w:fldCharType="separate"/>
        </w:r>
        <w:r w:rsidR="00D051A6">
          <w:rPr>
            <w:noProof/>
            <w:webHidden/>
          </w:rPr>
          <w:t>43</w:t>
        </w:r>
        <w:r w:rsidR="00D96B60">
          <w:rPr>
            <w:noProof/>
            <w:webHidden/>
          </w:rPr>
          <w:fldChar w:fldCharType="end"/>
        </w:r>
      </w:hyperlink>
    </w:p>
    <w:p w14:paraId="5C57785F" w14:textId="55701C23"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2" w:history="1">
        <w:r w:rsidR="00D96B60" w:rsidRPr="00BA620E">
          <w:rPr>
            <w:rStyle w:val="Hipervnculo"/>
            <w:rFonts w:ascii="Times New Roman" w:eastAsiaTheme="majorEastAsia" w:hAnsi="Times New Roman"/>
            <w:noProof/>
          </w:rPr>
          <w:t>Tabla 17: Dimensiones del caudalímetro por Flotación</w:t>
        </w:r>
        <w:r w:rsidR="00D96B60">
          <w:rPr>
            <w:noProof/>
            <w:webHidden/>
          </w:rPr>
          <w:tab/>
        </w:r>
        <w:r w:rsidR="00D96B60">
          <w:rPr>
            <w:noProof/>
            <w:webHidden/>
          </w:rPr>
          <w:fldChar w:fldCharType="begin"/>
        </w:r>
        <w:r w:rsidR="00D96B60">
          <w:rPr>
            <w:noProof/>
            <w:webHidden/>
          </w:rPr>
          <w:instrText xml:space="preserve"> PAGEREF _Toc91534022 \h </w:instrText>
        </w:r>
        <w:r w:rsidR="00D96B60">
          <w:rPr>
            <w:noProof/>
            <w:webHidden/>
          </w:rPr>
        </w:r>
        <w:r w:rsidR="00D96B60">
          <w:rPr>
            <w:noProof/>
            <w:webHidden/>
          </w:rPr>
          <w:fldChar w:fldCharType="separate"/>
        </w:r>
        <w:r w:rsidR="00D051A6">
          <w:rPr>
            <w:noProof/>
            <w:webHidden/>
          </w:rPr>
          <w:t>43</w:t>
        </w:r>
        <w:r w:rsidR="00D96B60">
          <w:rPr>
            <w:noProof/>
            <w:webHidden/>
          </w:rPr>
          <w:fldChar w:fldCharType="end"/>
        </w:r>
      </w:hyperlink>
    </w:p>
    <w:p w14:paraId="22B1C894" w14:textId="60E50B81"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3" w:history="1">
        <w:r w:rsidR="00D96B60" w:rsidRPr="00BA620E">
          <w:rPr>
            <w:rStyle w:val="Hipervnculo"/>
            <w:rFonts w:ascii="Times New Roman" w:eastAsiaTheme="majorEastAsia" w:hAnsi="Times New Roman"/>
            <w:noProof/>
          </w:rPr>
          <w:t>Tabla 18: Dimensiones Canal Parshall</w:t>
        </w:r>
        <w:r w:rsidR="00D96B60">
          <w:rPr>
            <w:noProof/>
            <w:webHidden/>
          </w:rPr>
          <w:tab/>
        </w:r>
        <w:r w:rsidR="00D96B60">
          <w:rPr>
            <w:noProof/>
            <w:webHidden/>
          </w:rPr>
          <w:fldChar w:fldCharType="begin"/>
        </w:r>
        <w:r w:rsidR="00D96B60">
          <w:rPr>
            <w:noProof/>
            <w:webHidden/>
          </w:rPr>
          <w:instrText xml:space="preserve"> PAGEREF _Toc91534023 \h </w:instrText>
        </w:r>
        <w:r w:rsidR="00D96B60">
          <w:rPr>
            <w:noProof/>
            <w:webHidden/>
          </w:rPr>
        </w:r>
        <w:r w:rsidR="00D96B60">
          <w:rPr>
            <w:noProof/>
            <w:webHidden/>
          </w:rPr>
          <w:fldChar w:fldCharType="separate"/>
        </w:r>
        <w:r w:rsidR="00D051A6">
          <w:rPr>
            <w:noProof/>
            <w:webHidden/>
          </w:rPr>
          <w:t>44</w:t>
        </w:r>
        <w:r w:rsidR="00D96B60">
          <w:rPr>
            <w:noProof/>
            <w:webHidden/>
          </w:rPr>
          <w:fldChar w:fldCharType="end"/>
        </w:r>
      </w:hyperlink>
    </w:p>
    <w:p w14:paraId="1968971B" w14:textId="1E59474C"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4" w:history="1">
        <w:r w:rsidR="00D96B60" w:rsidRPr="00BA620E">
          <w:rPr>
            <w:rStyle w:val="Hipervnculo"/>
            <w:rFonts w:ascii="Times New Roman" w:eastAsiaTheme="majorEastAsia" w:hAnsi="Times New Roman"/>
            <w:noProof/>
          </w:rPr>
          <w:t>Tabla 19: Dimensiones Canal Parshall</w:t>
        </w:r>
        <w:r w:rsidR="00D96B60">
          <w:rPr>
            <w:noProof/>
            <w:webHidden/>
          </w:rPr>
          <w:tab/>
        </w:r>
        <w:r w:rsidR="00D96B60">
          <w:rPr>
            <w:noProof/>
            <w:webHidden/>
          </w:rPr>
          <w:fldChar w:fldCharType="begin"/>
        </w:r>
        <w:r w:rsidR="00D96B60">
          <w:rPr>
            <w:noProof/>
            <w:webHidden/>
          </w:rPr>
          <w:instrText xml:space="preserve"> PAGEREF _Toc91534024 \h </w:instrText>
        </w:r>
        <w:r w:rsidR="00D96B60">
          <w:rPr>
            <w:noProof/>
            <w:webHidden/>
          </w:rPr>
        </w:r>
        <w:r w:rsidR="00D96B60">
          <w:rPr>
            <w:noProof/>
            <w:webHidden/>
          </w:rPr>
          <w:fldChar w:fldCharType="separate"/>
        </w:r>
        <w:r w:rsidR="00D051A6">
          <w:rPr>
            <w:noProof/>
            <w:webHidden/>
          </w:rPr>
          <w:t>44</w:t>
        </w:r>
        <w:r w:rsidR="00D96B60">
          <w:rPr>
            <w:noProof/>
            <w:webHidden/>
          </w:rPr>
          <w:fldChar w:fldCharType="end"/>
        </w:r>
      </w:hyperlink>
    </w:p>
    <w:p w14:paraId="5C79A945" w14:textId="409DEB0C"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5" w:history="1">
        <w:r w:rsidR="00D96B60" w:rsidRPr="00BA620E">
          <w:rPr>
            <w:rStyle w:val="Hipervnculo"/>
            <w:rFonts w:ascii="Times New Roman" w:eastAsiaTheme="majorEastAsia" w:hAnsi="Times New Roman"/>
            <w:noProof/>
          </w:rPr>
          <w:t>Tabla 20: Filtros y niveles de turbiedad</w:t>
        </w:r>
        <w:r w:rsidR="00D96B60">
          <w:rPr>
            <w:noProof/>
            <w:webHidden/>
          </w:rPr>
          <w:tab/>
        </w:r>
        <w:r w:rsidR="00D96B60">
          <w:rPr>
            <w:noProof/>
            <w:webHidden/>
          </w:rPr>
          <w:fldChar w:fldCharType="begin"/>
        </w:r>
        <w:r w:rsidR="00D96B60">
          <w:rPr>
            <w:noProof/>
            <w:webHidden/>
          </w:rPr>
          <w:instrText xml:space="preserve"> PAGEREF _Toc91534025 \h </w:instrText>
        </w:r>
        <w:r w:rsidR="00D96B60">
          <w:rPr>
            <w:noProof/>
            <w:webHidden/>
          </w:rPr>
        </w:r>
        <w:r w:rsidR="00D96B60">
          <w:rPr>
            <w:noProof/>
            <w:webHidden/>
          </w:rPr>
          <w:fldChar w:fldCharType="separate"/>
        </w:r>
        <w:r w:rsidR="00D051A6">
          <w:rPr>
            <w:noProof/>
            <w:webHidden/>
          </w:rPr>
          <w:t>55</w:t>
        </w:r>
        <w:r w:rsidR="00D96B60">
          <w:rPr>
            <w:noProof/>
            <w:webHidden/>
          </w:rPr>
          <w:fldChar w:fldCharType="end"/>
        </w:r>
      </w:hyperlink>
    </w:p>
    <w:p w14:paraId="425F9A54" w14:textId="431CEBFC"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6" w:history="1">
        <w:r w:rsidR="00D96B60" w:rsidRPr="00BA620E">
          <w:rPr>
            <w:rStyle w:val="Hipervnculo"/>
            <w:rFonts w:ascii="Times New Roman" w:eastAsiaTheme="majorEastAsia" w:hAnsi="Times New Roman"/>
            <w:noProof/>
          </w:rPr>
          <w:t>Tabla 21: Tablas de quimicos para la planta</w:t>
        </w:r>
        <w:r w:rsidR="00D96B60">
          <w:rPr>
            <w:noProof/>
            <w:webHidden/>
          </w:rPr>
          <w:tab/>
        </w:r>
        <w:r w:rsidR="00D96B60">
          <w:rPr>
            <w:noProof/>
            <w:webHidden/>
          </w:rPr>
          <w:fldChar w:fldCharType="begin"/>
        </w:r>
        <w:r w:rsidR="00D96B60">
          <w:rPr>
            <w:noProof/>
            <w:webHidden/>
          </w:rPr>
          <w:instrText xml:space="preserve"> PAGEREF _Toc91534026 \h </w:instrText>
        </w:r>
        <w:r w:rsidR="00D96B60">
          <w:rPr>
            <w:noProof/>
            <w:webHidden/>
          </w:rPr>
        </w:r>
        <w:r w:rsidR="00D96B60">
          <w:rPr>
            <w:noProof/>
            <w:webHidden/>
          </w:rPr>
          <w:fldChar w:fldCharType="separate"/>
        </w:r>
        <w:r w:rsidR="00D051A6">
          <w:rPr>
            <w:noProof/>
            <w:webHidden/>
          </w:rPr>
          <w:t>57</w:t>
        </w:r>
        <w:r w:rsidR="00D96B60">
          <w:rPr>
            <w:noProof/>
            <w:webHidden/>
          </w:rPr>
          <w:fldChar w:fldCharType="end"/>
        </w:r>
      </w:hyperlink>
    </w:p>
    <w:p w14:paraId="68B04F52" w14:textId="5FC99618"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7" w:history="1">
        <w:r w:rsidR="00D96B60" w:rsidRPr="00BA620E">
          <w:rPr>
            <w:rStyle w:val="Hipervnculo"/>
            <w:rFonts w:ascii="Times New Roman" w:eastAsiaTheme="majorEastAsia" w:hAnsi="Times New Roman"/>
            <w:noProof/>
          </w:rPr>
          <w:t>Tabla 22: Reportes Watercad , longitud,diámetro,velocidad coeficiente Hazen- Williams, Gradiente hidráulico</w:t>
        </w:r>
        <w:r w:rsidR="00D96B60">
          <w:rPr>
            <w:noProof/>
            <w:webHidden/>
          </w:rPr>
          <w:tab/>
        </w:r>
        <w:r w:rsidR="00D96B60">
          <w:rPr>
            <w:noProof/>
            <w:webHidden/>
          </w:rPr>
          <w:fldChar w:fldCharType="begin"/>
        </w:r>
        <w:r w:rsidR="00D96B60">
          <w:rPr>
            <w:noProof/>
            <w:webHidden/>
          </w:rPr>
          <w:instrText xml:space="preserve"> PAGEREF _Toc91534027 \h </w:instrText>
        </w:r>
        <w:r w:rsidR="00D96B60">
          <w:rPr>
            <w:noProof/>
            <w:webHidden/>
          </w:rPr>
        </w:r>
        <w:r w:rsidR="00D96B60">
          <w:rPr>
            <w:noProof/>
            <w:webHidden/>
          </w:rPr>
          <w:fldChar w:fldCharType="separate"/>
        </w:r>
        <w:r w:rsidR="00D051A6">
          <w:rPr>
            <w:noProof/>
            <w:webHidden/>
          </w:rPr>
          <w:t>65</w:t>
        </w:r>
        <w:r w:rsidR="00D96B60">
          <w:rPr>
            <w:noProof/>
            <w:webHidden/>
          </w:rPr>
          <w:fldChar w:fldCharType="end"/>
        </w:r>
      </w:hyperlink>
    </w:p>
    <w:p w14:paraId="4EDFEF94" w14:textId="54378DAE"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8" w:history="1">
        <w:r w:rsidR="00D96B60" w:rsidRPr="00BA620E">
          <w:rPr>
            <w:rStyle w:val="Hipervnculo"/>
            <w:rFonts w:ascii="Times New Roman" w:eastAsiaTheme="majorEastAsia" w:hAnsi="Times New Roman"/>
            <w:noProof/>
          </w:rPr>
          <w:t>Tabla 23: Reportes Watercad, Nodos, alturas, presiones m.c.a, demandas</w:t>
        </w:r>
        <w:r w:rsidR="00D96B60">
          <w:rPr>
            <w:noProof/>
            <w:webHidden/>
          </w:rPr>
          <w:tab/>
        </w:r>
        <w:r w:rsidR="00D96B60">
          <w:rPr>
            <w:noProof/>
            <w:webHidden/>
          </w:rPr>
          <w:fldChar w:fldCharType="begin"/>
        </w:r>
        <w:r w:rsidR="00D96B60">
          <w:rPr>
            <w:noProof/>
            <w:webHidden/>
          </w:rPr>
          <w:instrText xml:space="preserve"> PAGEREF _Toc91534028 \h </w:instrText>
        </w:r>
        <w:r w:rsidR="00D96B60">
          <w:rPr>
            <w:noProof/>
            <w:webHidden/>
          </w:rPr>
        </w:r>
        <w:r w:rsidR="00D96B60">
          <w:rPr>
            <w:noProof/>
            <w:webHidden/>
          </w:rPr>
          <w:fldChar w:fldCharType="separate"/>
        </w:r>
        <w:r w:rsidR="00D051A6">
          <w:rPr>
            <w:noProof/>
            <w:webHidden/>
          </w:rPr>
          <w:t>70</w:t>
        </w:r>
        <w:r w:rsidR="00D96B60">
          <w:rPr>
            <w:noProof/>
            <w:webHidden/>
          </w:rPr>
          <w:fldChar w:fldCharType="end"/>
        </w:r>
      </w:hyperlink>
    </w:p>
    <w:p w14:paraId="7FF6E517" w14:textId="17425970"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4029" w:history="1">
        <w:r w:rsidR="00D96B60" w:rsidRPr="00BA620E">
          <w:rPr>
            <w:rStyle w:val="Hipervnculo"/>
            <w:rFonts w:ascii="Times New Roman" w:eastAsiaTheme="majorEastAsia" w:hAnsi="Times New Roman"/>
            <w:noProof/>
          </w:rPr>
          <w:t>Tabla 24: Valores simulacion Sap  2000</w:t>
        </w:r>
        <w:r w:rsidR="00D96B60">
          <w:rPr>
            <w:noProof/>
            <w:webHidden/>
          </w:rPr>
          <w:tab/>
        </w:r>
        <w:r w:rsidR="00D96B60">
          <w:rPr>
            <w:noProof/>
            <w:webHidden/>
          </w:rPr>
          <w:fldChar w:fldCharType="begin"/>
        </w:r>
        <w:r w:rsidR="00D96B60">
          <w:rPr>
            <w:noProof/>
            <w:webHidden/>
          </w:rPr>
          <w:instrText xml:space="preserve"> PAGEREF _Toc91534029 \h </w:instrText>
        </w:r>
        <w:r w:rsidR="00D96B60">
          <w:rPr>
            <w:noProof/>
            <w:webHidden/>
          </w:rPr>
        </w:r>
        <w:r w:rsidR="00D96B60">
          <w:rPr>
            <w:noProof/>
            <w:webHidden/>
          </w:rPr>
          <w:fldChar w:fldCharType="separate"/>
        </w:r>
        <w:r w:rsidR="00D051A6">
          <w:rPr>
            <w:noProof/>
            <w:webHidden/>
          </w:rPr>
          <w:t>74</w:t>
        </w:r>
        <w:r w:rsidR="00D96B60">
          <w:rPr>
            <w:noProof/>
            <w:webHidden/>
          </w:rPr>
          <w:fldChar w:fldCharType="end"/>
        </w:r>
      </w:hyperlink>
    </w:p>
    <w:p w14:paraId="3DBFABE0" w14:textId="7C7978DB" w:rsidR="00D96B60" w:rsidRDefault="00000000" w:rsidP="00F63A47">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r:id="rId10" w:anchor="_Toc91534030" w:history="1">
        <w:r w:rsidR="00D96B60" w:rsidRPr="00BA620E">
          <w:rPr>
            <w:rStyle w:val="Hipervnculo"/>
            <w:rFonts w:ascii="Times New Roman" w:eastAsiaTheme="majorEastAsia" w:hAnsi="Times New Roman"/>
            <w:noProof/>
          </w:rPr>
          <w:t>Tabla 25: Valores de RO</w:t>
        </w:r>
        <w:r w:rsidR="00D96B60">
          <w:rPr>
            <w:noProof/>
            <w:webHidden/>
          </w:rPr>
          <w:tab/>
        </w:r>
        <w:r w:rsidR="00D96B60">
          <w:rPr>
            <w:noProof/>
            <w:webHidden/>
          </w:rPr>
          <w:fldChar w:fldCharType="begin"/>
        </w:r>
        <w:r w:rsidR="00D96B60">
          <w:rPr>
            <w:noProof/>
            <w:webHidden/>
          </w:rPr>
          <w:instrText xml:space="preserve"> PAGEREF _Toc91534030 \h </w:instrText>
        </w:r>
        <w:r w:rsidR="00D96B60">
          <w:rPr>
            <w:noProof/>
            <w:webHidden/>
          </w:rPr>
        </w:r>
        <w:r w:rsidR="00D96B60">
          <w:rPr>
            <w:noProof/>
            <w:webHidden/>
          </w:rPr>
          <w:fldChar w:fldCharType="separate"/>
        </w:r>
        <w:r w:rsidR="00D051A6">
          <w:rPr>
            <w:noProof/>
            <w:webHidden/>
          </w:rPr>
          <w:t>83</w:t>
        </w:r>
        <w:r w:rsidR="00D96B60">
          <w:rPr>
            <w:noProof/>
            <w:webHidden/>
          </w:rPr>
          <w:fldChar w:fldCharType="end"/>
        </w:r>
      </w:hyperlink>
    </w:p>
    <w:p w14:paraId="43CB6371" w14:textId="7D31886A" w:rsidR="00D96B60" w:rsidRDefault="00D96B60" w:rsidP="00F63A47">
      <w:pPr>
        <w:spacing w:line="360" w:lineRule="auto"/>
        <w:jc w:val="center"/>
        <w:rPr>
          <w:rFonts w:ascii="Times New Roman" w:hAnsi="Times New Roman"/>
          <w:b/>
          <w:bCs/>
          <w:color w:val="auto"/>
          <w:sz w:val="24"/>
          <w:szCs w:val="24"/>
          <w:lang w:val="es-ES"/>
        </w:rPr>
      </w:pPr>
      <w:r>
        <w:rPr>
          <w:rFonts w:ascii="Times New Roman" w:hAnsi="Times New Roman"/>
          <w:b/>
          <w:color w:val="000000" w:themeColor="text1"/>
          <w:sz w:val="24"/>
          <w:szCs w:val="24"/>
        </w:rPr>
        <w:fldChar w:fldCharType="end"/>
      </w:r>
      <w:r w:rsidRPr="00D96B60">
        <w:rPr>
          <w:rFonts w:ascii="Times New Roman" w:hAnsi="Times New Roman"/>
          <w:b/>
          <w:bCs/>
          <w:color w:val="auto"/>
          <w:sz w:val="24"/>
          <w:szCs w:val="24"/>
          <w:lang w:val="es-ES"/>
        </w:rPr>
        <w:t xml:space="preserve"> </w:t>
      </w:r>
      <w:r>
        <w:rPr>
          <w:rFonts w:ascii="Times New Roman" w:hAnsi="Times New Roman"/>
          <w:b/>
          <w:bCs/>
          <w:color w:val="auto"/>
          <w:sz w:val="24"/>
          <w:szCs w:val="24"/>
          <w:lang w:val="es-ES"/>
        </w:rPr>
        <w:t>ÍNDICE DE IMÁGENES</w:t>
      </w:r>
    </w:p>
    <w:p w14:paraId="156D72FD" w14:textId="37B27C43" w:rsidR="00D96B60" w:rsidRDefault="00D96B6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r>
        <w:rPr>
          <w:rFonts w:ascii="Times New Roman" w:hAnsi="Times New Roman"/>
          <w:b/>
          <w:bCs/>
          <w:color w:val="auto"/>
          <w:sz w:val="24"/>
          <w:szCs w:val="24"/>
          <w:lang w:val="es-ES"/>
        </w:rPr>
        <w:fldChar w:fldCharType="begin"/>
      </w:r>
      <w:r>
        <w:rPr>
          <w:rFonts w:ascii="Times New Roman" w:hAnsi="Times New Roman"/>
          <w:b/>
          <w:bCs/>
          <w:color w:val="auto"/>
          <w:sz w:val="24"/>
          <w:szCs w:val="24"/>
          <w:lang w:val="es-ES"/>
        </w:rPr>
        <w:instrText xml:space="preserve"> TOC \h \z \c "Imágen" </w:instrText>
      </w:r>
      <w:r>
        <w:rPr>
          <w:rFonts w:ascii="Times New Roman" w:hAnsi="Times New Roman"/>
          <w:b/>
          <w:bCs/>
          <w:color w:val="auto"/>
          <w:sz w:val="24"/>
          <w:szCs w:val="24"/>
          <w:lang w:val="es-ES"/>
        </w:rPr>
        <w:fldChar w:fldCharType="separate"/>
      </w:r>
      <w:hyperlink w:anchor="_Toc91533891" w:history="1">
        <w:r w:rsidRPr="002117FC">
          <w:rPr>
            <w:rStyle w:val="Hipervnculo"/>
            <w:rFonts w:ascii="Times New Roman" w:eastAsiaTheme="majorEastAsia" w:hAnsi="Times New Roman"/>
            <w:noProof/>
          </w:rPr>
          <w:t>Imágen 1: Vistas - (Planta - Corte) Captación</w:t>
        </w:r>
        <w:r>
          <w:rPr>
            <w:noProof/>
            <w:webHidden/>
          </w:rPr>
          <w:tab/>
        </w:r>
        <w:r>
          <w:rPr>
            <w:noProof/>
            <w:webHidden/>
          </w:rPr>
          <w:fldChar w:fldCharType="begin"/>
        </w:r>
        <w:r>
          <w:rPr>
            <w:noProof/>
            <w:webHidden/>
          </w:rPr>
          <w:instrText xml:space="preserve"> PAGEREF _Toc91533891 \h </w:instrText>
        </w:r>
        <w:r>
          <w:rPr>
            <w:noProof/>
            <w:webHidden/>
          </w:rPr>
        </w:r>
        <w:r>
          <w:rPr>
            <w:noProof/>
            <w:webHidden/>
          </w:rPr>
          <w:fldChar w:fldCharType="separate"/>
        </w:r>
        <w:r w:rsidR="00D051A6">
          <w:rPr>
            <w:noProof/>
            <w:webHidden/>
          </w:rPr>
          <w:t>20</w:t>
        </w:r>
        <w:r>
          <w:rPr>
            <w:noProof/>
            <w:webHidden/>
          </w:rPr>
          <w:fldChar w:fldCharType="end"/>
        </w:r>
      </w:hyperlink>
    </w:p>
    <w:p w14:paraId="22E105BD" w14:textId="5B2E5A6D"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892" w:history="1">
        <w:r w:rsidR="00D96B60" w:rsidRPr="002117FC">
          <w:rPr>
            <w:rStyle w:val="Hipervnculo"/>
            <w:rFonts w:ascii="Times New Roman" w:eastAsiaTheme="majorEastAsia" w:hAnsi="Times New Roman"/>
            <w:noProof/>
          </w:rPr>
          <w:t>Imágen 2: Vista en planta satelital</w:t>
        </w:r>
        <w:r w:rsidR="00D96B60">
          <w:rPr>
            <w:noProof/>
            <w:webHidden/>
          </w:rPr>
          <w:tab/>
        </w:r>
        <w:r w:rsidR="00D96B60">
          <w:rPr>
            <w:noProof/>
            <w:webHidden/>
          </w:rPr>
          <w:fldChar w:fldCharType="begin"/>
        </w:r>
        <w:r w:rsidR="00D96B60">
          <w:rPr>
            <w:noProof/>
            <w:webHidden/>
          </w:rPr>
          <w:instrText xml:space="preserve"> PAGEREF _Toc91533892 \h </w:instrText>
        </w:r>
        <w:r w:rsidR="00D96B60">
          <w:rPr>
            <w:noProof/>
            <w:webHidden/>
          </w:rPr>
        </w:r>
        <w:r w:rsidR="00D96B60">
          <w:rPr>
            <w:noProof/>
            <w:webHidden/>
          </w:rPr>
          <w:fldChar w:fldCharType="separate"/>
        </w:r>
        <w:r w:rsidR="00D051A6">
          <w:rPr>
            <w:noProof/>
            <w:webHidden/>
          </w:rPr>
          <w:t>21</w:t>
        </w:r>
        <w:r w:rsidR="00D96B60">
          <w:rPr>
            <w:noProof/>
            <w:webHidden/>
          </w:rPr>
          <w:fldChar w:fldCharType="end"/>
        </w:r>
      </w:hyperlink>
    </w:p>
    <w:p w14:paraId="2DA5F57C" w14:textId="43344D12"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893" w:history="1">
        <w:r w:rsidR="00D96B60" w:rsidRPr="002117FC">
          <w:rPr>
            <w:rStyle w:val="Hipervnculo"/>
            <w:rFonts w:ascii="Times New Roman" w:eastAsiaTheme="majorEastAsia" w:hAnsi="Times New Roman"/>
            <w:noProof/>
          </w:rPr>
          <w:t>Imágen 3: Esquema línea de conducción</w:t>
        </w:r>
        <w:r w:rsidR="00D96B60">
          <w:rPr>
            <w:noProof/>
            <w:webHidden/>
          </w:rPr>
          <w:tab/>
        </w:r>
        <w:r w:rsidR="00D96B60">
          <w:rPr>
            <w:noProof/>
            <w:webHidden/>
          </w:rPr>
          <w:fldChar w:fldCharType="begin"/>
        </w:r>
        <w:r w:rsidR="00D96B60">
          <w:rPr>
            <w:noProof/>
            <w:webHidden/>
          </w:rPr>
          <w:instrText xml:space="preserve"> PAGEREF _Toc91533893 \h </w:instrText>
        </w:r>
        <w:r w:rsidR="00D96B60">
          <w:rPr>
            <w:noProof/>
            <w:webHidden/>
          </w:rPr>
        </w:r>
        <w:r w:rsidR="00D96B60">
          <w:rPr>
            <w:noProof/>
            <w:webHidden/>
          </w:rPr>
          <w:fldChar w:fldCharType="separate"/>
        </w:r>
        <w:r w:rsidR="00D051A6">
          <w:rPr>
            <w:noProof/>
            <w:webHidden/>
          </w:rPr>
          <w:t>22</w:t>
        </w:r>
        <w:r w:rsidR="00D96B60">
          <w:rPr>
            <w:noProof/>
            <w:webHidden/>
          </w:rPr>
          <w:fldChar w:fldCharType="end"/>
        </w:r>
      </w:hyperlink>
    </w:p>
    <w:p w14:paraId="52C75702" w14:textId="11A69518"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894" w:history="1">
        <w:r w:rsidR="00D96B60" w:rsidRPr="002117FC">
          <w:rPr>
            <w:rStyle w:val="Hipervnculo"/>
            <w:rFonts w:ascii="Times New Roman" w:eastAsiaTheme="majorEastAsia" w:hAnsi="Times New Roman"/>
            <w:noProof/>
          </w:rPr>
          <w:t>Imágen 4: Curva de operación del sistema</w:t>
        </w:r>
        <w:r w:rsidR="00D96B60">
          <w:rPr>
            <w:noProof/>
            <w:webHidden/>
          </w:rPr>
          <w:tab/>
        </w:r>
        <w:r w:rsidR="00D96B60">
          <w:rPr>
            <w:noProof/>
            <w:webHidden/>
          </w:rPr>
          <w:fldChar w:fldCharType="begin"/>
        </w:r>
        <w:r w:rsidR="00D96B60">
          <w:rPr>
            <w:noProof/>
            <w:webHidden/>
          </w:rPr>
          <w:instrText xml:space="preserve"> PAGEREF _Toc91533894 \h </w:instrText>
        </w:r>
        <w:r w:rsidR="00D96B60">
          <w:rPr>
            <w:noProof/>
            <w:webHidden/>
          </w:rPr>
        </w:r>
        <w:r w:rsidR="00D96B60">
          <w:rPr>
            <w:noProof/>
            <w:webHidden/>
          </w:rPr>
          <w:fldChar w:fldCharType="separate"/>
        </w:r>
        <w:r w:rsidR="00D051A6">
          <w:rPr>
            <w:noProof/>
            <w:webHidden/>
          </w:rPr>
          <w:t>24</w:t>
        </w:r>
        <w:r w:rsidR="00D96B60">
          <w:rPr>
            <w:noProof/>
            <w:webHidden/>
          </w:rPr>
          <w:fldChar w:fldCharType="end"/>
        </w:r>
      </w:hyperlink>
    </w:p>
    <w:p w14:paraId="4461D413" w14:textId="619D6019"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895" w:history="1">
        <w:r w:rsidR="00D96B60" w:rsidRPr="002117FC">
          <w:rPr>
            <w:rStyle w:val="Hipervnculo"/>
            <w:rFonts w:ascii="Times New Roman" w:eastAsiaTheme="majorEastAsia" w:hAnsi="Times New Roman"/>
            <w:noProof/>
          </w:rPr>
          <w:t>Imágen 5: Curva de la bomba</w:t>
        </w:r>
        <w:r w:rsidR="00D96B60">
          <w:rPr>
            <w:noProof/>
            <w:webHidden/>
          </w:rPr>
          <w:tab/>
        </w:r>
        <w:r w:rsidR="00D96B60">
          <w:rPr>
            <w:noProof/>
            <w:webHidden/>
          </w:rPr>
          <w:fldChar w:fldCharType="begin"/>
        </w:r>
        <w:r w:rsidR="00D96B60">
          <w:rPr>
            <w:noProof/>
            <w:webHidden/>
          </w:rPr>
          <w:instrText xml:space="preserve"> PAGEREF _Toc91533895 \h </w:instrText>
        </w:r>
        <w:r w:rsidR="00D96B60">
          <w:rPr>
            <w:noProof/>
            <w:webHidden/>
          </w:rPr>
        </w:r>
        <w:r w:rsidR="00D96B60">
          <w:rPr>
            <w:noProof/>
            <w:webHidden/>
          </w:rPr>
          <w:fldChar w:fldCharType="separate"/>
        </w:r>
        <w:r w:rsidR="00D051A6">
          <w:rPr>
            <w:noProof/>
            <w:webHidden/>
          </w:rPr>
          <w:t>24</w:t>
        </w:r>
        <w:r w:rsidR="00D96B60">
          <w:rPr>
            <w:noProof/>
            <w:webHidden/>
          </w:rPr>
          <w:fldChar w:fldCharType="end"/>
        </w:r>
      </w:hyperlink>
    </w:p>
    <w:p w14:paraId="7811A967" w14:textId="708EF7B1"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896" w:history="1">
        <w:r w:rsidR="00D96B60" w:rsidRPr="002117FC">
          <w:rPr>
            <w:rStyle w:val="Hipervnculo"/>
            <w:rFonts w:ascii="Times New Roman" w:eastAsiaTheme="majorEastAsia" w:hAnsi="Times New Roman"/>
            <w:noProof/>
          </w:rPr>
          <w:t>Imágen 6: Curva de máxima eficiencia hidráulica</w:t>
        </w:r>
        <w:r w:rsidR="00D96B60">
          <w:rPr>
            <w:noProof/>
            <w:webHidden/>
          </w:rPr>
          <w:tab/>
        </w:r>
        <w:r w:rsidR="00D96B60">
          <w:rPr>
            <w:noProof/>
            <w:webHidden/>
          </w:rPr>
          <w:fldChar w:fldCharType="begin"/>
        </w:r>
        <w:r w:rsidR="00D96B60">
          <w:rPr>
            <w:noProof/>
            <w:webHidden/>
          </w:rPr>
          <w:instrText xml:space="preserve"> PAGEREF _Toc91533896 \h </w:instrText>
        </w:r>
        <w:r w:rsidR="00D96B60">
          <w:rPr>
            <w:noProof/>
            <w:webHidden/>
          </w:rPr>
          <w:fldChar w:fldCharType="separate"/>
        </w:r>
        <w:r w:rsidR="00D051A6">
          <w:rPr>
            <w:b/>
            <w:bCs/>
            <w:noProof/>
            <w:webHidden/>
            <w:lang w:val="es-ES"/>
          </w:rPr>
          <w:t>¡Error! Marcador no definido.</w:t>
        </w:r>
        <w:r w:rsidR="00D96B60">
          <w:rPr>
            <w:noProof/>
            <w:webHidden/>
          </w:rPr>
          <w:fldChar w:fldCharType="end"/>
        </w:r>
      </w:hyperlink>
    </w:p>
    <w:p w14:paraId="589CBFB7" w14:textId="4ADA9CA4"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r:id="rId11" w:anchor="_Toc91533897" w:history="1">
        <w:r w:rsidR="00D96B60" w:rsidRPr="002117FC">
          <w:rPr>
            <w:rStyle w:val="Hipervnculo"/>
            <w:rFonts w:ascii="Times New Roman" w:eastAsiaTheme="majorEastAsia" w:hAnsi="Times New Roman"/>
            <w:noProof/>
          </w:rPr>
          <w:t>Imágen 7: Catalogo de bomba 40 Hp</w:t>
        </w:r>
        <w:r w:rsidR="00D96B60">
          <w:rPr>
            <w:noProof/>
            <w:webHidden/>
          </w:rPr>
          <w:tab/>
        </w:r>
        <w:r w:rsidR="00D96B60">
          <w:rPr>
            <w:noProof/>
            <w:webHidden/>
          </w:rPr>
          <w:fldChar w:fldCharType="begin"/>
        </w:r>
        <w:r w:rsidR="00D96B60">
          <w:rPr>
            <w:noProof/>
            <w:webHidden/>
          </w:rPr>
          <w:instrText xml:space="preserve"> PAGEREF _Toc91533897 \h </w:instrText>
        </w:r>
        <w:r w:rsidR="00D96B60">
          <w:rPr>
            <w:noProof/>
            <w:webHidden/>
          </w:rPr>
          <w:fldChar w:fldCharType="separate"/>
        </w:r>
        <w:r w:rsidR="00D051A6">
          <w:rPr>
            <w:b/>
            <w:bCs/>
            <w:noProof/>
            <w:webHidden/>
            <w:lang w:val="es-ES"/>
          </w:rPr>
          <w:t>¡Error! Marcador no definido.</w:t>
        </w:r>
        <w:r w:rsidR="00D96B60">
          <w:rPr>
            <w:noProof/>
            <w:webHidden/>
          </w:rPr>
          <w:fldChar w:fldCharType="end"/>
        </w:r>
      </w:hyperlink>
    </w:p>
    <w:p w14:paraId="1073AD85" w14:textId="15A564AF"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r:id="rId12" w:anchor="_Toc91533898" w:history="1">
        <w:r w:rsidR="00D96B60" w:rsidRPr="002117FC">
          <w:rPr>
            <w:rStyle w:val="Hipervnculo"/>
            <w:rFonts w:ascii="Times New Roman" w:eastAsiaTheme="majorEastAsia" w:hAnsi="Times New Roman"/>
            <w:noProof/>
          </w:rPr>
          <w:t>Imágen 8: Vista superior, planta de tratamiento modular</w:t>
        </w:r>
        <w:r w:rsidR="00D96B60">
          <w:rPr>
            <w:noProof/>
            <w:webHidden/>
          </w:rPr>
          <w:tab/>
        </w:r>
        <w:r w:rsidR="00D96B60">
          <w:rPr>
            <w:noProof/>
            <w:webHidden/>
          </w:rPr>
          <w:fldChar w:fldCharType="begin"/>
        </w:r>
        <w:r w:rsidR="00D96B60">
          <w:rPr>
            <w:noProof/>
            <w:webHidden/>
          </w:rPr>
          <w:instrText xml:space="preserve"> PAGEREF _Toc91533898 \h </w:instrText>
        </w:r>
        <w:r w:rsidR="00D96B60">
          <w:rPr>
            <w:noProof/>
            <w:webHidden/>
          </w:rPr>
        </w:r>
        <w:r w:rsidR="00D96B60">
          <w:rPr>
            <w:noProof/>
            <w:webHidden/>
          </w:rPr>
          <w:fldChar w:fldCharType="separate"/>
        </w:r>
        <w:r w:rsidR="00D051A6">
          <w:rPr>
            <w:noProof/>
            <w:webHidden/>
          </w:rPr>
          <w:t>29</w:t>
        </w:r>
        <w:r w:rsidR="00D96B60">
          <w:rPr>
            <w:noProof/>
            <w:webHidden/>
          </w:rPr>
          <w:fldChar w:fldCharType="end"/>
        </w:r>
      </w:hyperlink>
    </w:p>
    <w:p w14:paraId="40D47938" w14:textId="74DCA3B8"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899" w:history="1">
        <w:r w:rsidR="00D96B60" w:rsidRPr="002117FC">
          <w:rPr>
            <w:rStyle w:val="Hipervnculo"/>
            <w:rFonts w:ascii="Times New Roman" w:eastAsiaTheme="majorEastAsia" w:hAnsi="Times New Roman"/>
            <w:noProof/>
          </w:rPr>
          <w:t>Imágen 9: Vista en corte, planta de tratamiento modular 2D</w:t>
        </w:r>
        <w:r w:rsidR="00D96B60">
          <w:rPr>
            <w:noProof/>
            <w:webHidden/>
          </w:rPr>
          <w:tab/>
        </w:r>
        <w:r w:rsidR="00D96B60">
          <w:rPr>
            <w:noProof/>
            <w:webHidden/>
          </w:rPr>
          <w:fldChar w:fldCharType="begin"/>
        </w:r>
        <w:r w:rsidR="00D96B60">
          <w:rPr>
            <w:noProof/>
            <w:webHidden/>
          </w:rPr>
          <w:instrText xml:space="preserve"> PAGEREF _Toc91533899 \h </w:instrText>
        </w:r>
        <w:r w:rsidR="00D96B60">
          <w:rPr>
            <w:noProof/>
            <w:webHidden/>
          </w:rPr>
        </w:r>
        <w:r w:rsidR="00D96B60">
          <w:rPr>
            <w:noProof/>
            <w:webHidden/>
          </w:rPr>
          <w:fldChar w:fldCharType="separate"/>
        </w:r>
        <w:r w:rsidR="00D051A6">
          <w:rPr>
            <w:noProof/>
            <w:webHidden/>
          </w:rPr>
          <w:t>30</w:t>
        </w:r>
        <w:r w:rsidR="00D96B60">
          <w:rPr>
            <w:noProof/>
            <w:webHidden/>
          </w:rPr>
          <w:fldChar w:fldCharType="end"/>
        </w:r>
      </w:hyperlink>
    </w:p>
    <w:p w14:paraId="323B3223" w14:textId="40BE0548"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r:id="rId13" w:anchor="_Toc91533900" w:history="1">
        <w:r w:rsidR="00D96B60" w:rsidRPr="002117FC">
          <w:rPr>
            <w:rStyle w:val="Hipervnculo"/>
            <w:rFonts w:ascii="Times New Roman" w:eastAsiaTheme="majorEastAsia" w:hAnsi="Times New Roman"/>
            <w:noProof/>
          </w:rPr>
          <w:t>Imágen 10: Vista en corte, planta de tratamiento modular 3D</w:t>
        </w:r>
        <w:r w:rsidR="00D96B60">
          <w:rPr>
            <w:noProof/>
            <w:webHidden/>
          </w:rPr>
          <w:tab/>
        </w:r>
        <w:r w:rsidR="00D96B60">
          <w:rPr>
            <w:noProof/>
            <w:webHidden/>
          </w:rPr>
          <w:fldChar w:fldCharType="begin"/>
        </w:r>
        <w:r w:rsidR="00D96B60">
          <w:rPr>
            <w:noProof/>
            <w:webHidden/>
          </w:rPr>
          <w:instrText xml:space="preserve"> PAGEREF _Toc91533900 \h </w:instrText>
        </w:r>
        <w:r w:rsidR="00D96B60">
          <w:rPr>
            <w:noProof/>
            <w:webHidden/>
          </w:rPr>
        </w:r>
        <w:r w:rsidR="00D96B60">
          <w:rPr>
            <w:noProof/>
            <w:webHidden/>
          </w:rPr>
          <w:fldChar w:fldCharType="separate"/>
        </w:r>
        <w:r w:rsidR="00D051A6">
          <w:rPr>
            <w:noProof/>
            <w:webHidden/>
          </w:rPr>
          <w:t>30</w:t>
        </w:r>
        <w:r w:rsidR="00D96B60">
          <w:rPr>
            <w:noProof/>
            <w:webHidden/>
          </w:rPr>
          <w:fldChar w:fldCharType="end"/>
        </w:r>
      </w:hyperlink>
    </w:p>
    <w:p w14:paraId="23FF258F" w14:textId="4BCD6F9D"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r:id="rId14" w:anchor="_Toc91533901" w:history="1">
        <w:r w:rsidR="00D96B60" w:rsidRPr="002117FC">
          <w:rPr>
            <w:rStyle w:val="Hipervnculo"/>
            <w:rFonts w:ascii="Times New Roman" w:eastAsiaTheme="majorEastAsia" w:hAnsi="Times New Roman"/>
            <w:noProof/>
          </w:rPr>
          <w:t>Imágen 11: Vista en corte, planta de tratamiento modular 3D</w:t>
        </w:r>
        <w:r w:rsidR="00D96B60">
          <w:rPr>
            <w:noProof/>
            <w:webHidden/>
          </w:rPr>
          <w:tab/>
        </w:r>
        <w:r w:rsidR="00D96B60">
          <w:rPr>
            <w:noProof/>
            <w:webHidden/>
          </w:rPr>
          <w:fldChar w:fldCharType="begin"/>
        </w:r>
        <w:r w:rsidR="00D96B60">
          <w:rPr>
            <w:noProof/>
            <w:webHidden/>
          </w:rPr>
          <w:instrText xml:space="preserve"> PAGEREF _Toc91533901 \h </w:instrText>
        </w:r>
        <w:r w:rsidR="00D96B60">
          <w:rPr>
            <w:noProof/>
            <w:webHidden/>
          </w:rPr>
        </w:r>
        <w:r w:rsidR="00D96B60">
          <w:rPr>
            <w:noProof/>
            <w:webHidden/>
          </w:rPr>
          <w:fldChar w:fldCharType="separate"/>
        </w:r>
        <w:r w:rsidR="00D051A6">
          <w:rPr>
            <w:noProof/>
            <w:webHidden/>
          </w:rPr>
          <w:t>38</w:t>
        </w:r>
        <w:r w:rsidR="00D96B60">
          <w:rPr>
            <w:noProof/>
            <w:webHidden/>
          </w:rPr>
          <w:fldChar w:fldCharType="end"/>
        </w:r>
      </w:hyperlink>
    </w:p>
    <w:p w14:paraId="0E50A54F" w14:textId="5FB33539"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r:id="rId15" w:anchor="_Toc91533902" w:history="1">
        <w:r w:rsidR="00D96B60" w:rsidRPr="002117FC">
          <w:rPr>
            <w:rStyle w:val="Hipervnculo"/>
            <w:rFonts w:ascii="Times New Roman" w:eastAsiaTheme="majorEastAsia" w:hAnsi="Times New Roman"/>
            <w:noProof/>
          </w:rPr>
          <w:t>Imágen 12: Oxigenador</w:t>
        </w:r>
        <w:r w:rsidR="00D96B60">
          <w:rPr>
            <w:noProof/>
            <w:webHidden/>
          </w:rPr>
          <w:tab/>
        </w:r>
        <w:r w:rsidR="00D96B60">
          <w:rPr>
            <w:noProof/>
            <w:webHidden/>
          </w:rPr>
          <w:fldChar w:fldCharType="begin"/>
        </w:r>
        <w:r w:rsidR="00D96B60">
          <w:rPr>
            <w:noProof/>
            <w:webHidden/>
          </w:rPr>
          <w:instrText xml:space="preserve"> PAGEREF _Toc91533902 \h </w:instrText>
        </w:r>
        <w:r w:rsidR="00D96B60">
          <w:rPr>
            <w:noProof/>
            <w:webHidden/>
          </w:rPr>
        </w:r>
        <w:r w:rsidR="00D96B60">
          <w:rPr>
            <w:noProof/>
            <w:webHidden/>
          </w:rPr>
          <w:fldChar w:fldCharType="separate"/>
        </w:r>
        <w:r w:rsidR="00D051A6">
          <w:rPr>
            <w:noProof/>
            <w:webHidden/>
          </w:rPr>
          <w:t>41</w:t>
        </w:r>
        <w:r w:rsidR="00D96B60">
          <w:rPr>
            <w:noProof/>
            <w:webHidden/>
          </w:rPr>
          <w:fldChar w:fldCharType="end"/>
        </w:r>
      </w:hyperlink>
    </w:p>
    <w:p w14:paraId="46E290AE" w14:textId="1F912F9F"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r:id="rId16" w:anchor="_Toc91533903" w:history="1">
        <w:r w:rsidR="00D96B60" w:rsidRPr="002117FC">
          <w:rPr>
            <w:rStyle w:val="Hipervnculo"/>
            <w:rFonts w:ascii="Times New Roman" w:eastAsiaTheme="majorEastAsia" w:hAnsi="Times New Roman"/>
            <w:noProof/>
          </w:rPr>
          <w:t>Imágen 13: Oxigenador</w:t>
        </w:r>
        <w:r w:rsidR="00D96B60">
          <w:rPr>
            <w:noProof/>
            <w:webHidden/>
          </w:rPr>
          <w:tab/>
        </w:r>
        <w:r w:rsidR="00D96B60">
          <w:rPr>
            <w:noProof/>
            <w:webHidden/>
          </w:rPr>
          <w:fldChar w:fldCharType="begin"/>
        </w:r>
        <w:r w:rsidR="00D96B60">
          <w:rPr>
            <w:noProof/>
            <w:webHidden/>
          </w:rPr>
          <w:instrText xml:space="preserve"> PAGEREF _Toc91533903 \h </w:instrText>
        </w:r>
        <w:r w:rsidR="00D96B60">
          <w:rPr>
            <w:noProof/>
            <w:webHidden/>
          </w:rPr>
        </w:r>
        <w:r w:rsidR="00D96B60">
          <w:rPr>
            <w:noProof/>
            <w:webHidden/>
          </w:rPr>
          <w:fldChar w:fldCharType="separate"/>
        </w:r>
        <w:r w:rsidR="00D051A6">
          <w:rPr>
            <w:noProof/>
            <w:webHidden/>
          </w:rPr>
          <w:t>41</w:t>
        </w:r>
        <w:r w:rsidR="00D96B60">
          <w:rPr>
            <w:noProof/>
            <w:webHidden/>
          </w:rPr>
          <w:fldChar w:fldCharType="end"/>
        </w:r>
      </w:hyperlink>
    </w:p>
    <w:p w14:paraId="7CD539E6" w14:textId="7200EF2F"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04" w:history="1">
        <w:r w:rsidR="00D96B60" w:rsidRPr="002117FC">
          <w:rPr>
            <w:rStyle w:val="Hipervnculo"/>
            <w:rFonts w:ascii="Times New Roman" w:eastAsiaTheme="majorEastAsia" w:hAnsi="Times New Roman"/>
            <w:noProof/>
          </w:rPr>
          <w:t>Imágen 14: Canal Parshall</w:t>
        </w:r>
        <w:r w:rsidR="00D96B60">
          <w:rPr>
            <w:noProof/>
            <w:webHidden/>
          </w:rPr>
          <w:tab/>
        </w:r>
        <w:r w:rsidR="00D96B60">
          <w:rPr>
            <w:noProof/>
            <w:webHidden/>
          </w:rPr>
          <w:fldChar w:fldCharType="begin"/>
        </w:r>
        <w:r w:rsidR="00D96B60">
          <w:rPr>
            <w:noProof/>
            <w:webHidden/>
          </w:rPr>
          <w:instrText xml:space="preserve"> PAGEREF _Toc91533904 \h </w:instrText>
        </w:r>
        <w:r w:rsidR="00D96B60">
          <w:rPr>
            <w:noProof/>
            <w:webHidden/>
          </w:rPr>
        </w:r>
        <w:r w:rsidR="00D96B60">
          <w:rPr>
            <w:noProof/>
            <w:webHidden/>
          </w:rPr>
          <w:fldChar w:fldCharType="separate"/>
        </w:r>
        <w:r w:rsidR="00D051A6">
          <w:rPr>
            <w:noProof/>
            <w:webHidden/>
          </w:rPr>
          <w:t>42</w:t>
        </w:r>
        <w:r w:rsidR="00D96B60">
          <w:rPr>
            <w:noProof/>
            <w:webHidden/>
          </w:rPr>
          <w:fldChar w:fldCharType="end"/>
        </w:r>
      </w:hyperlink>
    </w:p>
    <w:p w14:paraId="1B1B32D4" w14:textId="6ED41FAD"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05" w:history="1">
        <w:r w:rsidR="00D96B60" w:rsidRPr="002117FC">
          <w:rPr>
            <w:rStyle w:val="Hipervnculo"/>
            <w:rFonts w:ascii="Times New Roman" w:eastAsiaTheme="majorEastAsia" w:hAnsi="Times New Roman"/>
            <w:noProof/>
          </w:rPr>
          <w:t>Imágen 15: Vista en planta canal Parshall</w:t>
        </w:r>
        <w:r w:rsidR="00D96B60">
          <w:rPr>
            <w:noProof/>
            <w:webHidden/>
          </w:rPr>
          <w:tab/>
        </w:r>
        <w:r w:rsidR="00D96B60">
          <w:rPr>
            <w:noProof/>
            <w:webHidden/>
          </w:rPr>
          <w:fldChar w:fldCharType="begin"/>
        </w:r>
        <w:r w:rsidR="00D96B60">
          <w:rPr>
            <w:noProof/>
            <w:webHidden/>
          </w:rPr>
          <w:instrText xml:space="preserve"> PAGEREF _Toc91533905 \h </w:instrText>
        </w:r>
        <w:r w:rsidR="00D96B60">
          <w:rPr>
            <w:noProof/>
            <w:webHidden/>
          </w:rPr>
        </w:r>
        <w:r w:rsidR="00D96B60">
          <w:rPr>
            <w:noProof/>
            <w:webHidden/>
          </w:rPr>
          <w:fldChar w:fldCharType="separate"/>
        </w:r>
        <w:r w:rsidR="00D051A6">
          <w:rPr>
            <w:noProof/>
            <w:webHidden/>
          </w:rPr>
          <w:t>43</w:t>
        </w:r>
        <w:r w:rsidR="00D96B60">
          <w:rPr>
            <w:noProof/>
            <w:webHidden/>
          </w:rPr>
          <w:fldChar w:fldCharType="end"/>
        </w:r>
      </w:hyperlink>
    </w:p>
    <w:p w14:paraId="7D79B5AB" w14:textId="7D8E6E89"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06" w:history="1">
        <w:r w:rsidR="00D96B60" w:rsidRPr="002117FC">
          <w:rPr>
            <w:rStyle w:val="Hipervnculo"/>
            <w:rFonts w:ascii="Times New Roman" w:eastAsiaTheme="majorEastAsia" w:hAnsi="Times New Roman"/>
            <w:noProof/>
          </w:rPr>
          <w:t>Imágen 16: Caudalimetro hidráulico</w:t>
        </w:r>
        <w:r w:rsidR="00D96B60">
          <w:rPr>
            <w:noProof/>
            <w:webHidden/>
          </w:rPr>
          <w:tab/>
        </w:r>
        <w:r w:rsidR="00D96B60">
          <w:rPr>
            <w:noProof/>
            <w:webHidden/>
          </w:rPr>
          <w:fldChar w:fldCharType="begin"/>
        </w:r>
        <w:r w:rsidR="00D96B60">
          <w:rPr>
            <w:noProof/>
            <w:webHidden/>
          </w:rPr>
          <w:instrText xml:space="preserve"> PAGEREF _Toc91533906 \h </w:instrText>
        </w:r>
        <w:r w:rsidR="00D96B60">
          <w:rPr>
            <w:noProof/>
            <w:webHidden/>
          </w:rPr>
        </w:r>
        <w:r w:rsidR="00D96B60">
          <w:rPr>
            <w:noProof/>
            <w:webHidden/>
          </w:rPr>
          <w:fldChar w:fldCharType="separate"/>
        </w:r>
        <w:r w:rsidR="00D051A6">
          <w:rPr>
            <w:noProof/>
            <w:webHidden/>
          </w:rPr>
          <w:t>43</w:t>
        </w:r>
        <w:r w:rsidR="00D96B60">
          <w:rPr>
            <w:noProof/>
            <w:webHidden/>
          </w:rPr>
          <w:fldChar w:fldCharType="end"/>
        </w:r>
      </w:hyperlink>
    </w:p>
    <w:p w14:paraId="413B6C57" w14:textId="3E212F08"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07" w:history="1">
        <w:r w:rsidR="00D96B60" w:rsidRPr="002117FC">
          <w:rPr>
            <w:rStyle w:val="Hipervnculo"/>
            <w:rFonts w:ascii="Times New Roman" w:eastAsiaTheme="majorEastAsia" w:hAnsi="Times New Roman"/>
            <w:noProof/>
          </w:rPr>
          <w:t>Imágen 17: Altura para verificación de caudal</w:t>
        </w:r>
        <w:r w:rsidR="00D96B60">
          <w:rPr>
            <w:noProof/>
            <w:webHidden/>
          </w:rPr>
          <w:tab/>
        </w:r>
        <w:r w:rsidR="00D96B60">
          <w:rPr>
            <w:noProof/>
            <w:webHidden/>
          </w:rPr>
          <w:fldChar w:fldCharType="begin"/>
        </w:r>
        <w:r w:rsidR="00D96B60">
          <w:rPr>
            <w:noProof/>
            <w:webHidden/>
          </w:rPr>
          <w:instrText xml:space="preserve"> PAGEREF _Toc91533907 \h </w:instrText>
        </w:r>
        <w:r w:rsidR="00D96B60">
          <w:rPr>
            <w:noProof/>
            <w:webHidden/>
          </w:rPr>
        </w:r>
        <w:r w:rsidR="00D96B60">
          <w:rPr>
            <w:noProof/>
            <w:webHidden/>
          </w:rPr>
          <w:fldChar w:fldCharType="separate"/>
        </w:r>
        <w:r w:rsidR="00D051A6">
          <w:rPr>
            <w:noProof/>
            <w:webHidden/>
          </w:rPr>
          <w:t>45</w:t>
        </w:r>
        <w:r w:rsidR="00D96B60">
          <w:rPr>
            <w:noProof/>
            <w:webHidden/>
          </w:rPr>
          <w:fldChar w:fldCharType="end"/>
        </w:r>
      </w:hyperlink>
    </w:p>
    <w:p w14:paraId="1FB80BF7" w14:textId="5ABBF75D"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08" w:history="1">
        <w:r w:rsidR="00D96B60" w:rsidRPr="002117FC">
          <w:rPr>
            <w:rStyle w:val="Hipervnculo"/>
            <w:rFonts w:ascii="Times New Roman" w:eastAsiaTheme="majorEastAsia" w:hAnsi="Times New Roman"/>
            <w:noProof/>
          </w:rPr>
          <w:t>Imágen 18: Mezclador mecánico</w:t>
        </w:r>
        <w:r w:rsidR="00D96B60">
          <w:rPr>
            <w:noProof/>
            <w:webHidden/>
          </w:rPr>
          <w:tab/>
        </w:r>
        <w:r w:rsidR="00D96B60">
          <w:rPr>
            <w:noProof/>
            <w:webHidden/>
          </w:rPr>
          <w:fldChar w:fldCharType="begin"/>
        </w:r>
        <w:r w:rsidR="00D96B60">
          <w:rPr>
            <w:noProof/>
            <w:webHidden/>
          </w:rPr>
          <w:instrText xml:space="preserve"> PAGEREF _Toc91533908 \h </w:instrText>
        </w:r>
        <w:r w:rsidR="00D96B60">
          <w:rPr>
            <w:noProof/>
            <w:webHidden/>
          </w:rPr>
        </w:r>
        <w:r w:rsidR="00D96B60">
          <w:rPr>
            <w:noProof/>
            <w:webHidden/>
          </w:rPr>
          <w:fldChar w:fldCharType="separate"/>
        </w:r>
        <w:r w:rsidR="00D051A6">
          <w:rPr>
            <w:noProof/>
            <w:webHidden/>
          </w:rPr>
          <w:t>46</w:t>
        </w:r>
        <w:r w:rsidR="00D96B60">
          <w:rPr>
            <w:noProof/>
            <w:webHidden/>
          </w:rPr>
          <w:fldChar w:fldCharType="end"/>
        </w:r>
      </w:hyperlink>
    </w:p>
    <w:p w14:paraId="72AFCBB5" w14:textId="3B748AFA"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r:id="rId17" w:anchor="_Toc91533909" w:history="1">
        <w:r w:rsidR="00D96B60" w:rsidRPr="002117FC">
          <w:rPr>
            <w:rStyle w:val="Hipervnculo"/>
            <w:rFonts w:eastAsiaTheme="majorEastAsia"/>
            <w:noProof/>
          </w:rPr>
          <w:t>Imágen 19: Sedimentador</w:t>
        </w:r>
        <w:r w:rsidR="00D96B60">
          <w:rPr>
            <w:noProof/>
            <w:webHidden/>
          </w:rPr>
          <w:tab/>
        </w:r>
        <w:r w:rsidR="00D96B60">
          <w:rPr>
            <w:noProof/>
            <w:webHidden/>
          </w:rPr>
          <w:fldChar w:fldCharType="begin"/>
        </w:r>
        <w:r w:rsidR="00D96B60">
          <w:rPr>
            <w:noProof/>
            <w:webHidden/>
          </w:rPr>
          <w:instrText xml:space="preserve"> PAGEREF _Toc91533909 \h </w:instrText>
        </w:r>
        <w:r w:rsidR="00D96B60">
          <w:rPr>
            <w:noProof/>
            <w:webHidden/>
          </w:rPr>
        </w:r>
        <w:r w:rsidR="00D96B60">
          <w:rPr>
            <w:noProof/>
            <w:webHidden/>
          </w:rPr>
          <w:fldChar w:fldCharType="separate"/>
        </w:r>
        <w:r w:rsidR="00D051A6">
          <w:rPr>
            <w:noProof/>
            <w:webHidden/>
          </w:rPr>
          <w:t>50</w:t>
        </w:r>
        <w:r w:rsidR="00D96B60">
          <w:rPr>
            <w:noProof/>
            <w:webHidden/>
          </w:rPr>
          <w:fldChar w:fldCharType="end"/>
        </w:r>
      </w:hyperlink>
    </w:p>
    <w:p w14:paraId="5D26DBCF" w14:textId="20EF233E"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10" w:history="1">
        <w:r w:rsidR="00D96B60" w:rsidRPr="002117FC">
          <w:rPr>
            <w:rStyle w:val="Hipervnculo"/>
            <w:rFonts w:ascii="Times New Roman" w:eastAsiaTheme="majorEastAsia" w:hAnsi="Times New Roman"/>
            <w:noProof/>
          </w:rPr>
          <w:t>Imágen 20: Esquema canaleta del sedimentador</w:t>
        </w:r>
        <w:r w:rsidR="00D96B60">
          <w:rPr>
            <w:noProof/>
            <w:webHidden/>
          </w:rPr>
          <w:tab/>
        </w:r>
        <w:r w:rsidR="00D96B60">
          <w:rPr>
            <w:noProof/>
            <w:webHidden/>
          </w:rPr>
          <w:fldChar w:fldCharType="begin"/>
        </w:r>
        <w:r w:rsidR="00D96B60">
          <w:rPr>
            <w:noProof/>
            <w:webHidden/>
          </w:rPr>
          <w:instrText xml:space="preserve"> PAGEREF _Toc91533910 \h </w:instrText>
        </w:r>
        <w:r w:rsidR="00D96B60">
          <w:rPr>
            <w:noProof/>
            <w:webHidden/>
          </w:rPr>
        </w:r>
        <w:r w:rsidR="00D96B60">
          <w:rPr>
            <w:noProof/>
            <w:webHidden/>
          </w:rPr>
          <w:fldChar w:fldCharType="separate"/>
        </w:r>
        <w:r w:rsidR="00D051A6">
          <w:rPr>
            <w:noProof/>
            <w:webHidden/>
          </w:rPr>
          <w:t>52</w:t>
        </w:r>
        <w:r w:rsidR="00D96B60">
          <w:rPr>
            <w:noProof/>
            <w:webHidden/>
          </w:rPr>
          <w:fldChar w:fldCharType="end"/>
        </w:r>
      </w:hyperlink>
    </w:p>
    <w:p w14:paraId="36CB742F" w14:textId="3FA1ACC5"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11" w:history="1">
        <w:r w:rsidR="00D96B60" w:rsidRPr="002117FC">
          <w:rPr>
            <w:rStyle w:val="Hipervnculo"/>
            <w:rFonts w:ascii="Times New Roman" w:eastAsiaTheme="majorEastAsia" w:hAnsi="Times New Roman"/>
            <w:noProof/>
          </w:rPr>
          <w:t>Imágen 21: Tanques de desinfección</w:t>
        </w:r>
        <w:r w:rsidR="00D96B60">
          <w:rPr>
            <w:noProof/>
            <w:webHidden/>
          </w:rPr>
          <w:tab/>
        </w:r>
        <w:r w:rsidR="00D96B60">
          <w:rPr>
            <w:noProof/>
            <w:webHidden/>
          </w:rPr>
          <w:fldChar w:fldCharType="begin"/>
        </w:r>
        <w:r w:rsidR="00D96B60">
          <w:rPr>
            <w:noProof/>
            <w:webHidden/>
          </w:rPr>
          <w:instrText xml:space="preserve"> PAGEREF _Toc91533911 \h </w:instrText>
        </w:r>
        <w:r w:rsidR="00D96B60">
          <w:rPr>
            <w:noProof/>
            <w:webHidden/>
          </w:rPr>
        </w:r>
        <w:r w:rsidR="00D96B60">
          <w:rPr>
            <w:noProof/>
            <w:webHidden/>
          </w:rPr>
          <w:fldChar w:fldCharType="separate"/>
        </w:r>
        <w:r w:rsidR="00D051A6">
          <w:rPr>
            <w:noProof/>
            <w:webHidden/>
          </w:rPr>
          <w:t>56</w:t>
        </w:r>
        <w:r w:rsidR="00D96B60">
          <w:rPr>
            <w:noProof/>
            <w:webHidden/>
          </w:rPr>
          <w:fldChar w:fldCharType="end"/>
        </w:r>
      </w:hyperlink>
    </w:p>
    <w:p w14:paraId="3634FCB3" w14:textId="6B73F04F"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12" w:history="1">
        <w:r w:rsidR="00D96B60" w:rsidRPr="002117FC">
          <w:rPr>
            <w:rStyle w:val="Hipervnculo"/>
            <w:rFonts w:ascii="Times New Roman" w:eastAsiaTheme="majorEastAsia" w:hAnsi="Times New Roman"/>
            <w:noProof/>
          </w:rPr>
          <w:t>Imágen 22: Regulador Vacuum</w:t>
        </w:r>
        <w:r w:rsidR="00D96B60">
          <w:rPr>
            <w:noProof/>
            <w:webHidden/>
          </w:rPr>
          <w:tab/>
        </w:r>
        <w:r w:rsidR="00D96B60">
          <w:rPr>
            <w:noProof/>
            <w:webHidden/>
          </w:rPr>
          <w:fldChar w:fldCharType="begin"/>
        </w:r>
        <w:r w:rsidR="00D96B60">
          <w:rPr>
            <w:noProof/>
            <w:webHidden/>
          </w:rPr>
          <w:instrText xml:space="preserve"> PAGEREF _Toc91533912 \h </w:instrText>
        </w:r>
        <w:r w:rsidR="00D96B60">
          <w:rPr>
            <w:noProof/>
            <w:webHidden/>
          </w:rPr>
        </w:r>
        <w:r w:rsidR="00D96B60">
          <w:rPr>
            <w:noProof/>
            <w:webHidden/>
          </w:rPr>
          <w:fldChar w:fldCharType="separate"/>
        </w:r>
        <w:r w:rsidR="00D051A6">
          <w:rPr>
            <w:noProof/>
            <w:webHidden/>
          </w:rPr>
          <w:t>57</w:t>
        </w:r>
        <w:r w:rsidR="00D96B60">
          <w:rPr>
            <w:noProof/>
            <w:webHidden/>
          </w:rPr>
          <w:fldChar w:fldCharType="end"/>
        </w:r>
      </w:hyperlink>
    </w:p>
    <w:p w14:paraId="29CF3FC3" w14:textId="2736B46E"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13" w:history="1">
        <w:r w:rsidR="00D96B60" w:rsidRPr="002117FC">
          <w:rPr>
            <w:rStyle w:val="Hipervnculo"/>
            <w:rFonts w:ascii="Times New Roman" w:eastAsiaTheme="majorEastAsia" w:hAnsi="Times New Roman"/>
            <w:noProof/>
          </w:rPr>
          <w:t>Imágen 23: Tanque Planta de tratamiento 500 m3</w:t>
        </w:r>
        <w:r w:rsidR="00D96B60">
          <w:rPr>
            <w:noProof/>
            <w:webHidden/>
          </w:rPr>
          <w:tab/>
        </w:r>
        <w:r w:rsidR="00D96B60">
          <w:rPr>
            <w:noProof/>
            <w:webHidden/>
          </w:rPr>
          <w:fldChar w:fldCharType="begin"/>
        </w:r>
        <w:r w:rsidR="00D96B60">
          <w:rPr>
            <w:noProof/>
            <w:webHidden/>
          </w:rPr>
          <w:instrText xml:space="preserve"> PAGEREF _Toc91533913 \h </w:instrText>
        </w:r>
        <w:r w:rsidR="00D96B60">
          <w:rPr>
            <w:noProof/>
            <w:webHidden/>
          </w:rPr>
        </w:r>
        <w:r w:rsidR="00D96B60">
          <w:rPr>
            <w:noProof/>
            <w:webHidden/>
          </w:rPr>
          <w:fldChar w:fldCharType="separate"/>
        </w:r>
        <w:r w:rsidR="00D051A6">
          <w:rPr>
            <w:noProof/>
            <w:webHidden/>
          </w:rPr>
          <w:t>59</w:t>
        </w:r>
        <w:r w:rsidR="00D96B60">
          <w:rPr>
            <w:noProof/>
            <w:webHidden/>
          </w:rPr>
          <w:fldChar w:fldCharType="end"/>
        </w:r>
      </w:hyperlink>
    </w:p>
    <w:p w14:paraId="0ECDE26D" w14:textId="42F91C51"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r:id="rId18" w:anchor="_Toc91533914" w:history="1">
        <w:r w:rsidR="00D96B60" w:rsidRPr="002117FC">
          <w:rPr>
            <w:rStyle w:val="Hipervnculo"/>
            <w:rFonts w:ascii="Times New Roman" w:eastAsiaTheme="majorEastAsia" w:hAnsi="Times New Roman"/>
            <w:noProof/>
          </w:rPr>
          <w:t>Imágen 24: Tanque de 1500m3</w:t>
        </w:r>
        <w:r w:rsidR="00D96B60">
          <w:rPr>
            <w:noProof/>
            <w:webHidden/>
          </w:rPr>
          <w:tab/>
        </w:r>
        <w:r w:rsidR="00D96B60">
          <w:rPr>
            <w:noProof/>
            <w:webHidden/>
          </w:rPr>
          <w:fldChar w:fldCharType="begin"/>
        </w:r>
        <w:r w:rsidR="00D96B60">
          <w:rPr>
            <w:noProof/>
            <w:webHidden/>
          </w:rPr>
          <w:instrText xml:space="preserve"> PAGEREF _Toc91533914 \h </w:instrText>
        </w:r>
        <w:r w:rsidR="00D96B60">
          <w:rPr>
            <w:noProof/>
            <w:webHidden/>
          </w:rPr>
        </w:r>
        <w:r w:rsidR="00D96B60">
          <w:rPr>
            <w:noProof/>
            <w:webHidden/>
          </w:rPr>
          <w:fldChar w:fldCharType="separate"/>
        </w:r>
        <w:r w:rsidR="00D051A6">
          <w:rPr>
            <w:noProof/>
            <w:webHidden/>
          </w:rPr>
          <w:t>59</w:t>
        </w:r>
        <w:r w:rsidR="00D96B60">
          <w:rPr>
            <w:noProof/>
            <w:webHidden/>
          </w:rPr>
          <w:fldChar w:fldCharType="end"/>
        </w:r>
      </w:hyperlink>
    </w:p>
    <w:p w14:paraId="0B742720" w14:textId="0AD6B492"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15" w:history="1">
        <w:r w:rsidR="00D96B60" w:rsidRPr="002117FC">
          <w:rPr>
            <w:rStyle w:val="Hipervnculo"/>
            <w:rFonts w:ascii="Times New Roman" w:eastAsiaTheme="majorEastAsia" w:hAnsi="Times New Roman"/>
            <w:noProof/>
          </w:rPr>
          <w:t>Imágen 25: Planta de losa de cimentación</w:t>
        </w:r>
        <w:r w:rsidR="00D96B60">
          <w:rPr>
            <w:noProof/>
            <w:webHidden/>
          </w:rPr>
          <w:tab/>
        </w:r>
        <w:r w:rsidR="00D96B60">
          <w:rPr>
            <w:noProof/>
            <w:webHidden/>
          </w:rPr>
          <w:fldChar w:fldCharType="begin"/>
        </w:r>
        <w:r w:rsidR="00D96B60">
          <w:rPr>
            <w:noProof/>
            <w:webHidden/>
          </w:rPr>
          <w:instrText xml:space="preserve"> PAGEREF _Toc91533915 \h </w:instrText>
        </w:r>
        <w:r w:rsidR="00D96B60">
          <w:rPr>
            <w:noProof/>
            <w:webHidden/>
          </w:rPr>
        </w:r>
        <w:r w:rsidR="00D96B60">
          <w:rPr>
            <w:noProof/>
            <w:webHidden/>
          </w:rPr>
          <w:fldChar w:fldCharType="separate"/>
        </w:r>
        <w:r w:rsidR="00D051A6">
          <w:rPr>
            <w:noProof/>
            <w:webHidden/>
          </w:rPr>
          <w:t>71</w:t>
        </w:r>
        <w:r w:rsidR="00D96B60">
          <w:rPr>
            <w:noProof/>
            <w:webHidden/>
          </w:rPr>
          <w:fldChar w:fldCharType="end"/>
        </w:r>
      </w:hyperlink>
    </w:p>
    <w:p w14:paraId="020D9A98" w14:textId="69CF353E"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16" w:history="1">
        <w:r w:rsidR="00D96B60" w:rsidRPr="002117FC">
          <w:rPr>
            <w:rStyle w:val="Hipervnculo"/>
            <w:rFonts w:ascii="Times New Roman" w:eastAsiaTheme="majorEastAsia" w:hAnsi="Times New Roman"/>
            <w:noProof/>
          </w:rPr>
          <w:t>Imágen 26: Sección 1-1</w:t>
        </w:r>
        <w:r w:rsidR="00D96B60">
          <w:rPr>
            <w:noProof/>
            <w:webHidden/>
          </w:rPr>
          <w:tab/>
        </w:r>
        <w:r w:rsidR="00D96B60">
          <w:rPr>
            <w:noProof/>
            <w:webHidden/>
          </w:rPr>
          <w:fldChar w:fldCharType="begin"/>
        </w:r>
        <w:r w:rsidR="00D96B60">
          <w:rPr>
            <w:noProof/>
            <w:webHidden/>
          </w:rPr>
          <w:instrText xml:space="preserve"> PAGEREF _Toc91533916 \h </w:instrText>
        </w:r>
        <w:r w:rsidR="00D96B60">
          <w:rPr>
            <w:noProof/>
            <w:webHidden/>
          </w:rPr>
        </w:r>
        <w:r w:rsidR="00D96B60">
          <w:rPr>
            <w:noProof/>
            <w:webHidden/>
          </w:rPr>
          <w:fldChar w:fldCharType="separate"/>
        </w:r>
        <w:r w:rsidR="00D051A6">
          <w:rPr>
            <w:noProof/>
            <w:webHidden/>
          </w:rPr>
          <w:t>72</w:t>
        </w:r>
        <w:r w:rsidR="00D96B60">
          <w:rPr>
            <w:noProof/>
            <w:webHidden/>
          </w:rPr>
          <w:fldChar w:fldCharType="end"/>
        </w:r>
      </w:hyperlink>
    </w:p>
    <w:p w14:paraId="5EF073E3" w14:textId="5A097080"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17" w:history="1">
        <w:r w:rsidR="00D96B60" w:rsidRPr="002117FC">
          <w:rPr>
            <w:rStyle w:val="Hipervnculo"/>
            <w:rFonts w:ascii="Times New Roman" w:eastAsiaTheme="majorEastAsia" w:hAnsi="Times New Roman"/>
            <w:noProof/>
          </w:rPr>
          <w:t>Imágen 27: Vista A-A´</w:t>
        </w:r>
        <w:r w:rsidR="00D96B60">
          <w:rPr>
            <w:noProof/>
            <w:webHidden/>
          </w:rPr>
          <w:tab/>
        </w:r>
        <w:r w:rsidR="00D96B60">
          <w:rPr>
            <w:noProof/>
            <w:webHidden/>
          </w:rPr>
          <w:fldChar w:fldCharType="begin"/>
        </w:r>
        <w:r w:rsidR="00D96B60">
          <w:rPr>
            <w:noProof/>
            <w:webHidden/>
          </w:rPr>
          <w:instrText xml:space="preserve"> PAGEREF _Toc91533917 \h </w:instrText>
        </w:r>
        <w:r w:rsidR="00D96B60">
          <w:rPr>
            <w:noProof/>
            <w:webHidden/>
          </w:rPr>
        </w:r>
        <w:r w:rsidR="00D96B60">
          <w:rPr>
            <w:noProof/>
            <w:webHidden/>
          </w:rPr>
          <w:fldChar w:fldCharType="separate"/>
        </w:r>
        <w:r w:rsidR="00D051A6">
          <w:rPr>
            <w:noProof/>
            <w:webHidden/>
          </w:rPr>
          <w:t>72</w:t>
        </w:r>
        <w:r w:rsidR="00D96B60">
          <w:rPr>
            <w:noProof/>
            <w:webHidden/>
          </w:rPr>
          <w:fldChar w:fldCharType="end"/>
        </w:r>
      </w:hyperlink>
    </w:p>
    <w:p w14:paraId="499AADEC" w14:textId="7130A5D3"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18" w:history="1">
        <w:r w:rsidR="00D96B60" w:rsidRPr="002117FC">
          <w:rPr>
            <w:rStyle w:val="Hipervnculo"/>
            <w:rFonts w:ascii="Times New Roman" w:eastAsiaTheme="majorEastAsia" w:hAnsi="Times New Roman"/>
            <w:noProof/>
          </w:rPr>
          <w:t>Imágen 28: Numeración de nudos en la cimentación</w:t>
        </w:r>
        <w:r w:rsidR="00D96B60">
          <w:rPr>
            <w:noProof/>
            <w:webHidden/>
          </w:rPr>
          <w:tab/>
        </w:r>
        <w:r w:rsidR="00D96B60">
          <w:rPr>
            <w:noProof/>
            <w:webHidden/>
          </w:rPr>
          <w:fldChar w:fldCharType="begin"/>
        </w:r>
        <w:r w:rsidR="00D96B60">
          <w:rPr>
            <w:noProof/>
            <w:webHidden/>
          </w:rPr>
          <w:instrText xml:space="preserve"> PAGEREF _Toc91533918 \h </w:instrText>
        </w:r>
        <w:r w:rsidR="00D96B60">
          <w:rPr>
            <w:noProof/>
            <w:webHidden/>
          </w:rPr>
        </w:r>
        <w:r w:rsidR="00D96B60">
          <w:rPr>
            <w:noProof/>
            <w:webHidden/>
          </w:rPr>
          <w:fldChar w:fldCharType="separate"/>
        </w:r>
        <w:r w:rsidR="00D051A6">
          <w:rPr>
            <w:noProof/>
            <w:webHidden/>
          </w:rPr>
          <w:t>75</w:t>
        </w:r>
        <w:r w:rsidR="00D96B60">
          <w:rPr>
            <w:noProof/>
            <w:webHidden/>
          </w:rPr>
          <w:fldChar w:fldCharType="end"/>
        </w:r>
      </w:hyperlink>
    </w:p>
    <w:p w14:paraId="4E0F1B23" w14:textId="7CCB6275"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19" w:history="1">
        <w:r w:rsidR="00D96B60" w:rsidRPr="002117FC">
          <w:rPr>
            <w:rStyle w:val="Hipervnculo"/>
            <w:rFonts w:ascii="Times New Roman" w:eastAsiaTheme="majorEastAsia" w:hAnsi="Times New Roman"/>
            <w:noProof/>
          </w:rPr>
          <w:t>Imágen 29: Propiedades de los materiales</w:t>
        </w:r>
        <w:r w:rsidR="00D96B60">
          <w:rPr>
            <w:noProof/>
            <w:webHidden/>
          </w:rPr>
          <w:tab/>
        </w:r>
        <w:r w:rsidR="00D96B60">
          <w:rPr>
            <w:noProof/>
            <w:webHidden/>
          </w:rPr>
          <w:fldChar w:fldCharType="begin"/>
        </w:r>
        <w:r w:rsidR="00D96B60">
          <w:rPr>
            <w:noProof/>
            <w:webHidden/>
          </w:rPr>
          <w:instrText xml:space="preserve"> PAGEREF _Toc91533919 \h </w:instrText>
        </w:r>
        <w:r w:rsidR="00D96B60">
          <w:rPr>
            <w:noProof/>
            <w:webHidden/>
          </w:rPr>
        </w:r>
        <w:r w:rsidR="00D96B60">
          <w:rPr>
            <w:noProof/>
            <w:webHidden/>
          </w:rPr>
          <w:fldChar w:fldCharType="separate"/>
        </w:r>
        <w:r w:rsidR="00D051A6">
          <w:rPr>
            <w:noProof/>
            <w:webHidden/>
          </w:rPr>
          <w:t>77</w:t>
        </w:r>
        <w:r w:rsidR="00D96B60">
          <w:rPr>
            <w:noProof/>
            <w:webHidden/>
          </w:rPr>
          <w:fldChar w:fldCharType="end"/>
        </w:r>
      </w:hyperlink>
    </w:p>
    <w:p w14:paraId="3490F6D7" w14:textId="4005F9A7"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0" w:history="1">
        <w:r w:rsidR="00D96B60" w:rsidRPr="002117FC">
          <w:rPr>
            <w:rStyle w:val="Hipervnculo"/>
            <w:rFonts w:ascii="Times New Roman" w:eastAsiaTheme="majorEastAsia" w:hAnsi="Times New Roman"/>
            <w:noProof/>
          </w:rPr>
          <w:t>Imágen 30: Carga muerta</w:t>
        </w:r>
        <w:r w:rsidR="00D96B60">
          <w:rPr>
            <w:noProof/>
            <w:webHidden/>
          </w:rPr>
          <w:tab/>
        </w:r>
        <w:r w:rsidR="00D96B60">
          <w:rPr>
            <w:noProof/>
            <w:webHidden/>
          </w:rPr>
          <w:fldChar w:fldCharType="begin"/>
        </w:r>
        <w:r w:rsidR="00D96B60">
          <w:rPr>
            <w:noProof/>
            <w:webHidden/>
          </w:rPr>
          <w:instrText xml:space="preserve"> PAGEREF _Toc91533920 \h </w:instrText>
        </w:r>
        <w:r w:rsidR="00D96B60">
          <w:rPr>
            <w:noProof/>
            <w:webHidden/>
          </w:rPr>
        </w:r>
        <w:r w:rsidR="00D96B60">
          <w:rPr>
            <w:noProof/>
            <w:webHidden/>
          </w:rPr>
          <w:fldChar w:fldCharType="separate"/>
        </w:r>
        <w:r w:rsidR="00D051A6">
          <w:rPr>
            <w:noProof/>
            <w:webHidden/>
          </w:rPr>
          <w:t>78</w:t>
        </w:r>
        <w:r w:rsidR="00D96B60">
          <w:rPr>
            <w:noProof/>
            <w:webHidden/>
          </w:rPr>
          <w:fldChar w:fldCharType="end"/>
        </w:r>
      </w:hyperlink>
    </w:p>
    <w:p w14:paraId="385A69E0" w14:textId="0DA4F703"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1" w:history="1">
        <w:r w:rsidR="00D96B60" w:rsidRPr="002117FC">
          <w:rPr>
            <w:rStyle w:val="Hipervnculo"/>
            <w:rFonts w:ascii="Times New Roman" w:eastAsiaTheme="majorEastAsia" w:hAnsi="Times New Roman"/>
            <w:noProof/>
          </w:rPr>
          <w:t>Imágen 31: Carga viva</w:t>
        </w:r>
        <w:r w:rsidR="00D96B60">
          <w:rPr>
            <w:noProof/>
            <w:webHidden/>
          </w:rPr>
          <w:tab/>
        </w:r>
        <w:r w:rsidR="00D96B60">
          <w:rPr>
            <w:noProof/>
            <w:webHidden/>
          </w:rPr>
          <w:fldChar w:fldCharType="begin"/>
        </w:r>
        <w:r w:rsidR="00D96B60">
          <w:rPr>
            <w:noProof/>
            <w:webHidden/>
          </w:rPr>
          <w:instrText xml:space="preserve"> PAGEREF _Toc91533921 \h </w:instrText>
        </w:r>
        <w:r w:rsidR="00D96B60">
          <w:rPr>
            <w:noProof/>
            <w:webHidden/>
          </w:rPr>
        </w:r>
        <w:r w:rsidR="00D96B60">
          <w:rPr>
            <w:noProof/>
            <w:webHidden/>
          </w:rPr>
          <w:fldChar w:fldCharType="separate"/>
        </w:r>
        <w:r w:rsidR="00D051A6">
          <w:rPr>
            <w:noProof/>
            <w:webHidden/>
          </w:rPr>
          <w:t>79</w:t>
        </w:r>
        <w:r w:rsidR="00D96B60">
          <w:rPr>
            <w:noProof/>
            <w:webHidden/>
          </w:rPr>
          <w:fldChar w:fldCharType="end"/>
        </w:r>
      </w:hyperlink>
    </w:p>
    <w:p w14:paraId="7F9C930F" w14:textId="2C48EB08"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2" w:history="1">
        <w:r w:rsidR="00D96B60" w:rsidRPr="002117FC">
          <w:rPr>
            <w:rStyle w:val="Hipervnculo"/>
            <w:rFonts w:ascii="Times New Roman" w:eastAsiaTheme="majorEastAsia" w:hAnsi="Times New Roman"/>
            <w:noProof/>
          </w:rPr>
          <w:t>Imágen 32: Carga sísmica</w:t>
        </w:r>
        <w:r w:rsidR="00D96B60">
          <w:rPr>
            <w:noProof/>
            <w:webHidden/>
          </w:rPr>
          <w:tab/>
        </w:r>
        <w:r w:rsidR="00D96B60">
          <w:rPr>
            <w:noProof/>
            <w:webHidden/>
          </w:rPr>
          <w:fldChar w:fldCharType="begin"/>
        </w:r>
        <w:r w:rsidR="00D96B60">
          <w:rPr>
            <w:noProof/>
            <w:webHidden/>
          </w:rPr>
          <w:instrText xml:space="preserve"> PAGEREF _Toc91533922 \h </w:instrText>
        </w:r>
        <w:r w:rsidR="00D96B60">
          <w:rPr>
            <w:noProof/>
            <w:webHidden/>
          </w:rPr>
        </w:r>
        <w:r w:rsidR="00D96B60">
          <w:rPr>
            <w:noProof/>
            <w:webHidden/>
          </w:rPr>
          <w:fldChar w:fldCharType="separate"/>
        </w:r>
        <w:r w:rsidR="00D051A6">
          <w:rPr>
            <w:noProof/>
            <w:webHidden/>
          </w:rPr>
          <w:t>81</w:t>
        </w:r>
        <w:r w:rsidR="00D96B60">
          <w:rPr>
            <w:noProof/>
            <w:webHidden/>
          </w:rPr>
          <w:fldChar w:fldCharType="end"/>
        </w:r>
      </w:hyperlink>
    </w:p>
    <w:p w14:paraId="34C29ABD" w14:textId="7141D8CB"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3" w:history="1">
        <w:r w:rsidR="00D96B60" w:rsidRPr="002117FC">
          <w:rPr>
            <w:rStyle w:val="Hipervnculo"/>
            <w:rFonts w:ascii="Times New Roman" w:eastAsiaTheme="majorEastAsia" w:hAnsi="Times New Roman"/>
            <w:noProof/>
          </w:rPr>
          <w:t>Imágen 33: Elementos tipo Frame y tipo shell</w:t>
        </w:r>
        <w:r w:rsidR="00D96B60">
          <w:rPr>
            <w:noProof/>
            <w:webHidden/>
          </w:rPr>
          <w:tab/>
        </w:r>
        <w:r w:rsidR="00D96B60">
          <w:rPr>
            <w:noProof/>
            <w:webHidden/>
          </w:rPr>
          <w:fldChar w:fldCharType="begin"/>
        </w:r>
        <w:r w:rsidR="00D96B60">
          <w:rPr>
            <w:noProof/>
            <w:webHidden/>
          </w:rPr>
          <w:instrText xml:space="preserve"> PAGEREF _Toc91533923 \h </w:instrText>
        </w:r>
        <w:r w:rsidR="00D96B60">
          <w:rPr>
            <w:noProof/>
            <w:webHidden/>
          </w:rPr>
        </w:r>
        <w:r w:rsidR="00D96B60">
          <w:rPr>
            <w:noProof/>
            <w:webHidden/>
          </w:rPr>
          <w:fldChar w:fldCharType="separate"/>
        </w:r>
        <w:r w:rsidR="00D051A6">
          <w:rPr>
            <w:noProof/>
            <w:webHidden/>
          </w:rPr>
          <w:t>81</w:t>
        </w:r>
        <w:r w:rsidR="00D96B60">
          <w:rPr>
            <w:noProof/>
            <w:webHidden/>
          </w:rPr>
          <w:fldChar w:fldCharType="end"/>
        </w:r>
      </w:hyperlink>
    </w:p>
    <w:p w14:paraId="28B71AE8" w14:textId="1C03DE9D"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4" w:history="1">
        <w:r w:rsidR="00D96B60" w:rsidRPr="002117FC">
          <w:rPr>
            <w:rStyle w:val="Hipervnculo"/>
            <w:rFonts w:ascii="Times New Roman" w:eastAsiaTheme="majorEastAsia" w:hAnsi="Times New Roman"/>
            <w:noProof/>
          </w:rPr>
          <w:t>Imágen 34: Elementos tipo Frame y tipo shell vista 3D</w:t>
        </w:r>
        <w:r w:rsidR="00D96B60">
          <w:rPr>
            <w:noProof/>
            <w:webHidden/>
          </w:rPr>
          <w:tab/>
        </w:r>
        <w:r w:rsidR="00D96B60">
          <w:rPr>
            <w:noProof/>
            <w:webHidden/>
          </w:rPr>
          <w:fldChar w:fldCharType="begin"/>
        </w:r>
        <w:r w:rsidR="00D96B60">
          <w:rPr>
            <w:noProof/>
            <w:webHidden/>
          </w:rPr>
          <w:instrText xml:space="preserve"> PAGEREF _Toc91533924 \h </w:instrText>
        </w:r>
        <w:r w:rsidR="00D96B60">
          <w:rPr>
            <w:noProof/>
            <w:webHidden/>
          </w:rPr>
        </w:r>
        <w:r w:rsidR="00D96B60">
          <w:rPr>
            <w:noProof/>
            <w:webHidden/>
          </w:rPr>
          <w:fldChar w:fldCharType="separate"/>
        </w:r>
        <w:r w:rsidR="00D051A6">
          <w:rPr>
            <w:noProof/>
            <w:webHidden/>
          </w:rPr>
          <w:t>82</w:t>
        </w:r>
        <w:r w:rsidR="00D96B60">
          <w:rPr>
            <w:noProof/>
            <w:webHidden/>
          </w:rPr>
          <w:fldChar w:fldCharType="end"/>
        </w:r>
      </w:hyperlink>
    </w:p>
    <w:p w14:paraId="138FEC62" w14:textId="53537915"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5" w:history="1">
        <w:r w:rsidR="00D96B60" w:rsidRPr="002117FC">
          <w:rPr>
            <w:rStyle w:val="Hipervnculo"/>
            <w:rFonts w:ascii="Times New Roman" w:eastAsiaTheme="majorEastAsia" w:hAnsi="Times New Roman"/>
            <w:noProof/>
          </w:rPr>
          <w:t>Imágen 35: Viga tipo</w:t>
        </w:r>
        <w:r w:rsidR="00D96B60">
          <w:rPr>
            <w:noProof/>
            <w:webHidden/>
          </w:rPr>
          <w:tab/>
        </w:r>
        <w:r w:rsidR="00D96B60">
          <w:rPr>
            <w:noProof/>
            <w:webHidden/>
          </w:rPr>
          <w:fldChar w:fldCharType="begin"/>
        </w:r>
        <w:r w:rsidR="00D96B60">
          <w:rPr>
            <w:noProof/>
            <w:webHidden/>
          </w:rPr>
          <w:instrText xml:space="preserve"> PAGEREF _Toc91533925 \h </w:instrText>
        </w:r>
        <w:r w:rsidR="00D96B60">
          <w:rPr>
            <w:noProof/>
            <w:webHidden/>
          </w:rPr>
        </w:r>
        <w:r w:rsidR="00D96B60">
          <w:rPr>
            <w:noProof/>
            <w:webHidden/>
          </w:rPr>
          <w:fldChar w:fldCharType="separate"/>
        </w:r>
        <w:r w:rsidR="00D051A6">
          <w:rPr>
            <w:noProof/>
            <w:webHidden/>
          </w:rPr>
          <w:t>84</w:t>
        </w:r>
        <w:r w:rsidR="00D96B60">
          <w:rPr>
            <w:noProof/>
            <w:webHidden/>
          </w:rPr>
          <w:fldChar w:fldCharType="end"/>
        </w:r>
      </w:hyperlink>
    </w:p>
    <w:p w14:paraId="136C24A0" w14:textId="22A1DD09"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6" w:history="1">
        <w:r w:rsidR="00D96B60" w:rsidRPr="002117FC">
          <w:rPr>
            <w:rStyle w:val="Hipervnculo"/>
            <w:rFonts w:ascii="Times New Roman" w:eastAsiaTheme="majorEastAsia" w:hAnsi="Times New Roman"/>
            <w:noProof/>
          </w:rPr>
          <w:t>Imágen 36: Momento M33 en viga tipo</w:t>
        </w:r>
        <w:r w:rsidR="00D96B60">
          <w:rPr>
            <w:noProof/>
            <w:webHidden/>
          </w:rPr>
          <w:tab/>
        </w:r>
        <w:r w:rsidR="00D96B60">
          <w:rPr>
            <w:noProof/>
            <w:webHidden/>
          </w:rPr>
          <w:fldChar w:fldCharType="begin"/>
        </w:r>
        <w:r w:rsidR="00D96B60">
          <w:rPr>
            <w:noProof/>
            <w:webHidden/>
          </w:rPr>
          <w:instrText xml:space="preserve"> PAGEREF _Toc91533926 \h </w:instrText>
        </w:r>
        <w:r w:rsidR="00D96B60">
          <w:rPr>
            <w:noProof/>
            <w:webHidden/>
          </w:rPr>
        </w:r>
        <w:r w:rsidR="00D96B60">
          <w:rPr>
            <w:noProof/>
            <w:webHidden/>
          </w:rPr>
          <w:fldChar w:fldCharType="separate"/>
        </w:r>
        <w:r w:rsidR="00D051A6">
          <w:rPr>
            <w:noProof/>
            <w:webHidden/>
          </w:rPr>
          <w:t>84</w:t>
        </w:r>
        <w:r w:rsidR="00D96B60">
          <w:rPr>
            <w:noProof/>
            <w:webHidden/>
          </w:rPr>
          <w:fldChar w:fldCharType="end"/>
        </w:r>
      </w:hyperlink>
    </w:p>
    <w:p w14:paraId="36C5CA5E" w14:textId="1DAF3F7F"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7" w:history="1">
        <w:r w:rsidR="00D96B60" w:rsidRPr="002117FC">
          <w:rPr>
            <w:rStyle w:val="Hipervnculo"/>
            <w:rFonts w:ascii="Times New Roman" w:eastAsiaTheme="majorEastAsia" w:hAnsi="Times New Roman"/>
            <w:noProof/>
          </w:rPr>
          <w:t>Imágen 37: Cortante V22 en viga tipo</w:t>
        </w:r>
        <w:r w:rsidR="00D96B60">
          <w:rPr>
            <w:noProof/>
            <w:webHidden/>
          </w:rPr>
          <w:tab/>
        </w:r>
        <w:r w:rsidR="00D96B60">
          <w:rPr>
            <w:noProof/>
            <w:webHidden/>
          </w:rPr>
          <w:fldChar w:fldCharType="begin"/>
        </w:r>
        <w:r w:rsidR="00D96B60">
          <w:rPr>
            <w:noProof/>
            <w:webHidden/>
          </w:rPr>
          <w:instrText xml:space="preserve"> PAGEREF _Toc91533927 \h </w:instrText>
        </w:r>
        <w:r w:rsidR="00D96B60">
          <w:rPr>
            <w:noProof/>
            <w:webHidden/>
          </w:rPr>
        </w:r>
        <w:r w:rsidR="00D96B60">
          <w:rPr>
            <w:noProof/>
            <w:webHidden/>
          </w:rPr>
          <w:fldChar w:fldCharType="separate"/>
        </w:r>
        <w:r w:rsidR="00D051A6">
          <w:rPr>
            <w:noProof/>
            <w:webHidden/>
          </w:rPr>
          <w:t>85</w:t>
        </w:r>
        <w:r w:rsidR="00D96B60">
          <w:rPr>
            <w:noProof/>
            <w:webHidden/>
          </w:rPr>
          <w:fldChar w:fldCharType="end"/>
        </w:r>
      </w:hyperlink>
    </w:p>
    <w:p w14:paraId="5CF1537C" w14:textId="5C749F9C"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8" w:history="1">
        <w:r w:rsidR="00D96B60" w:rsidRPr="002117FC">
          <w:rPr>
            <w:rStyle w:val="Hipervnculo"/>
            <w:rFonts w:ascii="Times New Roman" w:eastAsiaTheme="majorEastAsia" w:hAnsi="Times New Roman"/>
            <w:noProof/>
          </w:rPr>
          <w:t>Imágen 38: Torsión en viga tipo</w:t>
        </w:r>
        <w:r w:rsidR="00D96B60">
          <w:rPr>
            <w:noProof/>
            <w:webHidden/>
          </w:rPr>
          <w:tab/>
        </w:r>
        <w:r w:rsidR="00D96B60">
          <w:rPr>
            <w:noProof/>
            <w:webHidden/>
          </w:rPr>
          <w:fldChar w:fldCharType="begin"/>
        </w:r>
        <w:r w:rsidR="00D96B60">
          <w:rPr>
            <w:noProof/>
            <w:webHidden/>
          </w:rPr>
          <w:instrText xml:space="preserve"> PAGEREF _Toc91533928 \h </w:instrText>
        </w:r>
        <w:r w:rsidR="00D96B60">
          <w:rPr>
            <w:noProof/>
            <w:webHidden/>
          </w:rPr>
        </w:r>
        <w:r w:rsidR="00D96B60">
          <w:rPr>
            <w:noProof/>
            <w:webHidden/>
          </w:rPr>
          <w:fldChar w:fldCharType="separate"/>
        </w:r>
        <w:r w:rsidR="00D051A6">
          <w:rPr>
            <w:noProof/>
            <w:webHidden/>
          </w:rPr>
          <w:t>85</w:t>
        </w:r>
        <w:r w:rsidR="00D96B60">
          <w:rPr>
            <w:noProof/>
            <w:webHidden/>
          </w:rPr>
          <w:fldChar w:fldCharType="end"/>
        </w:r>
      </w:hyperlink>
    </w:p>
    <w:p w14:paraId="311CA5FF" w14:textId="2E1ACB40"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29" w:history="1">
        <w:r w:rsidR="00D96B60" w:rsidRPr="002117FC">
          <w:rPr>
            <w:rStyle w:val="Hipervnculo"/>
            <w:rFonts w:ascii="Times New Roman" w:eastAsiaTheme="majorEastAsia" w:hAnsi="Times New Roman"/>
            <w:noProof/>
          </w:rPr>
          <w:t>Imágen 39: Diseño de vigas a la flexión</w:t>
        </w:r>
        <w:r w:rsidR="00D96B60">
          <w:rPr>
            <w:noProof/>
            <w:webHidden/>
          </w:rPr>
          <w:tab/>
        </w:r>
        <w:r w:rsidR="00D96B60">
          <w:rPr>
            <w:noProof/>
            <w:webHidden/>
          </w:rPr>
          <w:fldChar w:fldCharType="begin"/>
        </w:r>
        <w:r w:rsidR="00D96B60">
          <w:rPr>
            <w:noProof/>
            <w:webHidden/>
          </w:rPr>
          <w:instrText xml:space="preserve"> PAGEREF _Toc91533929 \h </w:instrText>
        </w:r>
        <w:r w:rsidR="00D96B60">
          <w:rPr>
            <w:noProof/>
            <w:webHidden/>
          </w:rPr>
        </w:r>
        <w:r w:rsidR="00D96B60">
          <w:rPr>
            <w:noProof/>
            <w:webHidden/>
          </w:rPr>
          <w:fldChar w:fldCharType="separate"/>
        </w:r>
        <w:r w:rsidR="00D051A6">
          <w:rPr>
            <w:noProof/>
            <w:webHidden/>
          </w:rPr>
          <w:t>86</w:t>
        </w:r>
        <w:r w:rsidR="00D96B60">
          <w:rPr>
            <w:noProof/>
            <w:webHidden/>
          </w:rPr>
          <w:fldChar w:fldCharType="end"/>
        </w:r>
      </w:hyperlink>
    </w:p>
    <w:p w14:paraId="3318FB55" w14:textId="32BB4F83"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0" w:history="1">
        <w:r w:rsidR="00D96B60" w:rsidRPr="002117FC">
          <w:rPr>
            <w:rStyle w:val="Hipervnculo"/>
            <w:rFonts w:ascii="Times New Roman" w:eastAsiaTheme="majorEastAsia" w:hAnsi="Times New Roman"/>
            <w:noProof/>
          </w:rPr>
          <w:t>Imágen 40: Diseño de vigas al cortante</w:t>
        </w:r>
        <w:r w:rsidR="00D96B60">
          <w:rPr>
            <w:noProof/>
            <w:webHidden/>
          </w:rPr>
          <w:tab/>
        </w:r>
        <w:r w:rsidR="00D96B60">
          <w:rPr>
            <w:noProof/>
            <w:webHidden/>
          </w:rPr>
          <w:fldChar w:fldCharType="begin"/>
        </w:r>
        <w:r w:rsidR="00D96B60">
          <w:rPr>
            <w:noProof/>
            <w:webHidden/>
          </w:rPr>
          <w:instrText xml:space="preserve"> PAGEREF _Toc91533930 \h </w:instrText>
        </w:r>
        <w:r w:rsidR="00D96B60">
          <w:rPr>
            <w:noProof/>
            <w:webHidden/>
          </w:rPr>
        </w:r>
        <w:r w:rsidR="00D96B60">
          <w:rPr>
            <w:noProof/>
            <w:webHidden/>
          </w:rPr>
          <w:fldChar w:fldCharType="separate"/>
        </w:r>
        <w:r w:rsidR="00D051A6">
          <w:rPr>
            <w:noProof/>
            <w:webHidden/>
          </w:rPr>
          <w:t>86</w:t>
        </w:r>
        <w:r w:rsidR="00D96B60">
          <w:rPr>
            <w:noProof/>
            <w:webHidden/>
          </w:rPr>
          <w:fldChar w:fldCharType="end"/>
        </w:r>
      </w:hyperlink>
    </w:p>
    <w:p w14:paraId="606EC198" w14:textId="531AD6F9"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1" w:history="1">
        <w:r w:rsidR="00D96B60" w:rsidRPr="002117FC">
          <w:rPr>
            <w:rStyle w:val="Hipervnculo"/>
            <w:rFonts w:ascii="Times New Roman" w:eastAsiaTheme="majorEastAsia" w:hAnsi="Times New Roman"/>
            <w:noProof/>
          </w:rPr>
          <w:t>Imágen 41: Diseño de vigas a la torsión</w:t>
        </w:r>
        <w:r w:rsidR="00D96B60">
          <w:rPr>
            <w:noProof/>
            <w:webHidden/>
          </w:rPr>
          <w:tab/>
        </w:r>
        <w:r w:rsidR="00D96B60">
          <w:rPr>
            <w:noProof/>
            <w:webHidden/>
          </w:rPr>
          <w:fldChar w:fldCharType="begin"/>
        </w:r>
        <w:r w:rsidR="00D96B60">
          <w:rPr>
            <w:noProof/>
            <w:webHidden/>
          </w:rPr>
          <w:instrText xml:space="preserve"> PAGEREF _Toc91533931 \h </w:instrText>
        </w:r>
        <w:r w:rsidR="00D96B60">
          <w:rPr>
            <w:noProof/>
            <w:webHidden/>
          </w:rPr>
        </w:r>
        <w:r w:rsidR="00D96B60">
          <w:rPr>
            <w:noProof/>
            <w:webHidden/>
          </w:rPr>
          <w:fldChar w:fldCharType="separate"/>
        </w:r>
        <w:r w:rsidR="00D051A6">
          <w:rPr>
            <w:noProof/>
            <w:webHidden/>
          </w:rPr>
          <w:t>87</w:t>
        </w:r>
        <w:r w:rsidR="00D96B60">
          <w:rPr>
            <w:noProof/>
            <w:webHidden/>
          </w:rPr>
          <w:fldChar w:fldCharType="end"/>
        </w:r>
      </w:hyperlink>
    </w:p>
    <w:p w14:paraId="1405DCA2" w14:textId="2C43B340"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2" w:history="1">
        <w:r w:rsidR="00D96B60" w:rsidRPr="002117FC">
          <w:rPr>
            <w:rStyle w:val="Hipervnculo"/>
            <w:rFonts w:ascii="Times New Roman" w:eastAsiaTheme="majorEastAsia" w:hAnsi="Times New Roman"/>
            <w:noProof/>
          </w:rPr>
          <w:t>Imágen 42: Diseño de la losa Momento M11</w:t>
        </w:r>
        <w:r w:rsidR="00D96B60">
          <w:rPr>
            <w:noProof/>
            <w:webHidden/>
          </w:rPr>
          <w:tab/>
        </w:r>
        <w:r w:rsidR="00D96B60">
          <w:rPr>
            <w:noProof/>
            <w:webHidden/>
          </w:rPr>
          <w:fldChar w:fldCharType="begin"/>
        </w:r>
        <w:r w:rsidR="00D96B60">
          <w:rPr>
            <w:noProof/>
            <w:webHidden/>
          </w:rPr>
          <w:instrText xml:space="preserve"> PAGEREF _Toc91533932 \h </w:instrText>
        </w:r>
        <w:r w:rsidR="00D96B60">
          <w:rPr>
            <w:noProof/>
            <w:webHidden/>
          </w:rPr>
        </w:r>
        <w:r w:rsidR="00D96B60">
          <w:rPr>
            <w:noProof/>
            <w:webHidden/>
          </w:rPr>
          <w:fldChar w:fldCharType="separate"/>
        </w:r>
        <w:r w:rsidR="00D051A6">
          <w:rPr>
            <w:noProof/>
            <w:webHidden/>
          </w:rPr>
          <w:t>87</w:t>
        </w:r>
        <w:r w:rsidR="00D96B60">
          <w:rPr>
            <w:noProof/>
            <w:webHidden/>
          </w:rPr>
          <w:fldChar w:fldCharType="end"/>
        </w:r>
      </w:hyperlink>
    </w:p>
    <w:p w14:paraId="3FEDE25B" w14:textId="10BBF6FD"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3" w:history="1">
        <w:r w:rsidR="00D96B60" w:rsidRPr="002117FC">
          <w:rPr>
            <w:rStyle w:val="Hipervnculo"/>
            <w:rFonts w:ascii="Times New Roman" w:eastAsiaTheme="majorEastAsia" w:hAnsi="Times New Roman"/>
            <w:noProof/>
          </w:rPr>
          <w:t>Imágen 43: Diseño de la losa Momento M22</w:t>
        </w:r>
        <w:r w:rsidR="00D96B60">
          <w:rPr>
            <w:noProof/>
            <w:webHidden/>
          </w:rPr>
          <w:tab/>
        </w:r>
        <w:r w:rsidR="00D96B60">
          <w:rPr>
            <w:noProof/>
            <w:webHidden/>
          </w:rPr>
          <w:fldChar w:fldCharType="begin"/>
        </w:r>
        <w:r w:rsidR="00D96B60">
          <w:rPr>
            <w:noProof/>
            <w:webHidden/>
          </w:rPr>
          <w:instrText xml:space="preserve"> PAGEREF _Toc91533933 \h </w:instrText>
        </w:r>
        <w:r w:rsidR="00D96B60">
          <w:rPr>
            <w:noProof/>
            <w:webHidden/>
          </w:rPr>
        </w:r>
        <w:r w:rsidR="00D96B60">
          <w:rPr>
            <w:noProof/>
            <w:webHidden/>
          </w:rPr>
          <w:fldChar w:fldCharType="separate"/>
        </w:r>
        <w:r w:rsidR="00D051A6">
          <w:rPr>
            <w:noProof/>
            <w:webHidden/>
          </w:rPr>
          <w:t>88</w:t>
        </w:r>
        <w:r w:rsidR="00D96B60">
          <w:rPr>
            <w:noProof/>
            <w:webHidden/>
          </w:rPr>
          <w:fldChar w:fldCharType="end"/>
        </w:r>
      </w:hyperlink>
    </w:p>
    <w:p w14:paraId="24119D0B" w14:textId="70D6C3F4"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4" w:history="1">
        <w:r w:rsidR="00D96B60" w:rsidRPr="002117FC">
          <w:rPr>
            <w:rStyle w:val="Hipervnculo"/>
            <w:rFonts w:ascii="Times New Roman" w:eastAsiaTheme="majorEastAsia" w:hAnsi="Times New Roman"/>
            <w:noProof/>
          </w:rPr>
          <w:t>Imágen 44: Diseño de la losa cortante V13</w:t>
        </w:r>
        <w:r w:rsidR="00D96B60">
          <w:rPr>
            <w:noProof/>
            <w:webHidden/>
          </w:rPr>
          <w:tab/>
        </w:r>
        <w:r w:rsidR="00D96B60">
          <w:rPr>
            <w:noProof/>
            <w:webHidden/>
          </w:rPr>
          <w:fldChar w:fldCharType="begin"/>
        </w:r>
        <w:r w:rsidR="00D96B60">
          <w:rPr>
            <w:noProof/>
            <w:webHidden/>
          </w:rPr>
          <w:instrText xml:space="preserve"> PAGEREF _Toc91533934 \h </w:instrText>
        </w:r>
        <w:r w:rsidR="00D96B60">
          <w:rPr>
            <w:noProof/>
            <w:webHidden/>
          </w:rPr>
        </w:r>
        <w:r w:rsidR="00D96B60">
          <w:rPr>
            <w:noProof/>
            <w:webHidden/>
          </w:rPr>
          <w:fldChar w:fldCharType="separate"/>
        </w:r>
        <w:r w:rsidR="00D051A6">
          <w:rPr>
            <w:noProof/>
            <w:webHidden/>
          </w:rPr>
          <w:t>88</w:t>
        </w:r>
        <w:r w:rsidR="00D96B60">
          <w:rPr>
            <w:noProof/>
            <w:webHidden/>
          </w:rPr>
          <w:fldChar w:fldCharType="end"/>
        </w:r>
      </w:hyperlink>
    </w:p>
    <w:p w14:paraId="52C27C9F" w14:textId="7B7237CC"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5" w:history="1">
        <w:r w:rsidR="00D96B60" w:rsidRPr="002117FC">
          <w:rPr>
            <w:rStyle w:val="Hipervnculo"/>
            <w:rFonts w:ascii="Times New Roman" w:eastAsiaTheme="majorEastAsia" w:hAnsi="Times New Roman"/>
            <w:noProof/>
          </w:rPr>
          <w:t>Imágen 45: Diseño de la losa cortante V23</w:t>
        </w:r>
        <w:r w:rsidR="00D96B60">
          <w:rPr>
            <w:noProof/>
            <w:webHidden/>
          </w:rPr>
          <w:tab/>
        </w:r>
        <w:r w:rsidR="00D96B60">
          <w:rPr>
            <w:noProof/>
            <w:webHidden/>
          </w:rPr>
          <w:fldChar w:fldCharType="begin"/>
        </w:r>
        <w:r w:rsidR="00D96B60">
          <w:rPr>
            <w:noProof/>
            <w:webHidden/>
          </w:rPr>
          <w:instrText xml:space="preserve"> PAGEREF _Toc91533935 \h </w:instrText>
        </w:r>
        <w:r w:rsidR="00D96B60">
          <w:rPr>
            <w:noProof/>
            <w:webHidden/>
          </w:rPr>
        </w:r>
        <w:r w:rsidR="00D96B60">
          <w:rPr>
            <w:noProof/>
            <w:webHidden/>
          </w:rPr>
          <w:fldChar w:fldCharType="separate"/>
        </w:r>
        <w:r w:rsidR="00D051A6">
          <w:rPr>
            <w:noProof/>
            <w:webHidden/>
          </w:rPr>
          <w:t>89</w:t>
        </w:r>
        <w:r w:rsidR="00D96B60">
          <w:rPr>
            <w:noProof/>
            <w:webHidden/>
          </w:rPr>
          <w:fldChar w:fldCharType="end"/>
        </w:r>
      </w:hyperlink>
    </w:p>
    <w:p w14:paraId="0A33C07F" w14:textId="36BC2C05"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6" w:history="1">
        <w:r w:rsidR="00D96B60" w:rsidRPr="002117FC">
          <w:rPr>
            <w:rStyle w:val="Hipervnculo"/>
            <w:rFonts w:ascii="Times New Roman" w:eastAsiaTheme="majorEastAsia" w:hAnsi="Times New Roman"/>
            <w:noProof/>
          </w:rPr>
          <w:t>Imágen 46: Diseño de la losa Acero superior Ast.1</w:t>
        </w:r>
        <w:r w:rsidR="00D96B60">
          <w:rPr>
            <w:noProof/>
            <w:webHidden/>
          </w:rPr>
          <w:tab/>
        </w:r>
        <w:r w:rsidR="00D96B60">
          <w:rPr>
            <w:noProof/>
            <w:webHidden/>
          </w:rPr>
          <w:fldChar w:fldCharType="begin"/>
        </w:r>
        <w:r w:rsidR="00D96B60">
          <w:rPr>
            <w:noProof/>
            <w:webHidden/>
          </w:rPr>
          <w:instrText xml:space="preserve"> PAGEREF _Toc91533936 \h </w:instrText>
        </w:r>
        <w:r w:rsidR="00D96B60">
          <w:rPr>
            <w:noProof/>
            <w:webHidden/>
          </w:rPr>
        </w:r>
        <w:r w:rsidR="00D96B60">
          <w:rPr>
            <w:noProof/>
            <w:webHidden/>
          </w:rPr>
          <w:fldChar w:fldCharType="separate"/>
        </w:r>
        <w:r w:rsidR="00D051A6">
          <w:rPr>
            <w:noProof/>
            <w:webHidden/>
          </w:rPr>
          <w:t>89</w:t>
        </w:r>
        <w:r w:rsidR="00D96B60">
          <w:rPr>
            <w:noProof/>
            <w:webHidden/>
          </w:rPr>
          <w:fldChar w:fldCharType="end"/>
        </w:r>
      </w:hyperlink>
    </w:p>
    <w:p w14:paraId="7E6C8EB7" w14:textId="2F742F48"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7" w:history="1">
        <w:r w:rsidR="00D96B60" w:rsidRPr="002117FC">
          <w:rPr>
            <w:rStyle w:val="Hipervnculo"/>
            <w:rFonts w:ascii="Times New Roman" w:eastAsiaTheme="majorEastAsia" w:hAnsi="Times New Roman"/>
            <w:noProof/>
          </w:rPr>
          <w:t>Imágen 47: Diseño de la losa Acero superior Ast.2</w:t>
        </w:r>
        <w:r w:rsidR="00D96B60">
          <w:rPr>
            <w:noProof/>
            <w:webHidden/>
          </w:rPr>
          <w:tab/>
        </w:r>
        <w:r w:rsidR="00D96B60">
          <w:rPr>
            <w:noProof/>
            <w:webHidden/>
          </w:rPr>
          <w:fldChar w:fldCharType="begin"/>
        </w:r>
        <w:r w:rsidR="00D96B60">
          <w:rPr>
            <w:noProof/>
            <w:webHidden/>
          </w:rPr>
          <w:instrText xml:space="preserve"> PAGEREF _Toc91533937 \h </w:instrText>
        </w:r>
        <w:r w:rsidR="00D96B60">
          <w:rPr>
            <w:noProof/>
            <w:webHidden/>
          </w:rPr>
        </w:r>
        <w:r w:rsidR="00D96B60">
          <w:rPr>
            <w:noProof/>
            <w:webHidden/>
          </w:rPr>
          <w:fldChar w:fldCharType="separate"/>
        </w:r>
        <w:r w:rsidR="00D051A6">
          <w:rPr>
            <w:noProof/>
            <w:webHidden/>
          </w:rPr>
          <w:t>90</w:t>
        </w:r>
        <w:r w:rsidR="00D96B60">
          <w:rPr>
            <w:noProof/>
            <w:webHidden/>
          </w:rPr>
          <w:fldChar w:fldCharType="end"/>
        </w:r>
      </w:hyperlink>
    </w:p>
    <w:p w14:paraId="25AC06BB" w14:textId="0B271182"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8" w:history="1">
        <w:r w:rsidR="00D96B60" w:rsidRPr="002117FC">
          <w:rPr>
            <w:rStyle w:val="Hipervnculo"/>
            <w:rFonts w:ascii="Times New Roman" w:eastAsiaTheme="majorEastAsia" w:hAnsi="Times New Roman"/>
            <w:noProof/>
          </w:rPr>
          <w:t>Imágen 48: Diseño de la losa Acero Inferior Ast.1</w:t>
        </w:r>
        <w:r w:rsidR="00D96B60">
          <w:rPr>
            <w:noProof/>
            <w:webHidden/>
          </w:rPr>
          <w:tab/>
        </w:r>
        <w:r w:rsidR="00D96B60">
          <w:rPr>
            <w:noProof/>
            <w:webHidden/>
          </w:rPr>
          <w:fldChar w:fldCharType="begin"/>
        </w:r>
        <w:r w:rsidR="00D96B60">
          <w:rPr>
            <w:noProof/>
            <w:webHidden/>
          </w:rPr>
          <w:instrText xml:space="preserve"> PAGEREF _Toc91533938 \h </w:instrText>
        </w:r>
        <w:r w:rsidR="00D96B60">
          <w:rPr>
            <w:noProof/>
            <w:webHidden/>
          </w:rPr>
        </w:r>
        <w:r w:rsidR="00D96B60">
          <w:rPr>
            <w:noProof/>
            <w:webHidden/>
          </w:rPr>
          <w:fldChar w:fldCharType="separate"/>
        </w:r>
        <w:r w:rsidR="00D051A6">
          <w:rPr>
            <w:noProof/>
            <w:webHidden/>
          </w:rPr>
          <w:t>90</w:t>
        </w:r>
        <w:r w:rsidR="00D96B60">
          <w:rPr>
            <w:noProof/>
            <w:webHidden/>
          </w:rPr>
          <w:fldChar w:fldCharType="end"/>
        </w:r>
      </w:hyperlink>
    </w:p>
    <w:p w14:paraId="538AFE56" w14:textId="042262DC" w:rsidR="00D96B60" w:rsidRDefault="00000000" w:rsidP="00D96B60">
      <w:pPr>
        <w:pStyle w:val="Tabladeilustraciones"/>
        <w:tabs>
          <w:tab w:val="right" w:leader="dot" w:pos="8495"/>
        </w:tabs>
        <w:spacing w:line="360" w:lineRule="auto"/>
        <w:rPr>
          <w:rFonts w:asciiTheme="minorHAnsi" w:eastAsiaTheme="minorEastAsia" w:hAnsiTheme="minorHAnsi" w:cstheme="minorBidi"/>
          <w:noProof/>
          <w:color w:val="auto"/>
          <w:szCs w:val="22"/>
          <w:lang w:val="es-419" w:eastAsia="es-419"/>
        </w:rPr>
      </w:pPr>
      <w:hyperlink w:anchor="_Toc91533939" w:history="1">
        <w:r w:rsidR="00D96B60" w:rsidRPr="002117FC">
          <w:rPr>
            <w:rStyle w:val="Hipervnculo"/>
            <w:rFonts w:ascii="Times New Roman" w:eastAsiaTheme="majorEastAsia" w:hAnsi="Times New Roman"/>
            <w:noProof/>
          </w:rPr>
          <w:t>Imágen 49: Diseño de la losa Acero Inferior Ast.2</w:t>
        </w:r>
        <w:r w:rsidR="00D96B60">
          <w:rPr>
            <w:noProof/>
            <w:webHidden/>
          </w:rPr>
          <w:tab/>
        </w:r>
        <w:r w:rsidR="00D96B60">
          <w:rPr>
            <w:noProof/>
            <w:webHidden/>
          </w:rPr>
          <w:fldChar w:fldCharType="begin"/>
        </w:r>
        <w:r w:rsidR="00D96B60">
          <w:rPr>
            <w:noProof/>
            <w:webHidden/>
          </w:rPr>
          <w:instrText xml:space="preserve"> PAGEREF _Toc91533939 \h </w:instrText>
        </w:r>
        <w:r w:rsidR="00D96B60">
          <w:rPr>
            <w:noProof/>
            <w:webHidden/>
          </w:rPr>
        </w:r>
        <w:r w:rsidR="00D96B60">
          <w:rPr>
            <w:noProof/>
            <w:webHidden/>
          </w:rPr>
          <w:fldChar w:fldCharType="separate"/>
        </w:r>
        <w:r w:rsidR="00D051A6">
          <w:rPr>
            <w:noProof/>
            <w:webHidden/>
          </w:rPr>
          <w:t>91</w:t>
        </w:r>
        <w:r w:rsidR="00D96B60">
          <w:rPr>
            <w:noProof/>
            <w:webHidden/>
          </w:rPr>
          <w:fldChar w:fldCharType="end"/>
        </w:r>
      </w:hyperlink>
    </w:p>
    <w:p w14:paraId="05949DF4" w14:textId="164C113F" w:rsidR="00D96B60" w:rsidRPr="0011544D" w:rsidRDefault="00D96B60" w:rsidP="00D96B60">
      <w:pPr>
        <w:spacing w:line="360" w:lineRule="auto"/>
        <w:jc w:val="center"/>
        <w:rPr>
          <w:rFonts w:ascii="Times New Roman" w:hAnsi="Times New Roman"/>
          <w:b/>
          <w:bCs/>
          <w:color w:val="auto"/>
          <w:sz w:val="24"/>
          <w:szCs w:val="24"/>
          <w:lang w:val="es-ES"/>
        </w:rPr>
      </w:pPr>
      <w:r>
        <w:rPr>
          <w:rFonts w:ascii="Times New Roman" w:hAnsi="Times New Roman"/>
          <w:b/>
          <w:bCs/>
          <w:color w:val="auto"/>
          <w:sz w:val="24"/>
          <w:szCs w:val="24"/>
          <w:lang w:val="es-ES"/>
        </w:rPr>
        <w:fldChar w:fldCharType="end"/>
      </w:r>
    </w:p>
    <w:p w14:paraId="6707DAA9" w14:textId="6CB2C056" w:rsidR="00D96B60" w:rsidRDefault="00D96B60" w:rsidP="00D96B60">
      <w:pPr>
        <w:spacing w:line="360" w:lineRule="auto"/>
        <w:jc w:val="both"/>
        <w:rPr>
          <w:rFonts w:ascii="Times New Roman" w:hAnsi="Times New Roman"/>
          <w:b/>
          <w:color w:val="000000" w:themeColor="text1"/>
          <w:sz w:val="24"/>
          <w:szCs w:val="24"/>
        </w:rPr>
      </w:pPr>
    </w:p>
    <w:p w14:paraId="2A56C3F8" w14:textId="224F1AD9" w:rsidR="00D96B60" w:rsidRDefault="00D96B60" w:rsidP="00AB71E8">
      <w:pPr>
        <w:spacing w:line="360" w:lineRule="auto"/>
        <w:jc w:val="both"/>
        <w:rPr>
          <w:rFonts w:ascii="Times New Roman" w:hAnsi="Times New Roman"/>
          <w:b/>
          <w:color w:val="000000" w:themeColor="text1"/>
          <w:sz w:val="24"/>
          <w:szCs w:val="24"/>
        </w:rPr>
      </w:pPr>
    </w:p>
    <w:p w14:paraId="4FC5ABF5" w14:textId="6D62A786" w:rsidR="00D96B60" w:rsidRDefault="00D96B60" w:rsidP="00AB71E8">
      <w:pPr>
        <w:spacing w:line="360" w:lineRule="auto"/>
        <w:jc w:val="both"/>
        <w:rPr>
          <w:rFonts w:ascii="Times New Roman" w:hAnsi="Times New Roman"/>
          <w:b/>
          <w:color w:val="000000" w:themeColor="text1"/>
          <w:sz w:val="24"/>
          <w:szCs w:val="24"/>
        </w:rPr>
      </w:pPr>
    </w:p>
    <w:p w14:paraId="7CC1B17E" w14:textId="2DC32BAE" w:rsidR="00D96B60" w:rsidRDefault="00D96B60" w:rsidP="00AB71E8">
      <w:pPr>
        <w:spacing w:line="360" w:lineRule="auto"/>
        <w:jc w:val="both"/>
        <w:rPr>
          <w:rFonts w:ascii="Times New Roman" w:hAnsi="Times New Roman"/>
          <w:b/>
          <w:color w:val="000000" w:themeColor="text1"/>
          <w:sz w:val="24"/>
          <w:szCs w:val="24"/>
        </w:rPr>
      </w:pPr>
    </w:p>
    <w:p w14:paraId="336F8442" w14:textId="5831ADD8" w:rsidR="00D96B60" w:rsidRDefault="00D96B60" w:rsidP="00AB71E8">
      <w:pPr>
        <w:spacing w:line="360" w:lineRule="auto"/>
        <w:jc w:val="both"/>
        <w:rPr>
          <w:rFonts w:ascii="Times New Roman" w:hAnsi="Times New Roman"/>
          <w:b/>
          <w:color w:val="000000" w:themeColor="text1"/>
          <w:sz w:val="24"/>
          <w:szCs w:val="24"/>
        </w:rPr>
      </w:pPr>
    </w:p>
    <w:p w14:paraId="04E71775" w14:textId="307B8AC5" w:rsidR="00D96B60" w:rsidRDefault="00D96B60" w:rsidP="00AB71E8">
      <w:pPr>
        <w:spacing w:line="360" w:lineRule="auto"/>
        <w:jc w:val="both"/>
        <w:rPr>
          <w:rFonts w:ascii="Times New Roman" w:hAnsi="Times New Roman"/>
          <w:b/>
          <w:color w:val="000000" w:themeColor="text1"/>
          <w:sz w:val="24"/>
          <w:szCs w:val="24"/>
        </w:rPr>
      </w:pPr>
    </w:p>
    <w:p w14:paraId="0E8761F0" w14:textId="7AC4FAC4" w:rsidR="00D96B60" w:rsidRDefault="00D96B60" w:rsidP="00AB71E8">
      <w:pPr>
        <w:spacing w:line="360" w:lineRule="auto"/>
        <w:jc w:val="both"/>
        <w:rPr>
          <w:rFonts w:ascii="Times New Roman" w:hAnsi="Times New Roman"/>
          <w:b/>
          <w:color w:val="000000" w:themeColor="text1"/>
          <w:sz w:val="24"/>
          <w:szCs w:val="24"/>
        </w:rPr>
      </w:pPr>
    </w:p>
    <w:p w14:paraId="71D53573" w14:textId="1B706D8C" w:rsidR="00D96B60" w:rsidRDefault="00D96B60" w:rsidP="00AB71E8">
      <w:pPr>
        <w:spacing w:line="360" w:lineRule="auto"/>
        <w:jc w:val="both"/>
        <w:rPr>
          <w:rFonts w:ascii="Times New Roman" w:hAnsi="Times New Roman"/>
          <w:b/>
          <w:color w:val="000000" w:themeColor="text1"/>
          <w:sz w:val="24"/>
          <w:szCs w:val="24"/>
        </w:rPr>
      </w:pPr>
    </w:p>
    <w:p w14:paraId="43275592" w14:textId="570AA757" w:rsidR="00D96B60" w:rsidRDefault="00D96B60" w:rsidP="00AB71E8">
      <w:pPr>
        <w:spacing w:line="360" w:lineRule="auto"/>
        <w:jc w:val="both"/>
        <w:rPr>
          <w:rFonts w:ascii="Times New Roman" w:hAnsi="Times New Roman"/>
          <w:b/>
          <w:color w:val="000000" w:themeColor="text1"/>
          <w:sz w:val="24"/>
          <w:szCs w:val="24"/>
        </w:rPr>
      </w:pPr>
    </w:p>
    <w:p w14:paraId="4EC2A49F" w14:textId="1C3256CF" w:rsidR="00D96B60" w:rsidRDefault="00D96B60" w:rsidP="00AB71E8">
      <w:pPr>
        <w:spacing w:line="360" w:lineRule="auto"/>
        <w:jc w:val="both"/>
        <w:rPr>
          <w:rFonts w:ascii="Times New Roman" w:hAnsi="Times New Roman"/>
          <w:b/>
          <w:color w:val="000000" w:themeColor="text1"/>
          <w:sz w:val="24"/>
          <w:szCs w:val="24"/>
        </w:rPr>
      </w:pPr>
    </w:p>
    <w:p w14:paraId="5238FE04" w14:textId="6F75CFD8" w:rsidR="00D96B60" w:rsidRDefault="00D96B60" w:rsidP="00AB71E8">
      <w:pPr>
        <w:spacing w:line="360" w:lineRule="auto"/>
        <w:jc w:val="both"/>
        <w:rPr>
          <w:rFonts w:ascii="Times New Roman" w:hAnsi="Times New Roman"/>
          <w:b/>
          <w:color w:val="000000" w:themeColor="text1"/>
          <w:sz w:val="24"/>
          <w:szCs w:val="24"/>
        </w:rPr>
      </w:pPr>
    </w:p>
    <w:p w14:paraId="15B37CFE" w14:textId="21CEE8ED" w:rsidR="00D96B60" w:rsidRDefault="00D96B60" w:rsidP="00AB71E8">
      <w:pPr>
        <w:spacing w:line="360" w:lineRule="auto"/>
        <w:jc w:val="both"/>
        <w:rPr>
          <w:rFonts w:ascii="Times New Roman" w:hAnsi="Times New Roman"/>
          <w:b/>
          <w:color w:val="000000" w:themeColor="text1"/>
          <w:sz w:val="24"/>
          <w:szCs w:val="24"/>
        </w:rPr>
      </w:pPr>
    </w:p>
    <w:p w14:paraId="19CA9EF9" w14:textId="0D4165E4" w:rsidR="00D96B60" w:rsidRDefault="00D96B60" w:rsidP="00AB71E8">
      <w:pPr>
        <w:spacing w:line="360" w:lineRule="auto"/>
        <w:jc w:val="both"/>
        <w:rPr>
          <w:rFonts w:ascii="Times New Roman" w:hAnsi="Times New Roman"/>
          <w:b/>
          <w:color w:val="000000" w:themeColor="text1"/>
          <w:sz w:val="24"/>
          <w:szCs w:val="24"/>
        </w:rPr>
      </w:pPr>
    </w:p>
    <w:p w14:paraId="20EE8E7B" w14:textId="7ADCD66D" w:rsidR="00D96B60" w:rsidRDefault="00D96B60" w:rsidP="00AB71E8">
      <w:pPr>
        <w:spacing w:line="360" w:lineRule="auto"/>
        <w:jc w:val="both"/>
        <w:rPr>
          <w:rFonts w:ascii="Times New Roman" w:hAnsi="Times New Roman"/>
          <w:b/>
          <w:color w:val="000000" w:themeColor="text1"/>
          <w:sz w:val="24"/>
          <w:szCs w:val="24"/>
        </w:rPr>
      </w:pPr>
    </w:p>
    <w:p w14:paraId="051B1A53" w14:textId="7BCD860A" w:rsidR="00D96B60" w:rsidRDefault="00D96B60" w:rsidP="00AB71E8">
      <w:pPr>
        <w:spacing w:line="360" w:lineRule="auto"/>
        <w:jc w:val="both"/>
        <w:rPr>
          <w:rFonts w:ascii="Times New Roman" w:hAnsi="Times New Roman"/>
          <w:b/>
          <w:color w:val="000000" w:themeColor="text1"/>
          <w:sz w:val="24"/>
          <w:szCs w:val="24"/>
        </w:rPr>
      </w:pPr>
    </w:p>
    <w:p w14:paraId="169C2E10" w14:textId="009FDC2E" w:rsidR="00D96B60" w:rsidRDefault="00D96B60" w:rsidP="00AB71E8">
      <w:pPr>
        <w:spacing w:line="360" w:lineRule="auto"/>
        <w:jc w:val="both"/>
        <w:rPr>
          <w:rFonts w:ascii="Times New Roman" w:hAnsi="Times New Roman"/>
          <w:b/>
          <w:color w:val="000000" w:themeColor="text1"/>
          <w:sz w:val="24"/>
          <w:szCs w:val="24"/>
        </w:rPr>
      </w:pPr>
    </w:p>
    <w:p w14:paraId="0FCE8550" w14:textId="00DD152D" w:rsidR="00D96B60" w:rsidRDefault="00D96B60" w:rsidP="00AB71E8">
      <w:pPr>
        <w:spacing w:line="360" w:lineRule="auto"/>
        <w:jc w:val="both"/>
        <w:rPr>
          <w:rFonts w:ascii="Times New Roman" w:hAnsi="Times New Roman"/>
          <w:b/>
          <w:color w:val="000000" w:themeColor="text1"/>
          <w:sz w:val="24"/>
          <w:szCs w:val="24"/>
        </w:rPr>
      </w:pPr>
    </w:p>
    <w:p w14:paraId="3C82066C" w14:textId="633D3FBA" w:rsidR="00D96B60" w:rsidRDefault="00D96B60" w:rsidP="00AB71E8">
      <w:pPr>
        <w:spacing w:line="360" w:lineRule="auto"/>
        <w:jc w:val="both"/>
        <w:rPr>
          <w:rFonts w:ascii="Times New Roman" w:hAnsi="Times New Roman"/>
          <w:b/>
          <w:color w:val="000000" w:themeColor="text1"/>
          <w:sz w:val="24"/>
          <w:szCs w:val="24"/>
        </w:rPr>
      </w:pPr>
    </w:p>
    <w:p w14:paraId="3FC2B224" w14:textId="2B38D450" w:rsidR="00D96B60" w:rsidRDefault="00D96B60" w:rsidP="00AB71E8">
      <w:pPr>
        <w:spacing w:line="360" w:lineRule="auto"/>
        <w:jc w:val="both"/>
        <w:rPr>
          <w:rFonts w:ascii="Times New Roman" w:hAnsi="Times New Roman"/>
          <w:b/>
          <w:color w:val="000000" w:themeColor="text1"/>
          <w:sz w:val="24"/>
          <w:szCs w:val="24"/>
        </w:rPr>
      </w:pPr>
    </w:p>
    <w:p w14:paraId="3E35D49C" w14:textId="322A2C74" w:rsidR="00D96B60" w:rsidRDefault="00D96B60" w:rsidP="00AB71E8">
      <w:pPr>
        <w:spacing w:line="360" w:lineRule="auto"/>
        <w:jc w:val="both"/>
        <w:rPr>
          <w:rFonts w:ascii="Times New Roman" w:hAnsi="Times New Roman"/>
          <w:b/>
          <w:color w:val="000000" w:themeColor="text1"/>
          <w:sz w:val="24"/>
          <w:szCs w:val="24"/>
        </w:rPr>
      </w:pPr>
    </w:p>
    <w:p w14:paraId="16F8386F" w14:textId="4B99A914" w:rsidR="00D96B60" w:rsidRDefault="00D96B60" w:rsidP="00AB71E8">
      <w:pPr>
        <w:spacing w:line="360" w:lineRule="auto"/>
        <w:jc w:val="both"/>
        <w:rPr>
          <w:rFonts w:ascii="Times New Roman" w:hAnsi="Times New Roman"/>
          <w:b/>
          <w:color w:val="000000" w:themeColor="text1"/>
          <w:sz w:val="24"/>
          <w:szCs w:val="24"/>
        </w:rPr>
      </w:pPr>
    </w:p>
    <w:p w14:paraId="60F84B4A" w14:textId="306D4CB8" w:rsidR="00D96B60" w:rsidRDefault="00D96B60" w:rsidP="00AB71E8">
      <w:pPr>
        <w:spacing w:line="360" w:lineRule="auto"/>
        <w:jc w:val="both"/>
        <w:rPr>
          <w:rFonts w:ascii="Times New Roman" w:hAnsi="Times New Roman"/>
          <w:b/>
          <w:color w:val="000000" w:themeColor="text1"/>
          <w:sz w:val="24"/>
          <w:szCs w:val="24"/>
        </w:rPr>
      </w:pPr>
    </w:p>
    <w:p w14:paraId="6C250BD4" w14:textId="6443ADD0" w:rsidR="00D96B60" w:rsidRDefault="00D96B60" w:rsidP="00AB71E8">
      <w:pPr>
        <w:spacing w:line="360" w:lineRule="auto"/>
        <w:jc w:val="both"/>
        <w:rPr>
          <w:rFonts w:ascii="Times New Roman" w:hAnsi="Times New Roman"/>
          <w:b/>
          <w:color w:val="000000" w:themeColor="text1"/>
          <w:sz w:val="24"/>
          <w:szCs w:val="24"/>
        </w:rPr>
      </w:pPr>
    </w:p>
    <w:p w14:paraId="136FF0B0" w14:textId="48714789" w:rsidR="00D96B60" w:rsidRDefault="00D96B60" w:rsidP="00AB71E8">
      <w:pPr>
        <w:spacing w:line="360" w:lineRule="auto"/>
        <w:jc w:val="both"/>
        <w:rPr>
          <w:rFonts w:ascii="Times New Roman" w:hAnsi="Times New Roman"/>
          <w:b/>
          <w:color w:val="000000" w:themeColor="text1"/>
          <w:sz w:val="24"/>
          <w:szCs w:val="24"/>
        </w:rPr>
      </w:pPr>
    </w:p>
    <w:p w14:paraId="3CD22411" w14:textId="77777777" w:rsidR="00D96B60" w:rsidRDefault="00D96B60" w:rsidP="00AB71E8">
      <w:pPr>
        <w:spacing w:line="360" w:lineRule="auto"/>
        <w:jc w:val="both"/>
        <w:rPr>
          <w:rFonts w:ascii="Times New Roman" w:hAnsi="Times New Roman"/>
          <w:b/>
          <w:color w:val="000000" w:themeColor="text1"/>
          <w:sz w:val="24"/>
          <w:szCs w:val="24"/>
        </w:rPr>
      </w:pPr>
    </w:p>
    <w:p w14:paraId="72FE0315" w14:textId="7C90BAA4" w:rsidR="006D1947" w:rsidRPr="00D96B60" w:rsidRDefault="006D1947" w:rsidP="00F171CF">
      <w:pPr>
        <w:spacing w:line="360" w:lineRule="auto"/>
        <w:jc w:val="both"/>
        <w:rPr>
          <w:rFonts w:ascii="Times New Roman" w:hAnsi="Times New Roman"/>
          <w:b/>
          <w:bCs/>
          <w:sz w:val="24"/>
          <w:szCs w:val="24"/>
          <w:lang w:val="es-ES"/>
        </w:rPr>
      </w:pPr>
    </w:p>
    <w:p w14:paraId="65603B6A" w14:textId="6F48D922" w:rsidR="006D1947" w:rsidRPr="00AB71E8" w:rsidRDefault="005D3BC3" w:rsidP="005D3BC3">
      <w:pPr>
        <w:pStyle w:val="HTMLconformatoprevio"/>
        <w:numPr>
          <w:ilvl w:val="1"/>
          <w:numId w:val="45"/>
        </w:numPr>
        <w:spacing w:line="360" w:lineRule="auto"/>
        <w:jc w:val="both"/>
        <w:outlineLvl w:val="1"/>
        <w:rPr>
          <w:rFonts w:ascii="Times New Roman" w:hAnsi="Times New Roman" w:cs="Times New Roman"/>
          <w:b/>
          <w:color w:val="000000" w:themeColor="text1"/>
          <w:sz w:val="24"/>
          <w:szCs w:val="24"/>
          <w:lang w:eastAsia="es-ES"/>
        </w:rPr>
      </w:pPr>
      <w:r>
        <w:rPr>
          <w:rFonts w:ascii="Times New Roman" w:hAnsi="Times New Roman" w:cs="Times New Roman"/>
          <w:b/>
          <w:color w:val="000000" w:themeColor="text1"/>
          <w:sz w:val="24"/>
          <w:szCs w:val="24"/>
          <w:lang w:eastAsia="es-ES"/>
        </w:rPr>
        <w:t xml:space="preserve"> </w:t>
      </w:r>
      <w:bookmarkStart w:id="1" w:name="_Toc91533940"/>
      <w:r w:rsidR="0062726A">
        <w:rPr>
          <w:rFonts w:ascii="Times New Roman" w:hAnsi="Times New Roman" w:cs="Times New Roman"/>
          <w:b/>
          <w:color w:val="000000" w:themeColor="text1"/>
          <w:sz w:val="24"/>
          <w:szCs w:val="24"/>
          <w:lang w:eastAsia="es-ES"/>
        </w:rPr>
        <w:t>TRATABILIDAD DEL AGUA.</w:t>
      </w:r>
      <w:bookmarkEnd w:id="1"/>
      <w:r w:rsidR="0062726A">
        <w:rPr>
          <w:rFonts w:ascii="Times New Roman" w:hAnsi="Times New Roman" w:cs="Times New Roman"/>
          <w:b/>
          <w:color w:val="000000" w:themeColor="text1"/>
          <w:sz w:val="24"/>
          <w:szCs w:val="24"/>
          <w:lang w:eastAsia="es-ES"/>
        </w:rPr>
        <w:t xml:space="preserve"> </w:t>
      </w:r>
    </w:p>
    <w:p w14:paraId="37D44965" w14:textId="5ABF5356" w:rsidR="006D1947" w:rsidRDefault="00A115C7" w:rsidP="005D3BC3">
      <w:pPr>
        <w:pStyle w:val="HTMLconformatoprevio"/>
        <w:numPr>
          <w:ilvl w:val="2"/>
          <w:numId w:val="45"/>
        </w:numPr>
        <w:spacing w:line="360" w:lineRule="auto"/>
        <w:jc w:val="both"/>
        <w:outlineLvl w:val="1"/>
        <w:rPr>
          <w:rFonts w:ascii="Times New Roman" w:hAnsi="Times New Roman" w:cs="Times New Roman"/>
          <w:b/>
          <w:color w:val="000000" w:themeColor="text1"/>
          <w:sz w:val="24"/>
          <w:szCs w:val="24"/>
          <w:lang w:eastAsia="es-ES"/>
        </w:rPr>
      </w:pPr>
      <w:r>
        <w:rPr>
          <w:rFonts w:ascii="Times New Roman" w:hAnsi="Times New Roman" w:cs="Times New Roman"/>
          <w:b/>
          <w:color w:val="000000" w:themeColor="text1"/>
          <w:sz w:val="24"/>
          <w:szCs w:val="24"/>
          <w:lang w:eastAsia="es-ES"/>
        </w:rPr>
        <w:t xml:space="preserve"> </w:t>
      </w:r>
      <w:bookmarkStart w:id="2" w:name="_Toc91533941"/>
      <w:r w:rsidR="00A2646E">
        <w:rPr>
          <w:rFonts w:ascii="Times New Roman" w:hAnsi="Times New Roman" w:cs="Times New Roman"/>
          <w:b/>
          <w:color w:val="000000" w:themeColor="text1"/>
          <w:sz w:val="24"/>
          <w:szCs w:val="24"/>
          <w:lang w:eastAsia="es-ES"/>
        </w:rPr>
        <w:t>INTRODUCCIÓN</w:t>
      </w:r>
      <w:bookmarkEnd w:id="2"/>
    </w:p>
    <w:p w14:paraId="70B90FF2" w14:textId="77777777" w:rsidR="00A2646E" w:rsidRPr="00AB71E8" w:rsidRDefault="00A2646E" w:rsidP="00A2646E">
      <w:pPr>
        <w:pStyle w:val="HTMLconformatoprevio"/>
        <w:jc w:val="both"/>
        <w:rPr>
          <w:rFonts w:ascii="Times New Roman" w:hAnsi="Times New Roman" w:cs="Times New Roman"/>
          <w:b/>
          <w:color w:val="000000" w:themeColor="text1"/>
          <w:sz w:val="24"/>
          <w:szCs w:val="24"/>
          <w:lang w:eastAsia="es-ES"/>
        </w:rPr>
      </w:pPr>
    </w:p>
    <w:p w14:paraId="201E28E9" w14:textId="22663181" w:rsidR="006D1947" w:rsidRPr="00BA0920" w:rsidRDefault="00BA0920" w:rsidP="00BA0920">
      <w:pPr>
        <w:pStyle w:val="Style3"/>
        <w:widowControl/>
        <w:spacing w:before="12" w:line="360" w:lineRule="auto"/>
        <w:rPr>
          <w:color w:val="000000" w:themeColor="text1"/>
          <w:lang w:eastAsia="es-ES"/>
        </w:rPr>
      </w:pPr>
      <w:r w:rsidRPr="00BA0920">
        <w:rPr>
          <w:color w:val="000000"/>
          <w:lang w:eastAsia="es-ES"/>
        </w:rPr>
        <w:t xml:space="preserve">La </w:t>
      </w:r>
      <w:r w:rsidR="00C3583F">
        <w:rPr>
          <w:color w:val="000000"/>
          <w:lang w:eastAsia="es-ES"/>
        </w:rPr>
        <w:t>Consultor</w:t>
      </w:r>
      <w:r w:rsidRPr="00BA0920">
        <w:rPr>
          <w:color w:val="000000"/>
          <w:lang w:eastAsia="es-ES"/>
        </w:rPr>
        <w:t xml:space="preserve">ía de estos estudios, luego de realizar los dos planteamientos o alternativas para la nueva planta potabilizadora de agua en la ciudad de Calceta para uso doméstico, y una vez que el Administrador del proyecto, procedió con el análisis correspondiente y se escogió la alternativa más óptima en beneficio de la ciudad y el cantón, se ha procedido a realizar los diseños definitivos de los de la propuesta </w:t>
      </w:r>
      <w:r w:rsidR="0062726A" w:rsidRPr="00BA0920">
        <w:rPr>
          <w:color w:val="000000"/>
          <w:lang w:eastAsia="es-ES"/>
        </w:rPr>
        <w:t>escogida,</w:t>
      </w:r>
      <w:r w:rsidRPr="00BA0920">
        <w:rPr>
          <w:color w:val="000000"/>
          <w:lang w:eastAsia="es-ES"/>
        </w:rPr>
        <w:t xml:space="preserve"> </w:t>
      </w:r>
      <w:r w:rsidRPr="00BA0920">
        <w:rPr>
          <w:color w:val="000000" w:themeColor="text1"/>
          <w:lang w:eastAsia="es-ES"/>
        </w:rPr>
        <w:t>alternativa 1</w:t>
      </w:r>
      <w:r w:rsidR="00FD7AE9">
        <w:rPr>
          <w:color w:val="000000" w:themeColor="text1"/>
          <w:lang w:eastAsia="es-ES"/>
        </w:rPr>
        <w:t xml:space="preserve"> </w:t>
      </w:r>
      <w:r w:rsidRPr="00BA0920">
        <w:rPr>
          <w:color w:val="000000" w:themeColor="text1"/>
          <w:lang w:eastAsia="es-ES"/>
        </w:rPr>
        <w:t>(</w:t>
      </w:r>
      <w:r w:rsidRPr="00BA0920">
        <w:rPr>
          <w:bCs/>
        </w:rPr>
        <w:t>Capt</w:t>
      </w:r>
      <w:r w:rsidR="0062726A">
        <w:rPr>
          <w:bCs/>
        </w:rPr>
        <w:t>ación de agua desde la represa La E</w:t>
      </w:r>
      <w:r w:rsidRPr="00BA0920">
        <w:rPr>
          <w:bCs/>
        </w:rPr>
        <w:t>speranza)</w:t>
      </w:r>
      <w:r w:rsidR="0062726A">
        <w:rPr>
          <w:color w:val="000000" w:themeColor="text1"/>
          <w:lang w:eastAsia="es-ES"/>
        </w:rPr>
        <w:t xml:space="preserve">. </w:t>
      </w:r>
    </w:p>
    <w:p w14:paraId="4DFD1772" w14:textId="77777777" w:rsidR="00BA0920" w:rsidRPr="00AB71E8" w:rsidRDefault="00BA0920" w:rsidP="00AB71E8">
      <w:pPr>
        <w:pStyle w:val="Style3"/>
        <w:widowControl/>
        <w:spacing w:before="12" w:line="360" w:lineRule="auto"/>
        <w:rPr>
          <w:color w:val="000000" w:themeColor="text1"/>
          <w:lang w:eastAsia="es-ES"/>
        </w:rPr>
      </w:pPr>
    </w:p>
    <w:p w14:paraId="40143DA6" w14:textId="4D4CC4CD" w:rsidR="006D1947" w:rsidRPr="00AB71E8" w:rsidRDefault="006D1947" w:rsidP="00B76099">
      <w:pPr>
        <w:pStyle w:val="Style3"/>
        <w:widowControl/>
        <w:spacing w:before="12" w:line="360" w:lineRule="auto"/>
        <w:rPr>
          <w:color w:val="000000" w:themeColor="text1"/>
          <w:lang w:eastAsia="es-ES"/>
        </w:rPr>
      </w:pPr>
      <w:r w:rsidRPr="00AB71E8">
        <w:rPr>
          <w:color w:val="000000" w:themeColor="text1"/>
          <w:lang w:eastAsia="es-ES"/>
        </w:rPr>
        <w:t xml:space="preserve">Dividir la oferta y demanda para el suministro de agua </w:t>
      </w:r>
      <w:r w:rsidR="004D1997">
        <w:rPr>
          <w:color w:val="000000" w:themeColor="text1"/>
          <w:lang w:eastAsia="es-ES"/>
        </w:rPr>
        <w:t>potable:</w:t>
      </w:r>
      <w:r w:rsidRPr="00AB71E8">
        <w:rPr>
          <w:color w:val="000000" w:themeColor="text1"/>
          <w:lang w:eastAsia="es-ES"/>
        </w:rPr>
        <w:t xml:space="preserve"> </w:t>
      </w:r>
    </w:p>
    <w:p w14:paraId="11821454" w14:textId="77777777" w:rsidR="006D1947" w:rsidRPr="00AB71E8" w:rsidRDefault="006D1947" w:rsidP="00AB71E8">
      <w:pPr>
        <w:pStyle w:val="Style3"/>
        <w:widowControl/>
        <w:spacing w:before="12" w:line="360" w:lineRule="auto"/>
        <w:rPr>
          <w:color w:val="000000" w:themeColor="text1"/>
          <w:lang w:eastAsia="es-ES"/>
        </w:rPr>
      </w:pPr>
    </w:p>
    <w:p w14:paraId="2E8FBF5D" w14:textId="2D91A3B7" w:rsidR="0011684F" w:rsidRPr="00AB71E8" w:rsidRDefault="0011684F" w:rsidP="00AB71E8">
      <w:pPr>
        <w:pStyle w:val="Style3"/>
        <w:widowControl/>
        <w:numPr>
          <w:ilvl w:val="0"/>
          <w:numId w:val="1"/>
        </w:numPr>
        <w:spacing w:before="12" w:line="360" w:lineRule="auto"/>
        <w:ind w:left="426" w:hanging="426"/>
        <w:rPr>
          <w:color w:val="000000" w:themeColor="text1"/>
          <w:lang w:eastAsia="es-ES"/>
        </w:rPr>
      </w:pPr>
      <w:r w:rsidRPr="00AB71E8">
        <w:rPr>
          <w:color w:val="000000" w:themeColor="text1"/>
          <w:lang w:eastAsia="es-ES"/>
        </w:rPr>
        <w:t>Los constantes problemas en épocas invernales y falta de</w:t>
      </w:r>
      <w:r w:rsidR="00FD7AE9">
        <w:rPr>
          <w:color w:val="000000" w:themeColor="text1"/>
          <w:lang w:eastAsia="es-ES"/>
        </w:rPr>
        <w:t xml:space="preserve"> producción de agua potable</w:t>
      </w:r>
      <w:r w:rsidR="00860D66" w:rsidRPr="00AB71E8">
        <w:rPr>
          <w:color w:val="000000" w:themeColor="text1"/>
          <w:lang w:eastAsia="es-ES"/>
        </w:rPr>
        <w:t xml:space="preserve"> causa</w:t>
      </w:r>
      <w:r w:rsidR="00BA0920">
        <w:rPr>
          <w:color w:val="000000" w:themeColor="text1"/>
          <w:lang w:eastAsia="es-ES"/>
        </w:rPr>
        <w:t>n</w:t>
      </w:r>
      <w:r w:rsidR="00860D66" w:rsidRPr="00AB71E8">
        <w:rPr>
          <w:color w:val="000000" w:themeColor="text1"/>
          <w:lang w:eastAsia="es-ES"/>
        </w:rPr>
        <w:t xml:space="preserve"> un constante déficit en la ciudad de Calceta por falta producción </w:t>
      </w:r>
      <w:r w:rsidR="008C0706" w:rsidRPr="00AB71E8">
        <w:rPr>
          <w:color w:val="000000" w:themeColor="text1"/>
          <w:lang w:eastAsia="es-ES"/>
        </w:rPr>
        <w:t xml:space="preserve">total </w:t>
      </w:r>
      <w:r w:rsidR="00860D66" w:rsidRPr="00AB71E8">
        <w:rPr>
          <w:color w:val="000000" w:themeColor="text1"/>
          <w:lang w:eastAsia="es-ES"/>
        </w:rPr>
        <w:t xml:space="preserve">en la </w:t>
      </w:r>
      <w:r w:rsidR="008C0706" w:rsidRPr="00AB71E8">
        <w:rPr>
          <w:color w:val="000000" w:themeColor="text1"/>
          <w:lang w:eastAsia="es-ES"/>
        </w:rPr>
        <w:t>Mancomunidad,</w:t>
      </w:r>
      <w:r w:rsidR="00860D66" w:rsidRPr="00AB71E8">
        <w:rPr>
          <w:color w:val="000000" w:themeColor="text1"/>
          <w:lang w:eastAsia="es-ES"/>
        </w:rPr>
        <w:t xml:space="preserve"> la cual no cumple con su producción requerida para poder dotar a los 5 cantones que la conforman.</w:t>
      </w:r>
    </w:p>
    <w:p w14:paraId="1E99C271" w14:textId="08422FE6" w:rsidR="006D1947" w:rsidRPr="00AB71E8" w:rsidRDefault="006D1947" w:rsidP="00AB71E8">
      <w:pPr>
        <w:pStyle w:val="Style3"/>
        <w:widowControl/>
        <w:numPr>
          <w:ilvl w:val="0"/>
          <w:numId w:val="1"/>
        </w:numPr>
        <w:spacing w:before="12" w:line="360" w:lineRule="auto"/>
        <w:ind w:left="426" w:hanging="426"/>
        <w:rPr>
          <w:color w:val="000000" w:themeColor="text1"/>
          <w:lang w:eastAsia="es-ES"/>
        </w:rPr>
      </w:pPr>
      <w:r w:rsidRPr="00AB71E8">
        <w:rPr>
          <w:color w:val="000000" w:themeColor="text1"/>
          <w:lang w:eastAsia="es-ES"/>
        </w:rPr>
        <w:t xml:space="preserve">Que el GADM </w:t>
      </w:r>
      <w:r w:rsidR="001416BD">
        <w:rPr>
          <w:color w:val="000000" w:themeColor="text1"/>
          <w:lang w:eastAsia="es-ES"/>
        </w:rPr>
        <w:t xml:space="preserve">de </w:t>
      </w:r>
      <w:r w:rsidR="00A00898">
        <w:rPr>
          <w:color w:val="000000" w:themeColor="text1"/>
          <w:lang w:eastAsia="es-ES"/>
        </w:rPr>
        <w:t>B</w:t>
      </w:r>
      <w:r w:rsidR="001E78F9">
        <w:rPr>
          <w:color w:val="000000" w:themeColor="text1"/>
          <w:lang w:eastAsia="es-ES"/>
        </w:rPr>
        <w:t>olí</w:t>
      </w:r>
      <w:r w:rsidR="001E78F9" w:rsidRPr="00AB71E8">
        <w:rPr>
          <w:color w:val="000000" w:themeColor="text1"/>
          <w:lang w:eastAsia="es-ES"/>
        </w:rPr>
        <w:t>var</w:t>
      </w:r>
      <w:r w:rsidR="001E78F9">
        <w:rPr>
          <w:color w:val="000000" w:themeColor="text1"/>
          <w:lang w:eastAsia="es-ES"/>
        </w:rPr>
        <w:t xml:space="preserve"> tiene previsto </w:t>
      </w:r>
      <w:r w:rsidRPr="00AB71E8">
        <w:rPr>
          <w:color w:val="000000" w:themeColor="text1"/>
          <w:lang w:eastAsia="es-ES"/>
        </w:rPr>
        <w:t>el traspaso de las competencias del abastecimiento de agua potable</w:t>
      </w:r>
      <w:r w:rsidR="000E1C8D" w:rsidRPr="00AB71E8">
        <w:rPr>
          <w:color w:val="000000" w:themeColor="text1"/>
          <w:lang w:eastAsia="es-ES"/>
        </w:rPr>
        <w:t xml:space="preserve"> que están </w:t>
      </w:r>
      <w:r w:rsidR="001E78F9">
        <w:rPr>
          <w:color w:val="000000" w:themeColor="text1"/>
          <w:lang w:eastAsia="es-ES"/>
        </w:rPr>
        <w:t xml:space="preserve">actualmente </w:t>
      </w:r>
      <w:r w:rsidR="000E1C8D" w:rsidRPr="00AB71E8">
        <w:rPr>
          <w:color w:val="000000" w:themeColor="text1"/>
          <w:lang w:eastAsia="es-ES"/>
        </w:rPr>
        <w:t>en administración por parte de la Mancomunidad</w:t>
      </w:r>
      <w:r w:rsidRPr="00AB71E8">
        <w:rPr>
          <w:color w:val="000000" w:themeColor="text1"/>
          <w:lang w:eastAsia="es-ES"/>
        </w:rPr>
        <w:t xml:space="preserve">. </w:t>
      </w:r>
    </w:p>
    <w:p w14:paraId="257C665A" w14:textId="43062D30" w:rsidR="006D1947" w:rsidRDefault="006D1947" w:rsidP="0048434D">
      <w:pPr>
        <w:pStyle w:val="Style3"/>
        <w:widowControl/>
        <w:numPr>
          <w:ilvl w:val="0"/>
          <w:numId w:val="1"/>
        </w:numPr>
        <w:spacing w:before="12" w:line="360" w:lineRule="auto"/>
        <w:ind w:left="426" w:hanging="426"/>
        <w:rPr>
          <w:color w:val="000000" w:themeColor="text1"/>
        </w:rPr>
      </w:pPr>
      <w:r w:rsidRPr="00474BAE">
        <w:rPr>
          <w:color w:val="000000" w:themeColor="text1"/>
          <w:lang w:eastAsia="es-ES"/>
        </w:rPr>
        <w:t xml:space="preserve">Que el abastecimiento de agua potable para el uso doméstico será: </w:t>
      </w:r>
      <w:r w:rsidR="008C0706" w:rsidRPr="00474BAE">
        <w:rPr>
          <w:color w:val="000000" w:themeColor="text1"/>
          <w:lang w:eastAsia="es-ES"/>
        </w:rPr>
        <w:t>La represa Esperanza</w:t>
      </w:r>
      <w:r w:rsidR="001E78F9" w:rsidRPr="00474BAE">
        <w:rPr>
          <w:color w:val="000000" w:themeColor="text1"/>
          <w:lang w:eastAsia="es-ES"/>
        </w:rPr>
        <w:t xml:space="preserve"> que es </w:t>
      </w:r>
      <w:r w:rsidR="007F14D3" w:rsidRPr="00474BAE">
        <w:rPr>
          <w:color w:val="000000" w:themeColor="text1"/>
          <w:lang w:eastAsia="es-ES"/>
        </w:rPr>
        <w:t>administrada</w:t>
      </w:r>
      <w:r w:rsidR="001E78F9" w:rsidRPr="00474BAE">
        <w:rPr>
          <w:color w:val="000000" w:themeColor="text1"/>
          <w:lang w:eastAsia="es-ES"/>
        </w:rPr>
        <w:t xml:space="preserve"> por </w:t>
      </w:r>
      <w:r w:rsidR="007F14D3" w:rsidRPr="00474BAE">
        <w:rPr>
          <w:color w:val="000000" w:themeColor="text1"/>
          <w:lang w:eastAsia="es-ES"/>
        </w:rPr>
        <w:t xml:space="preserve">él </w:t>
      </w:r>
      <w:r w:rsidR="00474BAE" w:rsidRPr="00474BAE">
        <w:rPr>
          <w:color w:val="000000" w:themeColor="text1"/>
          <w:lang w:eastAsia="es-ES"/>
        </w:rPr>
        <w:t>EPA (</w:t>
      </w:r>
      <w:r w:rsidR="007F14D3" w:rsidRPr="00474BAE">
        <w:rPr>
          <w:color w:val="000000" w:themeColor="text1"/>
          <w:lang w:eastAsia="es-ES"/>
        </w:rPr>
        <w:t xml:space="preserve">Empresa </w:t>
      </w:r>
      <w:r w:rsidR="00474BAE">
        <w:rPr>
          <w:color w:val="000000" w:themeColor="text1"/>
          <w:lang w:eastAsia="es-ES"/>
        </w:rPr>
        <w:t>P</w:t>
      </w:r>
      <w:r w:rsidR="007F14D3" w:rsidRPr="00474BAE">
        <w:rPr>
          <w:color w:val="000000" w:themeColor="text1"/>
          <w:lang w:eastAsia="es-ES"/>
        </w:rPr>
        <w:t>ública</w:t>
      </w:r>
      <w:r w:rsidR="00474BAE">
        <w:rPr>
          <w:color w:val="000000" w:themeColor="text1"/>
          <w:lang w:eastAsia="es-ES"/>
        </w:rPr>
        <w:t xml:space="preserve"> del A</w:t>
      </w:r>
      <w:r w:rsidR="00FD7AE9">
        <w:rPr>
          <w:color w:val="000000" w:themeColor="text1"/>
          <w:lang w:eastAsia="es-ES"/>
        </w:rPr>
        <w:t>gua</w:t>
      </w:r>
      <w:r w:rsidR="007F14D3" w:rsidRPr="00474BAE">
        <w:rPr>
          <w:color w:val="000000" w:themeColor="text1"/>
          <w:lang w:eastAsia="es-ES"/>
        </w:rPr>
        <w:t>)</w:t>
      </w:r>
      <w:r w:rsidR="00474BAE">
        <w:rPr>
          <w:color w:val="000000" w:themeColor="text1"/>
          <w:lang w:eastAsia="es-ES"/>
        </w:rPr>
        <w:t>.</w:t>
      </w:r>
    </w:p>
    <w:p w14:paraId="479C3690" w14:textId="77777777" w:rsidR="00474BAE" w:rsidRPr="00474BAE" w:rsidRDefault="00474BAE" w:rsidP="00474BAE">
      <w:pPr>
        <w:pStyle w:val="Style3"/>
        <w:widowControl/>
        <w:spacing w:before="12" w:line="360" w:lineRule="auto"/>
        <w:ind w:left="426"/>
        <w:rPr>
          <w:color w:val="000000" w:themeColor="text1"/>
        </w:rPr>
      </w:pPr>
    </w:p>
    <w:p w14:paraId="34C7BFE0" w14:textId="6378B3C9" w:rsidR="009E772F" w:rsidRPr="009E772F" w:rsidRDefault="006D1947" w:rsidP="009E772F">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Por lo mencionado </w:t>
      </w:r>
      <w:r w:rsidR="007F14D3" w:rsidRPr="007F14D3">
        <w:rPr>
          <w:rFonts w:ascii="Times New Roman" w:hAnsi="Times New Roman"/>
          <w:b/>
          <w:bCs/>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"ESTUDIO DE LA PLANTA POTABILIZADORA DE AGUA, CAPTACIÓN Y DISTRIBUCIÓN HACIA LA CIUDAD DE CALCETA, CANTÓN BOLÍVAR”</w:t>
      </w:r>
      <w:r w:rsidR="00B56DDF" w:rsidRPr="00AB71E8">
        <w:rPr>
          <w:rFonts w:ascii="Times New Roman" w:hAnsi="Times New Roman"/>
          <w:color w:val="000000" w:themeColor="text1"/>
          <w:sz w:val="24"/>
          <w:szCs w:val="24"/>
        </w:rPr>
        <w:t>, para</w:t>
      </w:r>
      <w:r w:rsidRPr="00AB71E8">
        <w:rPr>
          <w:rFonts w:ascii="Times New Roman" w:hAnsi="Times New Roman"/>
          <w:color w:val="000000" w:themeColor="text1"/>
          <w:sz w:val="24"/>
          <w:szCs w:val="24"/>
        </w:rPr>
        <w:t xml:space="preserve"> el abastecimiento de agua potable</w:t>
      </w:r>
      <w:r w:rsidR="008C0706" w:rsidRPr="00AB71E8">
        <w:rPr>
          <w:rFonts w:ascii="Times New Roman" w:hAnsi="Times New Roman"/>
          <w:color w:val="000000" w:themeColor="text1"/>
          <w:sz w:val="24"/>
          <w:szCs w:val="24"/>
        </w:rPr>
        <w:t xml:space="preserve"> para la ciudad</w:t>
      </w:r>
      <w:r w:rsidR="009E772F">
        <w:rPr>
          <w:rFonts w:ascii="Times New Roman" w:hAnsi="Times New Roman"/>
          <w:color w:val="000000" w:themeColor="text1"/>
          <w:sz w:val="24"/>
          <w:szCs w:val="24"/>
        </w:rPr>
        <w:t xml:space="preserve"> de Calceta</w:t>
      </w:r>
      <w:r w:rsidR="00FD7AE9">
        <w:rPr>
          <w:rFonts w:ascii="Times New Roman" w:hAnsi="Times New Roman"/>
          <w:color w:val="000000" w:themeColor="text1"/>
          <w:sz w:val="24"/>
          <w:szCs w:val="24"/>
        </w:rPr>
        <w:t xml:space="preserve"> se derivan los siguientes usos:</w:t>
      </w:r>
    </w:p>
    <w:tbl>
      <w:tblPr>
        <w:tblStyle w:val="Tablaconcuadrcula4-nfasis3"/>
        <w:tblW w:w="5490" w:type="dxa"/>
        <w:jc w:val="center"/>
        <w:tblLook w:val="04A0" w:firstRow="1" w:lastRow="0" w:firstColumn="1" w:lastColumn="0" w:noHBand="0" w:noVBand="1"/>
      </w:tblPr>
      <w:tblGrid>
        <w:gridCol w:w="2338"/>
        <w:gridCol w:w="1734"/>
        <w:gridCol w:w="1418"/>
      </w:tblGrid>
      <w:tr w:rsidR="00B56DDF" w:rsidRPr="00AB71E8" w14:paraId="07FF458D" w14:textId="77777777" w:rsidTr="00CB1B36">
        <w:trPr>
          <w:cnfStyle w:val="100000000000" w:firstRow="1" w:lastRow="0" w:firstColumn="0" w:lastColumn="0" w:oddVBand="0" w:evenVBand="0" w:oddHBand="0"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2338" w:type="dxa"/>
            <w:vMerge w:val="restart"/>
            <w:noWrap/>
            <w:hideMark/>
          </w:tcPr>
          <w:p w14:paraId="4CA0134A" w14:textId="77777777" w:rsidR="008C0706" w:rsidRPr="00FD7AE9" w:rsidRDefault="008C0706" w:rsidP="00FD7AE9">
            <w:pPr>
              <w:overflowPunct/>
              <w:autoSpaceDE/>
              <w:autoSpaceDN/>
              <w:adjustRightInd/>
              <w:spacing w:line="360" w:lineRule="auto"/>
              <w:jc w:val="center"/>
              <w:textAlignment w:val="auto"/>
              <w:rPr>
                <w:rFonts w:ascii="Times New Roman" w:hAnsi="Times New Roman"/>
                <w:color w:val="000000" w:themeColor="text1"/>
                <w:szCs w:val="22"/>
                <w:lang w:val="es-ES"/>
              </w:rPr>
            </w:pPr>
            <w:r w:rsidRPr="00FD7AE9">
              <w:rPr>
                <w:rFonts w:ascii="Times New Roman" w:hAnsi="Times New Roman"/>
                <w:color w:val="000000" w:themeColor="text1"/>
                <w:szCs w:val="22"/>
                <w:lang w:val="es-ES"/>
              </w:rPr>
              <w:t>FUENTE</w:t>
            </w:r>
          </w:p>
        </w:tc>
        <w:tc>
          <w:tcPr>
            <w:tcW w:w="3152" w:type="dxa"/>
            <w:gridSpan w:val="2"/>
            <w:noWrap/>
            <w:hideMark/>
          </w:tcPr>
          <w:p w14:paraId="3410EA74" w14:textId="77777777" w:rsidR="008C0706" w:rsidRPr="00FD7AE9" w:rsidRDefault="008C0706" w:rsidP="00AB71E8">
            <w:pPr>
              <w:overflowPunct/>
              <w:autoSpaceDE/>
              <w:autoSpaceDN/>
              <w:adjustRightInd/>
              <w:spacing w:line="360" w:lineRule="auto"/>
              <w:jc w:val="both"/>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val="es-ES"/>
              </w:rPr>
            </w:pPr>
            <w:r w:rsidRPr="00FD7AE9">
              <w:rPr>
                <w:rFonts w:ascii="Times New Roman" w:hAnsi="Times New Roman"/>
                <w:color w:val="000000" w:themeColor="text1"/>
                <w:szCs w:val="22"/>
                <w:lang w:val="es-ES"/>
              </w:rPr>
              <w:t>USO DOMESTICO</w:t>
            </w:r>
          </w:p>
        </w:tc>
      </w:tr>
      <w:tr w:rsidR="00B56DDF" w:rsidRPr="00AB71E8" w14:paraId="3BFADDE3" w14:textId="77777777" w:rsidTr="00CB1B36">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2338" w:type="dxa"/>
            <w:vMerge/>
            <w:hideMark/>
          </w:tcPr>
          <w:p w14:paraId="671BEACB" w14:textId="77777777" w:rsidR="008C0706" w:rsidRPr="00FD7AE9" w:rsidRDefault="008C0706" w:rsidP="00AB71E8">
            <w:pPr>
              <w:overflowPunct/>
              <w:autoSpaceDE/>
              <w:autoSpaceDN/>
              <w:adjustRightInd/>
              <w:spacing w:line="360" w:lineRule="auto"/>
              <w:jc w:val="both"/>
              <w:textAlignment w:val="auto"/>
              <w:rPr>
                <w:rFonts w:ascii="Times New Roman" w:hAnsi="Times New Roman"/>
                <w:color w:val="000000" w:themeColor="text1"/>
                <w:szCs w:val="22"/>
                <w:lang w:val="es-ES"/>
              </w:rPr>
            </w:pPr>
          </w:p>
        </w:tc>
        <w:tc>
          <w:tcPr>
            <w:tcW w:w="1734" w:type="dxa"/>
            <w:noWrap/>
            <w:hideMark/>
          </w:tcPr>
          <w:p w14:paraId="350B4CE8" w14:textId="77777777" w:rsidR="008C0706" w:rsidRPr="00FD7AE9" w:rsidRDefault="008C0706" w:rsidP="00AB71E8">
            <w:pPr>
              <w:overflowPunct/>
              <w:autoSpaceDE/>
              <w:autoSpaceDN/>
              <w:adjustRightInd/>
              <w:spacing w:line="360" w:lineRule="auto"/>
              <w:jc w:val="both"/>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val="es-ES"/>
              </w:rPr>
            </w:pPr>
            <w:r w:rsidRPr="00FD7AE9">
              <w:rPr>
                <w:rFonts w:ascii="Times New Roman" w:hAnsi="Times New Roman"/>
                <w:color w:val="000000" w:themeColor="text1"/>
                <w:szCs w:val="22"/>
                <w:lang w:val="es-ES"/>
              </w:rPr>
              <w:t>m3/día</w:t>
            </w:r>
          </w:p>
        </w:tc>
        <w:tc>
          <w:tcPr>
            <w:tcW w:w="1418" w:type="dxa"/>
            <w:noWrap/>
            <w:hideMark/>
          </w:tcPr>
          <w:p w14:paraId="0D922DFC" w14:textId="77777777" w:rsidR="008C0706" w:rsidRPr="00FD7AE9" w:rsidRDefault="008C0706" w:rsidP="00AB71E8">
            <w:pPr>
              <w:overflowPunct/>
              <w:autoSpaceDE/>
              <w:autoSpaceDN/>
              <w:adjustRightInd/>
              <w:spacing w:line="360" w:lineRule="auto"/>
              <w:jc w:val="both"/>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val="es-ES"/>
              </w:rPr>
            </w:pPr>
            <w:r w:rsidRPr="00FD7AE9">
              <w:rPr>
                <w:rFonts w:ascii="Times New Roman" w:hAnsi="Times New Roman"/>
                <w:color w:val="000000" w:themeColor="text1"/>
                <w:szCs w:val="22"/>
                <w:lang w:val="es-ES"/>
              </w:rPr>
              <w:t>l/s</w:t>
            </w:r>
          </w:p>
        </w:tc>
      </w:tr>
      <w:tr w:rsidR="00B56DDF" w:rsidRPr="00AB71E8" w14:paraId="5FC630DC" w14:textId="77777777" w:rsidTr="00CB1B36">
        <w:trPr>
          <w:trHeight w:val="362"/>
          <w:jc w:val="center"/>
        </w:trPr>
        <w:tc>
          <w:tcPr>
            <w:cnfStyle w:val="001000000000" w:firstRow="0" w:lastRow="0" w:firstColumn="1" w:lastColumn="0" w:oddVBand="0" w:evenVBand="0" w:oddHBand="0" w:evenHBand="0" w:firstRowFirstColumn="0" w:firstRowLastColumn="0" w:lastRowFirstColumn="0" w:lastRowLastColumn="0"/>
            <w:tcW w:w="2338" w:type="dxa"/>
            <w:noWrap/>
            <w:hideMark/>
          </w:tcPr>
          <w:p w14:paraId="221F0FEE" w14:textId="77777777" w:rsidR="008C0706" w:rsidRPr="00FD7AE9" w:rsidRDefault="008C0706" w:rsidP="009E772F">
            <w:pPr>
              <w:overflowPunct/>
              <w:autoSpaceDE/>
              <w:autoSpaceDN/>
              <w:adjustRightInd/>
              <w:jc w:val="both"/>
              <w:textAlignment w:val="auto"/>
              <w:rPr>
                <w:rFonts w:ascii="Times New Roman" w:hAnsi="Times New Roman"/>
                <w:color w:val="000000" w:themeColor="text1"/>
                <w:szCs w:val="22"/>
                <w:lang w:val="es-ES"/>
              </w:rPr>
            </w:pPr>
            <w:r w:rsidRPr="00FD7AE9">
              <w:rPr>
                <w:rFonts w:ascii="Times New Roman" w:hAnsi="Times New Roman"/>
                <w:color w:val="000000" w:themeColor="text1"/>
                <w:szCs w:val="22"/>
                <w:lang w:val="es-ES"/>
              </w:rPr>
              <w:t>LA ESPERANZA</w:t>
            </w:r>
          </w:p>
        </w:tc>
        <w:tc>
          <w:tcPr>
            <w:tcW w:w="1734" w:type="dxa"/>
            <w:noWrap/>
            <w:hideMark/>
          </w:tcPr>
          <w:p w14:paraId="1CB2D55C" w14:textId="77777777" w:rsidR="008C0706" w:rsidRPr="00FD7AE9" w:rsidRDefault="008C0706" w:rsidP="009E772F">
            <w:pPr>
              <w:overflowPunct/>
              <w:autoSpaceDE/>
              <w:autoSpaceDN/>
              <w:adjustRightInd/>
              <w:jc w:val="both"/>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val="es-ES"/>
              </w:rPr>
            </w:pPr>
            <w:r w:rsidRPr="00FD7AE9">
              <w:rPr>
                <w:rFonts w:ascii="Times New Roman" w:hAnsi="Times New Roman"/>
                <w:color w:val="000000" w:themeColor="text1"/>
                <w:szCs w:val="22"/>
                <w:lang w:val="es-ES"/>
              </w:rPr>
              <w:t>7500</w:t>
            </w:r>
          </w:p>
        </w:tc>
        <w:tc>
          <w:tcPr>
            <w:tcW w:w="1418" w:type="dxa"/>
            <w:noWrap/>
            <w:hideMark/>
          </w:tcPr>
          <w:p w14:paraId="13AFF13B" w14:textId="77777777" w:rsidR="008C0706" w:rsidRPr="00FD7AE9" w:rsidRDefault="008C0706" w:rsidP="009E772F">
            <w:pPr>
              <w:overflowPunct/>
              <w:autoSpaceDE/>
              <w:autoSpaceDN/>
              <w:adjustRightInd/>
              <w:jc w:val="both"/>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val="es-ES"/>
              </w:rPr>
            </w:pPr>
            <w:r w:rsidRPr="00FD7AE9">
              <w:rPr>
                <w:rFonts w:ascii="Times New Roman" w:hAnsi="Times New Roman"/>
                <w:color w:val="000000" w:themeColor="text1"/>
                <w:szCs w:val="22"/>
                <w:lang w:val="es-ES"/>
              </w:rPr>
              <w:t>86,81</w:t>
            </w:r>
          </w:p>
        </w:tc>
      </w:tr>
      <w:tr w:rsidR="00B56DDF" w:rsidRPr="00AB71E8" w14:paraId="6D84B8CB" w14:textId="77777777" w:rsidTr="00CB1B36">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2338" w:type="dxa"/>
            <w:noWrap/>
            <w:hideMark/>
          </w:tcPr>
          <w:p w14:paraId="514D4C40" w14:textId="77777777" w:rsidR="008C0706" w:rsidRPr="00FD7AE9" w:rsidRDefault="008C0706" w:rsidP="009E772F">
            <w:pPr>
              <w:overflowPunct/>
              <w:autoSpaceDE/>
              <w:autoSpaceDN/>
              <w:adjustRightInd/>
              <w:jc w:val="both"/>
              <w:textAlignment w:val="auto"/>
              <w:rPr>
                <w:rFonts w:ascii="Times New Roman" w:hAnsi="Times New Roman"/>
                <w:color w:val="000000" w:themeColor="text1"/>
                <w:szCs w:val="22"/>
                <w:lang w:val="es-ES"/>
              </w:rPr>
            </w:pPr>
            <w:r w:rsidRPr="00FD7AE9">
              <w:rPr>
                <w:rFonts w:ascii="Times New Roman" w:hAnsi="Times New Roman"/>
                <w:color w:val="000000" w:themeColor="text1"/>
                <w:szCs w:val="22"/>
                <w:lang w:val="es-ES"/>
              </w:rPr>
              <w:t>TOTAL</w:t>
            </w:r>
          </w:p>
        </w:tc>
        <w:tc>
          <w:tcPr>
            <w:tcW w:w="1734" w:type="dxa"/>
            <w:noWrap/>
            <w:hideMark/>
          </w:tcPr>
          <w:p w14:paraId="1D731569" w14:textId="77777777" w:rsidR="008C0706" w:rsidRPr="00FD7AE9" w:rsidRDefault="008C0706" w:rsidP="009E772F">
            <w:pPr>
              <w:overflowPunct/>
              <w:autoSpaceDE/>
              <w:autoSpaceDN/>
              <w:adjustRightInd/>
              <w:jc w:val="both"/>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val="es-ES"/>
              </w:rPr>
            </w:pPr>
            <w:r w:rsidRPr="00FD7AE9">
              <w:rPr>
                <w:rFonts w:ascii="Times New Roman" w:hAnsi="Times New Roman"/>
                <w:color w:val="000000" w:themeColor="text1"/>
                <w:szCs w:val="22"/>
                <w:lang w:val="es-ES"/>
              </w:rPr>
              <w:t>7500</w:t>
            </w:r>
          </w:p>
        </w:tc>
        <w:tc>
          <w:tcPr>
            <w:tcW w:w="1418" w:type="dxa"/>
            <w:noWrap/>
            <w:hideMark/>
          </w:tcPr>
          <w:p w14:paraId="63090EAC" w14:textId="77777777" w:rsidR="008C0706" w:rsidRPr="00FD7AE9" w:rsidRDefault="008C0706" w:rsidP="00047D04">
            <w:pPr>
              <w:keepNext/>
              <w:overflowPunct/>
              <w:autoSpaceDE/>
              <w:autoSpaceDN/>
              <w:adjustRightInd/>
              <w:jc w:val="both"/>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val="es-ES"/>
              </w:rPr>
            </w:pPr>
            <w:r w:rsidRPr="00FD7AE9">
              <w:rPr>
                <w:rFonts w:ascii="Times New Roman" w:hAnsi="Times New Roman"/>
                <w:color w:val="000000" w:themeColor="text1"/>
                <w:szCs w:val="22"/>
                <w:lang w:val="es-ES"/>
              </w:rPr>
              <w:t>86,81</w:t>
            </w:r>
          </w:p>
        </w:tc>
      </w:tr>
    </w:tbl>
    <w:p w14:paraId="677D2AA8" w14:textId="03DAE56B" w:rsidR="00047D04" w:rsidRPr="00047D04" w:rsidRDefault="00047D04" w:rsidP="00047D04">
      <w:pPr>
        <w:pStyle w:val="Descripcin"/>
        <w:spacing w:after="0"/>
        <w:jc w:val="center"/>
        <w:rPr>
          <w:rFonts w:ascii="Times New Roman" w:hAnsi="Times New Roman" w:cs="Times New Roman"/>
        </w:rPr>
      </w:pPr>
      <w:bookmarkStart w:id="3" w:name="_Toc91534006"/>
      <w:bookmarkStart w:id="4" w:name="_Toc49120206"/>
      <w:bookmarkStart w:id="5" w:name="_Toc49120437"/>
      <w:bookmarkStart w:id="6" w:name="_Toc49120678"/>
      <w:bookmarkStart w:id="7" w:name="_Toc49120865"/>
      <w:bookmarkStart w:id="8" w:name="_Toc50053371"/>
      <w:r w:rsidRPr="00047D04">
        <w:rPr>
          <w:rFonts w:ascii="Times New Roman" w:hAnsi="Times New Roman" w:cs="Times New Roman"/>
        </w:rPr>
        <w:t xml:space="preserve">Tabla </w:t>
      </w:r>
      <w:r w:rsidRPr="00047D04">
        <w:rPr>
          <w:rFonts w:ascii="Times New Roman" w:hAnsi="Times New Roman" w:cs="Times New Roman"/>
        </w:rPr>
        <w:fldChar w:fldCharType="begin"/>
      </w:r>
      <w:r w:rsidRPr="00047D04">
        <w:rPr>
          <w:rFonts w:ascii="Times New Roman" w:hAnsi="Times New Roman" w:cs="Times New Roman"/>
        </w:rPr>
        <w:instrText xml:space="preserve"> SEQ Tabla \* ARABIC </w:instrText>
      </w:r>
      <w:r w:rsidRPr="00047D04">
        <w:rPr>
          <w:rFonts w:ascii="Times New Roman" w:hAnsi="Times New Roman" w:cs="Times New Roman"/>
        </w:rPr>
        <w:fldChar w:fldCharType="separate"/>
      </w:r>
      <w:r w:rsidR="00D051A6">
        <w:rPr>
          <w:rFonts w:ascii="Times New Roman" w:hAnsi="Times New Roman" w:cs="Times New Roman"/>
          <w:noProof/>
        </w:rPr>
        <w:t>1</w:t>
      </w:r>
      <w:r w:rsidRPr="00047D04">
        <w:rPr>
          <w:rFonts w:ascii="Times New Roman" w:hAnsi="Times New Roman" w:cs="Times New Roman"/>
        </w:rPr>
        <w:fldChar w:fldCharType="end"/>
      </w:r>
      <w:r w:rsidRPr="00047D04">
        <w:rPr>
          <w:rFonts w:ascii="Times New Roman" w:hAnsi="Times New Roman" w:cs="Times New Roman"/>
        </w:rPr>
        <w:t xml:space="preserve">: </w:t>
      </w:r>
      <w:r w:rsidRPr="00047D04">
        <w:rPr>
          <w:rFonts w:ascii="Times New Roman" w:hAnsi="Times New Roman" w:cs="Times New Roman"/>
          <w:b w:val="0"/>
          <w:bCs w:val="0"/>
        </w:rPr>
        <w:t>Valores de caudales requeridos para diseño de la planta de tratamiento</w:t>
      </w:r>
      <w:bookmarkEnd w:id="3"/>
    </w:p>
    <w:bookmarkEnd w:id="4"/>
    <w:bookmarkEnd w:id="5"/>
    <w:bookmarkEnd w:id="6"/>
    <w:bookmarkEnd w:id="7"/>
    <w:bookmarkEnd w:id="8"/>
    <w:p w14:paraId="48B85D9B" w14:textId="4B64D18F" w:rsidR="00B44BE0" w:rsidRPr="00AB71E8" w:rsidRDefault="00B44BE0" w:rsidP="00047D04">
      <w:pPr>
        <w:pStyle w:val="Cita"/>
      </w:pPr>
      <w:r w:rsidRPr="00047D04">
        <w:rPr>
          <w:b/>
          <w:bCs/>
        </w:rPr>
        <w:t>Fuente</w:t>
      </w:r>
      <w:r w:rsidRPr="00AB71E8">
        <w:t xml:space="preserve">: </w:t>
      </w:r>
      <w:r w:rsidR="00C3583F">
        <w:t>Consultor</w:t>
      </w:r>
    </w:p>
    <w:p w14:paraId="4096E620" w14:textId="77777777" w:rsidR="00B44BE0" w:rsidRPr="00AB71E8" w:rsidRDefault="00B44BE0" w:rsidP="00AB71E8">
      <w:pPr>
        <w:pStyle w:val="HTMLconformatoprevio"/>
        <w:spacing w:line="360" w:lineRule="auto"/>
        <w:jc w:val="both"/>
        <w:rPr>
          <w:rFonts w:ascii="Times New Roman" w:hAnsi="Times New Roman" w:cs="Times New Roman"/>
          <w:b/>
          <w:color w:val="000000" w:themeColor="text1"/>
          <w:sz w:val="24"/>
          <w:szCs w:val="24"/>
          <w:lang w:eastAsia="es-ES"/>
        </w:rPr>
      </w:pPr>
    </w:p>
    <w:p w14:paraId="44592B4C" w14:textId="328DAB8B" w:rsidR="00A1628B" w:rsidRDefault="00A1628B" w:rsidP="00A1628B">
      <w:pPr>
        <w:pStyle w:val="HTMLconformatoprevio"/>
        <w:numPr>
          <w:ilvl w:val="1"/>
          <w:numId w:val="45"/>
        </w:numPr>
        <w:spacing w:line="360" w:lineRule="auto"/>
        <w:jc w:val="both"/>
        <w:outlineLvl w:val="1"/>
        <w:rPr>
          <w:rFonts w:ascii="Times New Roman" w:hAnsi="Times New Roman" w:cs="Times New Roman"/>
          <w:b/>
          <w:color w:val="000000" w:themeColor="text1"/>
          <w:sz w:val="24"/>
          <w:szCs w:val="24"/>
          <w:lang w:eastAsia="es-ES"/>
        </w:rPr>
      </w:pPr>
      <w:bookmarkStart w:id="9" w:name="_Toc49120438"/>
      <w:bookmarkStart w:id="10" w:name="_Toc49120679"/>
      <w:bookmarkStart w:id="11" w:name="_Toc49120866"/>
      <w:r>
        <w:rPr>
          <w:rFonts w:ascii="Times New Roman" w:hAnsi="Times New Roman" w:cs="Times New Roman"/>
          <w:b/>
          <w:color w:val="000000" w:themeColor="text1"/>
          <w:sz w:val="24"/>
          <w:szCs w:val="24"/>
          <w:lang w:eastAsia="es-ES"/>
        </w:rPr>
        <w:lastRenderedPageBreak/>
        <w:t xml:space="preserve"> </w:t>
      </w:r>
      <w:bookmarkStart w:id="12" w:name="_Toc91533942"/>
      <w:r w:rsidRPr="00A1628B">
        <w:rPr>
          <w:rFonts w:ascii="Times New Roman" w:hAnsi="Times New Roman" w:cs="Times New Roman"/>
          <w:b/>
          <w:color w:val="000000" w:themeColor="text1"/>
          <w:sz w:val="24"/>
          <w:szCs w:val="24"/>
          <w:lang w:eastAsia="es-ES"/>
        </w:rPr>
        <w:t>DISEÑO HIDRÁULICO - ELECTROMECÁNICOS</w:t>
      </w:r>
      <w:bookmarkEnd w:id="12"/>
    </w:p>
    <w:p w14:paraId="50D3770D" w14:textId="213E7E18" w:rsidR="00B56DDF" w:rsidRPr="00AB71E8" w:rsidRDefault="00B56DDF" w:rsidP="00A1628B">
      <w:pPr>
        <w:pStyle w:val="HTMLconformatoprevio"/>
        <w:numPr>
          <w:ilvl w:val="2"/>
          <w:numId w:val="45"/>
        </w:numPr>
        <w:spacing w:line="360" w:lineRule="auto"/>
        <w:jc w:val="both"/>
        <w:outlineLvl w:val="1"/>
        <w:rPr>
          <w:rFonts w:ascii="Times New Roman" w:hAnsi="Times New Roman" w:cs="Times New Roman"/>
          <w:b/>
          <w:color w:val="000000" w:themeColor="text1"/>
          <w:sz w:val="24"/>
          <w:szCs w:val="24"/>
          <w:lang w:eastAsia="es-ES"/>
        </w:rPr>
      </w:pPr>
      <w:bookmarkStart w:id="13" w:name="_Toc91533943"/>
      <w:r w:rsidRPr="00AB71E8">
        <w:rPr>
          <w:rFonts w:ascii="Times New Roman" w:hAnsi="Times New Roman" w:cs="Times New Roman"/>
          <w:b/>
          <w:color w:val="000000" w:themeColor="text1"/>
          <w:sz w:val="24"/>
          <w:szCs w:val="24"/>
          <w:lang w:eastAsia="es-ES"/>
        </w:rPr>
        <w:t>DEFINITIVO DEL SISTE</w:t>
      </w:r>
      <w:r w:rsidR="009F2BE7">
        <w:rPr>
          <w:rFonts w:ascii="Times New Roman" w:hAnsi="Times New Roman" w:cs="Times New Roman"/>
          <w:b/>
          <w:color w:val="000000" w:themeColor="text1"/>
          <w:sz w:val="24"/>
          <w:szCs w:val="24"/>
          <w:lang w:eastAsia="es-ES"/>
        </w:rPr>
        <w:t>MA DE AGUA POTABLE PARA USO DOMÉ</w:t>
      </w:r>
      <w:r w:rsidRPr="00AB71E8">
        <w:rPr>
          <w:rFonts w:ascii="Times New Roman" w:hAnsi="Times New Roman" w:cs="Times New Roman"/>
          <w:b/>
          <w:color w:val="000000" w:themeColor="text1"/>
          <w:sz w:val="24"/>
          <w:szCs w:val="24"/>
          <w:lang w:eastAsia="es-ES"/>
        </w:rPr>
        <w:t>STICO</w:t>
      </w:r>
      <w:bookmarkEnd w:id="9"/>
      <w:bookmarkEnd w:id="10"/>
      <w:bookmarkEnd w:id="11"/>
      <w:bookmarkEnd w:id="13"/>
    </w:p>
    <w:p w14:paraId="5B8B1B31" w14:textId="77777777" w:rsidR="00B56DDF" w:rsidRPr="00AB71E8" w:rsidRDefault="00B56DDF" w:rsidP="00AB71E8">
      <w:pPr>
        <w:pStyle w:val="HTMLconformatoprevio"/>
        <w:spacing w:line="360" w:lineRule="auto"/>
        <w:jc w:val="both"/>
        <w:rPr>
          <w:rFonts w:ascii="Times New Roman" w:hAnsi="Times New Roman" w:cs="Times New Roman"/>
          <w:color w:val="000000" w:themeColor="text1"/>
          <w:sz w:val="24"/>
          <w:szCs w:val="24"/>
          <w:lang w:eastAsia="es-ES"/>
        </w:rPr>
      </w:pPr>
    </w:p>
    <w:p w14:paraId="029F0F1B" w14:textId="1D47936D" w:rsidR="00B56DDF" w:rsidRPr="00AB71E8" w:rsidRDefault="00B56DDF" w:rsidP="00AB71E8">
      <w:pPr>
        <w:pStyle w:val="HTMLconformatoprevio"/>
        <w:spacing w:line="360" w:lineRule="auto"/>
        <w:jc w:val="both"/>
        <w:rPr>
          <w:rFonts w:ascii="Times New Roman" w:hAnsi="Times New Roman" w:cs="Times New Roman"/>
          <w:color w:val="000000" w:themeColor="text1"/>
          <w:sz w:val="24"/>
          <w:szCs w:val="24"/>
          <w:lang w:eastAsia="es-ES"/>
        </w:rPr>
      </w:pPr>
      <w:r w:rsidRPr="00AB71E8">
        <w:rPr>
          <w:rFonts w:ascii="Times New Roman" w:hAnsi="Times New Roman" w:cs="Times New Roman"/>
          <w:color w:val="000000" w:themeColor="text1"/>
          <w:sz w:val="24"/>
          <w:szCs w:val="24"/>
          <w:lang w:eastAsia="es-ES"/>
        </w:rPr>
        <w:t xml:space="preserve">Los diseños definitivos </w:t>
      </w:r>
      <w:r w:rsidR="004B7437" w:rsidRPr="00BA0920">
        <w:rPr>
          <w:rFonts w:ascii="Times New Roman" w:hAnsi="Times New Roman" w:cs="Times New Roman"/>
          <w:color w:val="000000"/>
          <w:sz w:val="24"/>
          <w:szCs w:val="24"/>
          <w:lang w:eastAsia="es-ES"/>
        </w:rPr>
        <w:t>para la nueva planta potabilizadora de agua en la ciudad de Calceta</w:t>
      </w:r>
      <w:r w:rsidRPr="00AB71E8">
        <w:rPr>
          <w:rFonts w:ascii="Times New Roman" w:hAnsi="Times New Roman" w:cs="Times New Roman"/>
          <w:color w:val="000000" w:themeColor="text1"/>
          <w:sz w:val="24"/>
          <w:szCs w:val="24"/>
          <w:lang w:eastAsia="es-ES"/>
        </w:rPr>
        <w:t xml:space="preserve">, se consideran las fuentes y caudales justificados e indicados en el cuadro anterior del acápite anterior, a partir de los cuales se realizan los diseños con carácter definitivo a </w:t>
      </w:r>
      <w:r w:rsidR="004B7437">
        <w:rPr>
          <w:rFonts w:ascii="Times New Roman" w:hAnsi="Times New Roman" w:cs="Times New Roman"/>
          <w:color w:val="000000" w:themeColor="text1"/>
          <w:sz w:val="24"/>
          <w:szCs w:val="24"/>
          <w:lang w:eastAsia="es-ES"/>
        </w:rPr>
        <w:t xml:space="preserve">fin de cumplir así el objeto de esta </w:t>
      </w:r>
      <w:r w:rsidR="00C3583F">
        <w:rPr>
          <w:rFonts w:ascii="Times New Roman" w:hAnsi="Times New Roman" w:cs="Times New Roman"/>
          <w:color w:val="000000" w:themeColor="text1"/>
          <w:sz w:val="24"/>
          <w:szCs w:val="24"/>
          <w:lang w:eastAsia="es-ES"/>
        </w:rPr>
        <w:t>Consultor</w:t>
      </w:r>
      <w:r w:rsidR="004B7437">
        <w:rPr>
          <w:rFonts w:ascii="Times New Roman" w:hAnsi="Times New Roman" w:cs="Times New Roman"/>
          <w:color w:val="000000" w:themeColor="text1"/>
          <w:sz w:val="24"/>
          <w:szCs w:val="24"/>
          <w:lang w:eastAsia="es-ES"/>
        </w:rPr>
        <w:t>ía</w:t>
      </w:r>
      <w:r w:rsidR="00CB1B36">
        <w:rPr>
          <w:rFonts w:ascii="Times New Roman" w:hAnsi="Times New Roman" w:cs="Times New Roman"/>
          <w:color w:val="000000" w:themeColor="text1"/>
          <w:sz w:val="24"/>
          <w:szCs w:val="24"/>
          <w:lang w:eastAsia="es-ES"/>
        </w:rPr>
        <w:t>.</w:t>
      </w:r>
      <w:r w:rsidRPr="00AB71E8">
        <w:rPr>
          <w:rFonts w:ascii="Times New Roman" w:hAnsi="Times New Roman" w:cs="Times New Roman"/>
          <w:color w:val="000000" w:themeColor="text1"/>
          <w:sz w:val="24"/>
          <w:szCs w:val="24"/>
          <w:lang w:eastAsia="es-ES"/>
        </w:rPr>
        <w:t xml:space="preserve"> </w:t>
      </w:r>
    </w:p>
    <w:p w14:paraId="1996F68B" w14:textId="496B6F61" w:rsidR="00B56DDF" w:rsidRDefault="00B56DDF" w:rsidP="00AB71E8">
      <w:pPr>
        <w:pStyle w:val="HTMLconformatoprevio"/>
        <w:spacing w:line="360" w:lineRule="auto"/>
        <w:jc w:val="both"/>
        <w:rPr>
          <w:rFonts w:ascii="Times New Roman" w:hAnsi="Times New Roman" w:cs="Times New Roman"/>
          <w:color w:val="000000" w:themeColor="text1"/>
          <w:sz w:val="24"/>
          <w:szCs w:val="24"/>
          <w:lang w:eastAsia="es-ES"/>
        </w:rPr>
      </w:pPr>
      <w:r w:rsidRPr="00AB71E8">
        <w:rPr>
          <w:rFonts w:ascii="Times New Roman" w:hAnsi="Times New Roman" w:cs="Times New Roman"/>
          <w:color w:val="000000" w:themeColor="text1"/>
          <w:sz w:val="24"/>
          <w:szCs w:val="24"/>
          <w:lang w:eastAsia="es-ES"/>
        </w:rPr>
        <w:t xml:space="preserve">Es necesario mencionar que oportunamente esta </w:t>
      </w:r>
      <w:r w:rsidR="00C3583F">
        <w:rPr>
          <w:rFonts w:ascii="Times New Roman" w:hAnsi="Times New Roman" w:cs="Times New Roman"/>
          <w:color w:val="000000" w:themeColor="text1"/>
          <w:sz w:val="24"/>
          <w:szCs w:val="24"/>
          <w:lang w:eastAsia="es-ES"/>
        </w:rPr>
        <w:t>Consultor</w:t>
      </w:r>
      <w:r w:rsidR="00CB1B36">
        <w:rPr>
          <w:rFonts w:ascii="Times New Roman" w:hAnsi="Times New Roman" w:cs="Times New Roman"/>
          <w:color w:val="000000" w:themeColor="text1"/>
          <w:sz w:val="24"/>
          <w:szCs w:val="24"/>
          <w:lang w:eastAsia="es-ES"/>
        </w:rPr>
        <w:t>ía presentó al GADM Bolívar</w:t>
      </w:r>
      <w:r w:rsidRPr="00AB71E8">
        <w:rPr>
          <w:rFonts w:ascii="Times New Roman" w:hAnsi="Times New Roman" w:cs="Times New Roman"/>
          <w:color w:val="000000" w:themeColor="text1"/>
          <w:sz w:val="24"/>
          <w:szCs w:val="24"/>
          <w:lang w:eastAsia="es-ES"/>
        </w:rPr>
        <w:t xml:space="preserve"> el docume</w:t>
      </w:r>
      <w:r w:rsidR="00E71621">
        <w:rPr>
          <w:rFonts w:ascii="Times New Roman" w:hAnsi="Times New Roman" w:cs="Times New Roman"/>
          <w:color w:val="000000" w:themeColor="text1"/>
          <w:sz w:val="24"/>
          <w:szCs w:val="24"/>
          <w:lang w:eastAsia="es-ES"/>
        </w:rPr>
        <w:t xml:space="preserve">nto bajo el título “FASE </w:t>
      </w:r>
      <w:r w:rsidR="00CB1B36">
        <w:rPr>
          <w:rFonts w:ascii="Times New Roman" w:hAnsi="Times New Roman" w:cs="Times New Roman"/>
          <w:color w:val="000000" w:themeColor="text1"/>
          <w:sz w:val="24"/>
          <w:szCs w:val="24"/>
          <w:lang w:eastAsia="es-ES"/>
        </w:rPr>
        <w:t xml:space="preserve">I” </w:t>
      </w:r>
      <w:r w:rsidRPr="00AB71E8">
        <w:rPr>
          <w:rFonts w:ascii="Times New Roman" w:hAnsi="Times New Roman" w:cs="Times New Roman"/>
          <w:color w:val="000000" w:themeColor="text1"/>
          <w:sz w:val="24"/>
          <w:szCs w:val="24"/>
          <w:lang w:eastAsia="es-ES"/>
        </w:rPr>
        <w:t>y de lo cual se realiza</w:t>
      </w:r>
      <w:r w:rsidR="00E71621">
        <w:rPr>
          <w:rFonts w:ascii="Times New Roman" w:hAnsi="Times New Roman" w:cs="Times New Roman"/>
          <w:color w:val="000000" w:themeColor="text1"/>
          <w:sz w:val="24"/>
          <w:szCs w:val="24"/>
          <w:lang w:eastAsia="es-ES"/>
        </w:rPr>
        <w:t xml:space="preserve"> esta “FASE </w:t>
      </w:r>
      <w:r w:rsidR="00E71621" w:rsidRPr="00AB71E8">
        <w:rPr>
          <w:rFonts w:ascii="Times New Roman" w:hAnsi="Times New Roman" w:cs="Times New Roman"/>
          <w:color w:val="000000" w:themeColor="text1"/>
          <w:sz w:val="24"/>
          <w:szCs w:val="24"/>
          <w:lang w:eastAsia="es-ES"/>
        </w:rPr>
        <w:t>I</w:t>
      </w:r>
      <w:r w:rsidR="00E71621">
        <w:rPr>
          <w:rFonts w:ascii="Times New Roman" w:hAnsi="Times New Roman" w:cs="Times New Roman"/>
          <w:color w:val="000000" w:themeColor="text1"/>
          <w:sz w:val="24"/>
          <w:szCs w:val="24"/>
          <w:lang w:eastAsia="es-ES"/>
        </w:rPr>
        <w:t>I”</w:t>
      </w:r>
      <w:r w:rsidR="00E71621" w:rsidRPr="00AB71E8">
        <w:rPr>
          <w:rFonts w:ascii="Times New Roman" w:hAnsi="Times New Roman" w:cs="Times New Roman"/>
          <w:color w:val="000000" w:themeColor="text1"/>
          <w:sz w:val="24"/>
          <w:szCs w:val="24"/>
          <w:lang w:eastAsia="es-ES"/>
        </w:rPr>
        <w:t xml:space="preserve"> </w:t>
      </w:r>
      <w:r w:rsidRPr="00AB71E8">
        <w:rPr>
          <w:rFonts w:ascii="Times New Roman" w:hAnsi="Times New Roman" w:cs="Times New Roman"/>
          <w:color w:val="000000" w:themeColor="text1"/>
          <w:sz w:val="24"/>
          <w:szCs w:val="24"/>
          <w:lang w:eastAsia="es-ES"/>
        </w:rPr>
        <w:t>como “Estudio Definitivo”.</w:t>
      </w:r>
    </w:p>
    <w:p w14:paraId="4F7CECF1" w14:textId="77777777" w:rsidR="00B56DDF" w:rsidRPr="00AB71E8" w:rsidRDefault="00B56DDF" w:rsidP="00AB71E8">
      <w:pPr>
        <w:pStyle w:val="Default"/>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color w:val="000000" w:themeColor="text1"/>
        </w:rPr>
      </w:pPr>
    </w:p>
    <w:p w14:paraId="069AA71B" w14:textId="1317A1D3" w:rsidR="00B56DDF" w:rsidRPr="00AB71E8" w:rsidRDefault="00B56DDF" w:rsidP="00A1628B">
      <w:pPr>
        <w:pStyle w:val="HTMLconformatoprevio"/>
        <w:numPr>
          <w:ilvl w:val="2"/>
          <w:numId w:val="45"/>
        </w:numPr>
        <w:spacing w:line="360" w:lineRule="auto"/>
        <w:jc w:val="both"/>
        <w:outlineLvl w:val="1"/>
        <w:rPr>
          <w:rFonts w:ascii="Times New Roman" w:hAnsi="Times New Roman"/>
          <w:b/>
          <w:color w:val="000000" w:themeColor="text1"/>
          <w:sz w:val="24"/>
          <w:szCs w:val="24"/>
        </w:rPr>
      </w:pPr>
      <w:bookmarkStart w:id="14" w:name="_Toc449972308"/>
      <w:bookmarkStart w:id="15" w:name="_Toc49120439"/>
      <w:bookmarkStart w:id="16" w:name="_Toc49120680"/>
      <w:bookmarkStart w:id="17" w:name="_Toc49120867"/>
      <w:bookmarkStart w:id="18" w:name="_Toc91533944"/>
      <w:r w:rsidRPr="00AB71E8">
        <w:rPr>
          <w:rFonts w:ascii="Times New Roman" w:hAnsi="Times New Roman"/>
          <w:b/>
          <w:color w:val="000000" w:themeColor="text1"/>
          <w:sz w:val="24"/>
          <w:szCs w:val="24"/>
        </w:rPr>
        <w:t>PARÁMETROS DE DISEÑO</w:t>
      </w:r>
      <w:bookmarkEnd w:id="14"/>
      <w:bookmarkEnd w:id="15"/>
      <w:bookmarkEnd w:id="16"/>
      <w:bookmarkEnd w:id="17"/>
      <w:bookmarkEnd w:id="18"/>
      <w:r w:rsidRPr="00AB71E8">
        <w:rPr>
          <w:rFonts w:ascii="Times New Roman" w:hAnsi="Times New Roman"/>
          <w:b/>
          <w:color w:val="000000" w:themeColor="text1"/>
          <w:sz w:val="24"/>
          <w:szCs w:val="24"/>
        </w:rPr>
        <w:t xml:space="preserve"> </w:t>
      </w:r>
    </w:p>
    <w:p w14:paraId="76096A35" w14:textId="77777777" w:rsidR="00B56DDF" w:rsidRPr="00AB71E8" w:rsidRDefault="00B56DDF" w:rsidP="00AB71E8">
      <w:pPr>
        <w:tabs>
          <w:tab w:val="left" w:pos="9356"/>
        </w:tabs>
        <w:spacing w:line="360" w:lineRule="auto"/>
        <w:jc w:val="both"/>
        <w:rPr>
          <w:rFonts w:ascii="Times New Roman" w:hAnsi="Times New Roman"/>
          <w:b/>
          <w:color w:val="000000" w:themeColor="text1"/>
          <w:sz w:val="24"/>
          <w:szCs w:val="24"/>
        </w:rPr>
      </w:pPr>
    </w:p>
    <w:p w14:paraId="41E17B60" w14:textId="5123F431" w:rsidR="00B56DDF" w:rsidRDefault="00B56DDF"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bookmarkStart w:id="19" w:name="_Toc399669024"/>
      <w:bookmarkStart w:id="20" w:name="_Toc399668989"/>
      <w:bookmarkStart w:id="21" w:name="_Toc399668955"/>
      <w:bookmarkStart w:id="22" w:name="_Toc398374429"/>
      <w:bookmarkStart w:id="23" w:name="_Toc398356718"/>
      <w:bookmarkStart w:id="24" w:name="_Toc398356580"/>
      <w:bookmarkStart w:id="25" w:name="_Toc398356506"/>
      <w:bookmarkStart w:id="26" w:name="_Toc398356369"/>
      <w:bookmarkStart w:id="27" w:name="_Toc398355700"/>
      <w:r w:rsidRPr="00AB71E8">
        <w:rPr>
          <w:rFonts w:ascii="Times New Roman" w:hAnsi="Times New Roman"/>
          <w:color w:val="000000" w:themeColor="text1"/>
          <w:sz w:val="24"/>
          <w:szCs w:val="24"/>
        </w:rPr>
        <w:t>Los parámetros de diseño que permitirán dimensionar los diferentes componentes de un sistema de agua potable, serán los establecidos en las normas emitidas por el Código Ecuatoriano para el Diseño de Obras Sanitarias: Norma CO 10.7-602 y 10.07-601 para sistemas de abastecimiento de Agua Potable del Área Urbana.</w:t>
      </w:r>
    </w:p>
    <w:p w14:paraId="502C5BB8" w14:textId="77777777" w:rsidR="00CB1B36" w:rsidRPr="00AB71E8" w:rsidRDefault="00CB1B36"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246E6B3" w14:textId="07FAAFFC" w:rsidR="00B56DDF" w:rsidRPr="00A1628B" w:rsidRDefault="00CB1B36" w:rsidP="00A1628B">
      <w:pPr>
        <w:pStyle w:val="HTMLconformatoprevio"/>
        <w:numPr>
          <w:ilvl w:val="2"/>
          <w:numId w:val="45"/>
        </w:numPr>
        <w:spacing w:line="360" w:lineRule="auto"/>
        <w:jc w:val="both"/>
        <w:outlineLvl w:val="1"/>
        <w:rPr>
          <w:rFonts w:ascii="Times New Roman" w:hAnsi="Times New Roman" w:cs="Times New Roman"/>
          <w:b/>
          <w:color w:val="000000" w:themeColor="text1"/>
          <w:sz w:val="24"/>
          <w:szCs w:val="24"/>
        </w:rPr>
      </w:pPr>
      <w:bookmarkStart w:id="28" w:name="_Toc91533945"/>
      <w:r w:rsidRPr="00A1628B">
        <w:rPr>
          <w:rFonts w:ascii="Times New Roman" w:hAnsi="Times New Roman" w:cs="Times New Roman"/>
          <w:b/>
          <w:color w:val="000000" w:themeColor="text1"/>
          <w:sz w:val="24"/>
          <w:szCs w:val="24"/>
        </w:rPr>
        <w:t>PERÍODO</w:t>
      </w:r>
      <w:r w:rsidR="00B56DDF" w:rsidRPr="00A1628B">
        <w:rPr>
          <w:rFonts w:ascii="Times New Roman" w:hAnsi="Times New Roman" w:cs="Times New Roman"/>
          <w:b/>
          <w:color w:val="000000" w:themeColor="text1"/>
          <w:sz w:val="24"/>
          <w:szCs w:val="24"/>
        </w:rPr>
        <w:t xml:space="preserve"> DE DISEÑO</w:t>
      </w:r>
      <w:bookmarkEnd w:id="28"/>
    </w:p>
    <w:bookmarkEnd w:id="19"/>
    <w:bookmarkEnd w:id="20"/>
    <w:bookmarkEnd w:id="21"/>
    <w:bookmarkEnd w:id="22"/>
    <w:bookmarkEnd w:id="23"/>
    <w:bookmarkEnd w:id="24"/>
    <w:bookmarkEnd w:id="25"/>
    <w:bookmarkEnd w:id="26"/>
    <w:bookmarkEnd w:id="27"/>
    <w:p w14:paraId="750D05D0" w14:textId="77777777" w:rsidR="00B56DDF" w:rsidRPr="00AB71E8" w:rsidRDefault="00B56DDF"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s-ES_tradnl"/>
        </w:rPr>
      </w:pPr>
    </w:p>
    <w:p w14:paraId="0FA503E3" w14:textId="41FDF9F9" w:rsidR="00B56DDF" w:rsidRPr="00AB71E8" w:rsidRDefault="00B56DDF"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lang w:val="es-ES_tradnl"/>
        </w:rPr>
        <w:t xml:space="preserve">En tiempo para el cual se prevé que los componentes de un sistema de agua potable brindarán un funcionamiento adecuado para que la población en estudio tenga un </w:t>
      </w:r>
      <w:r w:rsidRPr="00AB71E8">
        <w:rPr>
          <w:rFonts w:ascii="Times New Roman" w:hAnsi="Times New Roman"/>
          <w:color w:val="000000" w:themeColor="text1"/>
          <w:sz w:val="24"/>
          <w:szCs w:val="24"/>
        </w:rPr>
        <w:t xml:space="preserve">abastecimiento de agua potable que sea continuo y de calidad, se denomina período de vida diseño. Las </w:t>
      </w:r>
      <w:r w:rsidR="00B44BE0" w:rsidRPr="00AB71E8">
        <w:rPr>
          <w:rFonts w:ascii="Times New Roman" w:hAnsi="Times New Roman"/>
          <w:color w:val="000000" w:themeColor="text1"/>
          <w:sz w:val="24"/>
          <w:szCs w:val="24"/>
        </w:rPr>
        <w:t>normas CO</w:t>
      </w:r>
      <w:r w:rsidRPr="00AB71E8">
        <w:rPr>
          <w:rFonts w:ascii="Times New Roman" w:hAnsi="Times New Roman"/>
          <w:color w:val="000000" w:themeColor="text1"/>
          <w:sz w:val="24"/>
          <w:szCs w:val="24"/>
        </w:rPr>
        <w:t xml:space="preserve"> 10.07-601 (</w:t>
      </w:r>
      <w:r w:rsidR="00B44BE0" w:rsidRPr="00AB71E8">
        <w:rPr>
          <w:rFonts w:ascii="Times New Roman" w:hAnsi="Times New Roman"/>
          <w:color w:val="000000" w:themeColor="text1"/>
          <w:sz w:val="24"/>
          <w:szCs w:val="24"/>
        </w:rPr>
        <w:t>NORMAS PARA ESTUDIO Y DISEÑO DE SISTEMAS DE AGUA POTABLE Y DISPOSICIÓN DE AGUAS RESIDUALES PARA POBLACIONES MAYORES A 1000 HABITANTES</w:t>
      </w:r>
      <w:r w:rsidRPr="00AB71E8">
        <w:rPr>
          <w:rFonts w:ascii="Times New Roman" w:hAnsi="Times New Roman"/>
          <w:color w:val="000000" w:themeColor="text1"/>
          <w:sz w:val="24"/>
          <w:szCs w:val="24"/>
        </w:rPr>
        <w:t>), sugiere períodos de útil para cada componente de un sistema de agua potable, que según la Tabla sugiere los valores:</w:t>
      </w:r>
    </w:p>
    <w:p w14:paraId="75747503" w14:textId="77777777" w:rsidR="00B56DDF" w:rsidRPr="00AB71E8" w:rsidRDefault="00B56DDF" w:rsidP="00AB71E8">
      <w:pPr>
        <w:tabs>
          <w:tab w:val="left" w:pos="-720"/>
          <w:tab w:val="left" w:pos="0"/>
          <w:tab w:val="left" w:pos="720"/>
        </w:tabs>
        <w:spacing w:line="360" w:lineRule="auto"/>
        <w:ind w:left="3600" w:hanging="3033"/>
        <w:jc w:val="both"/>
        <w:rPr>
          <w:rFonts w:ascii="Times New Roman" w:hAnsi="Times New Roman"/>
          <w:color w:val="000000" w:themeColor="text1"/>
          <w:sz w:val="24"/>
          <w:szCs w:val="24"/>
        </w:rPr>
      </w:pPr>
    </w:p>
    <w:tbl>
      <w:tblPr>
        <w:tblStyle w:val="Tablaconcuadrcula4-nfasis3"/>
        <w:tblW w:w="8223" w:type="dxa"/>
        <w:jc w:val="center"/>
        <w:tblLayout w:type="fixed"/>
        <w:tblLook w:val="04A0" w:firstRow="1" w:lastRow="0" w:firstColumn="1" w:lastColumn="0" w:noHBand="0" w:noVBand="1"/>
      </w:tblPr>
      <w:tblGrid>
        <w:gridCol w:w="5423"/>
        <w:gridCol w:w="2800"/>
      </w:tblGrid>
      <w:tr w:rsidR="00C42F61" w:rsidRPr="00AB71E8" w14:paraId="762ACEF2" w14:textId="77777777" w:rsidTr="009F2BE7">
        <w:trPr>
          <w:cnfStyle w:val="100000000000" w:firstRow="1" w:lastRow="0" w:firstColumn="0" w:lastColumn="0" w:oddVBand="0" w:evenVBand="0" w:oddHBand="0" w:evenHBand="0" w:firstRowFirstColumn="0" w:firstRowLastColumn="0" w:lastRowFirstColumn="0" w:lastRowLastColumn="0"/>
          <w:trHeight w:val="579"/>
          <w:jc w:val="center"/>
        </w:trPr>
        <w:tc>
          <w:tcPr>
            <w:cnfStyle w:val="001000000000" w:firstRow="0" w:lastRow="0" w:firstColumn="1" w:lastColumn="0" w:oddVBand="0" w:evenVBand="0" w:oddHBand="0" w:evenHBand="0" w:firstRowFirstColumn="0" w:firstRowLastColumn="0" w:lastRowFirstColumn="0" w:lastRowLastColumn="0"/>
            <w:tcW w:w="5423" w:type="dxa"/>
            <w:hideMark/>
          </w:tcPr>
          <w:p w14:paraId="0FB9F139" w14:textId="12676372" w:rsidR="00B56DDF" w:rsidRPr="00AB71E8" w:rsidRDefault="00B56DDF" w:rsidP="00AB71E8">
            <w:pPr>
              <w:pStyle w:val="Ttulo1"/>
              <w:spacing w:line="360" w:lineRule="auto"/>
              <w:jc w:val="both"/>
              <w:rPr>
                <w:rFonts w:ascii="Times New Roman" w:hAnsi="Times New Roman"/>
                <w:b/>
                <w:color w:val="000000" w:themeColor="text1"/>
                <w:kern w:val="0"/>
                <w:sz w:val="24"/>
                <w:szCs w:val="24"/>
                <w:lang w:val="es-EC" w:eastAsia="en-US"/>
              </w:rPr>
            </w:pPr>
            <w:bookmarkStart w:id="29" w:name="_Toc449972309"/>
            <w:bookmarkStart w:id="30" w:name="_Toc48992682"/>
            <w:bookmarkStart w:id="31" w:name="_Toc49120209"/>
            <w:bookmarkStart w:id="32" w:name="_Toc49120440"/>
            <w:bookmarkStart w:id="33" w:name="_Toc49120681"/>
            <w:bookmarkStart w:id="34" w:name="_Toc49120868"/>
            <w:bookmarkStart w:id="35" w:name="_Toc50053374"/>
            <w:bookmarkStart w:id="36" w:name="_Toc91533946"/>
            <w:r w:rsidRPr="00AB71E8">
              <w:rPr>
                <w:rFonts w:ascii="Times New Roman" w:hAnsi="Times New Roman"/>
                <w:b/>
                <w:color w:val="000000" w:themeColor="text1"/>
                <w:kern w:val="0"/>
                <w:sz w:val="24"/>
                <w:szCs w:val="24"/>
                <w:lang w:val="es-EC" w:eastAsia="en-US"/>
              </w:rPr>
              <w:lastRenderedPageBreak/>
              <w:t>COMPONENTE</w:t>
            </w:r>
            <w:bookmarkEnd w:id="29"/>
            <w:bookmarkEnd w:id="30"/>
            <w:bookmarkEnd w:id="31"/>
            <w:bookmarkEnd w:id="32"/>
            <w:bookmarkEnd w:id="33"/>
            <w:bookmarkEnd w:id="34"/>
            <w:bookmarkEnd w:id="35"/>
            <w:bookmarkEnd w:id="36"/>
          </w:p>
        </w:tc>
        <w:tc>
          <w:tcPr>
            <w:tcW w:w="2800" w:type="dxa"/>
          </w:tcPr>
          <w:p w14:paraId="6B67D85E" w14:textId="77777777" w:rsidR="00B56DDF" w:rsidRPr="00AB71E8" w:rsidRDefault="00B56DDF" w:rsidP="00AB71E8">
            <w:pPr>
              <w:tabs>
                <w:tab w:val="left" w:pos="-720"/>
                <w:tab w:val="left" w:pos="0"/>
                <w:tab w:val="left" w:pos="720"/>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eastAsia="en-US"/>
              </w:rPr>
            </w:pPr>
          </w:p>
          <w:p w14:paraId="09E484FD" w14:textId="77777777" w:rsidR="00B56DDF" w:rsidRPr="00AB71E8" w:rsidRDefault="00B56DDF" w:rsidP="00AB71E8">
            <w:pPr>
              <w:tabs>
                <w:tab w:val="left" w:pos="-720"/>
                <w:tab w:val="left" w:pos="0"/>
                <w:tab w:val="left" w:pos="720"/>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VIDA UTIL (AÑOS)</w:t>
            </w:r>
          </w:p>
          <w:p w14:paraId="1ECE94AF" w14:textId="77777777" w:rsidR="00B56DDF" w:rsidRPr="00AB71E8" w:rsidRDefault="00B56DDF" w:rsidP="00AB71E8">
            <w:pPr>
              <w:tabs>
                <w:tab w:val="left" w:pos="-720"/>
                <w:tab w:val="left" w:pos="0"/>
                <w:tab w:val="left" w:pos="720"/>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eastAsia="en-US"/>
              </w:rPr>
            </w:pPr>
          </w:p>
        </w:tc>
      </w:tr>
      <w:tr w:rsidR="00C42F61" w:rsidRPr="00AB71E8" w14:paraId="53F704D9" w14:textId="77777777" w:rsidTr="00CB1B36">
        <w:trPr>
          <w:cnfStyle w:val="000000100000" w:firstRow="0" w:lastRow="0" w:firstColumn="0" w:lastColumn="0" w:oddVBand="0" w:evenVBand="0" w:oddHBand="1" w:evenHBand="0" w:firstRowFirstColumn="0" w:firstRowLastColumn="0" w:lastRowFirstColumn="0" w:lastRowLastColumn="0"/>
          <w:trHeight w:val="5402"/>
          <w:jc w:val="center"/>
        </w:trPr>
        <w:tc>
          <w:tcPr>
            <w:cnfStyle w:val="001000000000" w:firstRow="0" w:lastRow="0" w:firstColumn="1" w:lastColumn="0" w:oddVBand="0" w:evenVBand="0" w:oddHBand="0" w:evenHBand="0" w:firstRowFirstColumn="0" w:firstRowLastColumn="0" w:lastRowFirstColumn="0" w:lastRowLastColumn="0"/>
            <w:tcW w:w="5423" w:type="dxa"/>
          </w:tcPr>
          <w:p w14:paraId="6351FDCB" w14:textId="77777777" w:rsidR="00B56DDF" w:rsidRPr="00AB71E8" w:rsidRDefault="00B56DDF" w:rsidP="00AB71E8">
            <w:pPr>
              <w:pStyle w:val="Encabezadodetda"/>
              <w:tabs>
                <w:tab w:val="left" w:pos="-720"/>
                <w:tab w:val="left" w:pos="0"/>
                <w:tab w:val="left" w:pos="720"/>
              </w:tabs>
              <w:suppressAutoHyphens w:val="0"/>
              <w:spacing w:line="360" w:lineRule="auto"/>
              <w:jc w:val="both"/>
              <w:rPr>
                <w:rFonts w:ascii="Times New Roman" w:hAnsi="Times New Roman" w:cs="Times New Roman"/>
                <w:color w:val="000000" w:themeColor="text1"/>
                <w:lang w:val="es-EC" w:eastAsia="en-US"/>
              </w:rPr>
            </w:pPr>
            <w:r w:rsidRPr="00AB71E8">
              <w:rPr>
                <w:rFonts w:ascii="Times New Roman" w:hAnsi="Times New Roman" w:cs="Times New Roman"/>
                <w:color w:val="000000" w:themeColor="text1"/>
                <w:lang w:val="es-EC" w:eastAsia="en-US"/>
              </w:rPr>
              <w:t>Diques grandes y túneles</w:t>
            </w:r>
          </w:p>
          <w:p w14:paraId="5B823387" w14:textId="77777777" w:rsidR="00B56DDF" w:rsidRPr="00AB71E8" w:rsidRDefault="00B56DDF"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Obras de captación</w:t>
            </w:r>
          </w:p>
          <w:p w14:paraId="2CFFB9A1" w14:textId="77777777" w:rsidR="00B56DDF" w:rsidRPr="00AB71E8" w:rsidRDefault="00B56DDF"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Pozos</w:t>
            </w:r>
          </w:p>
          <w:p w14:paraId="69812B6E" w14:textId="77777777" w:rsidR="00B56DDF" w:rsidRPr="00AB71E8" w:rsidRDefault="00B56DDF"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Conducciones de hierro dúctil</w:t>
            </w:r>
          </w:p>
          <w:p w14:paraId="1B6C01EA" w14:textId="77777777" w:rsidR="00B56DDF" w:rsidRPr="00AB71E8" w:rsidRDefault="00B56DDF"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Conducciones de asbesto cemento o PVC</w:t>
            </w:r>
          </w:p>
          <w:p w14:paraId="19923784" w14:textId="77777777" w:rsidR="00B56DDF" w:rsidRPr="00AB71E8" w:rsidRDefault="00B56DDF"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Planta de tratamiento</w:t>
            </w:r>
          </w:p>
          <w:p w14:paraId="19687DB3" w14:textId="77777777" w:rsidR="00B56DDF" w:rsidRPr="00AB71E8" w:rsidRDefault="00B56DDF"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Tanques de almacenamiento</w:t>
            </w:r>
          </w:p>
          <w:p w14:paraId="58AAFF16" w14:textId="77777777" w:rsidR="00B56DDF" w:rsidRPr="006E511D" w:rsidRDefault="00B56DDF" w:rsidP="00AB71E8">
            <w:pPr>
              <w:tabs>
                <w:tab w:val="left" w:pos="-720"/>
                <w:tab w:val="left" w:pos="0"/>
                <w:tab w:val="left" w:pos="720"/>
              </w:tabs>
              <w:spacing w:line="360" w:lineRule="auto"/>
              <w:jc w:val="both"/>
              <w:rPr>
                <w:rFonts w:ascii="Times New Roman" w:hAnsi="Times New Roman"/>
                <w:b w:val="0"/>
                <w:color w:val="000000" w:themeColor="text1"/>
                <w:sz w:val="24"/>
                <w:szCs w:val="24"/>
                <w:lang w:eastAsia="en-US"/>
              </w:rPr>
            </w:pPr>
            <w:r w:rsidRPr="006E511D">
              <w:rPr>
                <w:rFonts w:ascii="Times New Roman" w:hAnsi="Times New Roman"/>
                <w:b w:val="0"/>
                <w:color w:val="000000" w:themeColor="text1"/>
                <w:sz w:val="24"/>
                <w:szCs w:val="24"/>
                <w:lang w:eastAsia="en-US"/>
              </w:rPr>
              <w:t>Tuberías principales y secundarias de la red:</w:t>
            </w:r>
          </w:p>
          <w:p w14:paraId="3308DEA3" w14:textId="642AC8CF" w:rsidR="00B56DDF" w:rsidRPr="00AB71E8" w:rsidRDefault="00B56DDF"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De hierro dúctil</w:t>
            </w:r>
          </w:p>
          <w:p w14:paraId="7651DF6A" w14:textId="06B18AE9" w:rsidR="00B56DDF" w:rsidRPr="00AB71E8" w:rsidRDefault="006E511D"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 xml:space="preserve"> </w:t>
            </w:r>
            <w:r w:rsidR="00B56DDF" w:rsidRPr="00AB71E8">
              <w:rPr>
                <w:rFonts w:ascii="Times New Roman" w:hAnsi="Times New Roman"/>
                <w:color w:val="000000" w:themeColor="text1"/>
                <w:sz w:val="24"/>
                <w:szCs w:val="24"/>
                <w:lang w:eastAsia="en-US"/>
              </w:rPr>
              <w:t>De asbesto cemento o PVC</w:t>
            </w:r>
          </w:p>
          <w:p w14:paraId="3DF4DB4C" w14:textId="77777777" w:rsidR="00B56DDF" w:rsidRPr="00AB71E8" w:rsidRDefault="00B56DDF"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Otros materiales</w:t>
            </w:r>
          </w:p>
          <w:p w14:paraId="758DBAC3" w14:textId="77777777" w:rsidR="00B56DDF" w:rsidRPr="00AB71E8" w:rsidRDefault="00B56DDF" w:rsidP="00AB71E8">
            <w:pPr>
              <w:tabs>
                <w:tab w:val="left" w:pos="-720"/>
                <w:tab w:val="left" w:pos="0"/>
                <w:tab w:val="left" w:pos="720"/>
              </w:tabs>
              <w:spacing w:line="360" w:lineRule="auto"/>
              <w:jc w:val="both"/>
              <w:rPr>
                <w:rFonts w:ascii="Times New Roman" w:hAnsi="Times New Roman"/>
                <w:color w:val="000000" w:themeColor="text1"/>
                <w:sz w:val="24"/>
                <w:szCs w:val="24"/>
                <w:lang w:eastAsia="en-US"/>
              </w:rPr>
            </w:pPr>
          </w:p>
        </w:tc>
        <w:tc>
          <w:tcPr>
            <w:tcW w:w="2800" w:type="dxa"/>
          </w:tcPr>
          <w:p w14:paraId="5942C7F8"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50 a 100</w:t>
            </w:r>
          </w:p>
          <w:p w14:paraId="71FE5C1E"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25 a 50</w:t>
            </w:r>
          </w:p>
          <w:p w14:paraId="4620E1BC"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10 a 25</w:t>
            </w:r>
          </w:p>
          <w:p w14:paraId="7680C66E"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40 a 50</w:t>
            </w:r>
          </w:p>
          <w:p w14:paraId="454961B2"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20 a 30</w:t>
            </w:r>
          </w:p>
          <w:p w14:paraId="2B35CDB2"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30 a 40</w:t>
            </w:r>
          </w:p>
          <w:p w14:paraId="4A20EBF2"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30 a 40</w:t>
            </w:r>
          </w:p>
          <w:p w14:paraId="6C088B49"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p>
          <w:p w14:paraId="1ED470B3"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40 a 50</w:t>
            </w:r>
          </w:p>
          <w:p w14:paraId="56F43C32" w14:textId="77777777" w:rsidR="00B56DDF" w:rsidRPr="00AB71E8" w:rsidRDefault="00B56DDF" w:rsidP="00AB71E8">
            <w:pPr>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20 a 25</w:t>
            </w:r>
          </w:p>
          <w:p w14:paraId="72B63AB4" w14:textId="77777777" w:rsidR="00B56DDF" w:rsidRPr="00AB71E8" w:rsidRDefault="00B56DDF" w:rsidP="00047D04">
            <w:pPr>
              <w:keepNext/>
              <w:tabs>
                <w:tab w:val="left" w:pos="-720"/>
                <w:tab w:val="left" w:pos="0"/>
                <w:tab w:val="left"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lang w:eastAsia="en-US"/>
              </w:rPr>
              <w:t>Variables de acuerdo especificaciones del fabricante</w:t>
            </w:r>
          </w:p>
        </w:tc>
      </w:tr>
    </w:tbl>
    <w:p w14:paraId="33DCB72C" w14:textId="225A0F27" w:rsidR="00047D04" w:rsidRPr="00047D04" w:rsidRDefault="00047D04" w:rsidP="00047D04">
      <w:pPr>
        <w:pStyle w:val="Descripcin"/>
        <w:spacing w:after="0"/>
        <w:jc w:val="center"/>
        <w:rPr>
          <w:rFonts w:ascii="Times New Roman" w:hAnsi="Times New Roman" w:cs="Times New Roman"/>
        </w:rPr>
      </w:pPr>
      <w:bookmarkStart w:id="37" w:name="_Toc91534007"/>
      <w:bookmarkStart w:id="38" w:name="_Toc49120210"/>
      <w:bookmarkStart w:id="39" w:name="_Toc49120441"/>
      <w:bookmarkStart w:id="40" w:name="_Toc49120682"/>
      <w:bookmarkStart w:id="41" w:name="_Toc49120869"/>
      <w:bookmarkStart w:id="42" w:name="_Toc50053375"/>
      <w:r w:rsidRPr="00047D04">
        <w:rPr>
          <w:rFonts w:ascii="Times New Roman" w:hAnsi="Times New Roman" w:cs="Times New Roman"/>
        </w:rPr>
        <w:t xml:space="preserve">Tabla </w:t>
      </w:r>
      <w:r w:rsidRPr="00047D04">
        <w:rPr>
          <w:rFonts w:ascii="Times New Roman" w:hAnsi="Times New Roman" w:cs="Times New Roman"/>
        </w:rPr>
        <w:fldChar w:fldCharType="begin"/>
      </w:r>
      <w:r w:rsidRPr="00047D04">
        <w:rPr>
          <w:rFonts w:ascii="Times New Roman" w:hAnsi="Times New Roman" w:cs="Times New Roman"/>
        </w:rPr>
        <w:instrText xml:space="preserve"> SEQ Tabla \* ARABIC </w:instrText>
      </w:r>
      <w:r w:rsidRPr="00047D04">
        <w:rPr>
          <w:rFonts w:ascii="Times New Roman" w:hAnsi="Times New Roman" w:cs="Times New Roman"/>
        </w:rPr>
        <w:fldChar w:fldCharType="separate"/>
      </w:r>
      <w:r w:rsidR="00D051A6">
        <w:rPr>
          <w:rFonts w:ascii="Times New Roman" w:hAnsi="Times New Roman" w:cs="Times New Roman"/>
          <w:noProof/>
        </w:rPr>
        <w:t>2</w:t>
      </w:r>
      <w:r w:rsidRPr="00047D04">
        <w:rPr>
          <w:rFonts w:ascii="Times New Roman" w:hAnsi="Times New Roman" w:cs="Times New Roman"/>
        </w:rPr>
        <w:fldChar w:fldCharType="end"/>
      </w:r>
      <w:r w:rsidRPr="00047D04">
        <w:rPr>
          <w:rFonts w:ascii="Times New Roman" w:hAnsi="Times New Roman" w:cs="Times New Roman"/>
        </w:rPr>
        <w:t xml:space="preserve">: </w:t>
      </w:r>
      <w:r w:rsidRPr="00047D04">
        <w:rPr>
          <w:rFonts w:ascii="Times New Roman" w:hAnsi="Times New Roman" w:cs="Times New Roman"/>
          <w:b w:val="0"/>
          <w:bCs w:val="0"/>
        </w:rPr>
        <w:t>Vida útil sugerida para los elementos de un sistema de agua potable</w:t>
      </w:r>
      <w:bookmarkEnd w:id="37"/>
    </w:p>
    <w:bookmarkEnd w:id="38"/>
    <w:bookmarkEnd w:id="39"/>
    <w:bookmarkEnd w:id="40"/>
    <w:bookmarkEnd w:id="41"/>
    <w:bookmarkEnd w:id="42"/>
    <w:p w14:paraId="4681E39B" w14:textId="54EC3CF3" w:rsidR="00B56DDF" w:rsidRDefault="00B44BE0" w:rsidP="00047D04">
      <w:pPr>
        <w:pStyle w:val="Cita"/>
      </w:pPr>
      <w:r w:rsidRPr="00047D04">
        <w:rPr>
          <w:b/>
          <w:bCs/>
        </w:rPr>
        <w:t>Fuente:</w:t>
      </w:r>
      <w:r w:rsidRPr="00AB71E8">
        <w:t xml:space="preserve"> </w:t>
      </w:r>
      <w:r w:rsidR="00C3583F">
        <w:t>Consultor</w:t>
      </w:r>
    </w:p>
    <w:p w14:paraId="622AD1C3" w14:textId="77777777" w:rsidR="00CB1B36" w:rsidRPr="00AB71E8" w:rsidRDefault="00CB1B36"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00584EF" w14:textId="2F4798B2" w:rsidR="00B56DDF" w:rsidRPr="00AB71E8" w:rsidRDefault="00B56DDF"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Para los componentes de las obras de agua potable a desarrollarse en </w:t>
      </w:r>
      <w:r w:rsidR="00423D18" w:rsidRPr="00AB71E8">
        <w:rPr>
          <w:rFonts w:ascii="Times New Roman" w:hAnsi="Times New Roman"/>
          <w:color w:val="000000" w:themeColor="text1"/>
          <w:sz w:val="24"/>
          <w:szCs w:val="24"/>
        </w:rPr>
        <w:t>Calceta</w:t>
      </w:r>
      <w:r w:rsidRPr="00AB71E8">
        <w:rPr>
          <w:rFonts w:ascii="Times New Roman" w:hAnsi="Times New Roman"/>
          <w:color w:val="000000" w:themeColor="text1"/>
          <w:sz w:val="24"/>
          <w:szCs w:val="24"/>
        </w:rPr>
        <w:t>, se adopta un período de diseño de 2</w:t>
      </w:r>
      <w:r w:rsidR="00423D18" w:rsidRPr="00AB71E8">
        <w:rPr>
          <w:rFonts w:ascii="Times New Roman" w:hAnsi="Times New Roman"/>
          <w:color w:val="000000" w:themeColor="text1"/>
          <w:sz w:val="24"/>
          <w:szCs w:val="24"/>
        </w:rPr>
        <w:t>5</w:t>
      </w:r>
      <w:r w:rsidRPr="00AB71E8">
        <w:rPr>
          <w:rFonts w:ascii="Times New Roman" w:hAnsi="Times New Roman"/>
          <w:color w:val="000000" w:themeColor="text1"/>
          <w:sz w:val="24"/>
          <w:szCs w:val="24"/>
        </w:rPr>
        <w:t xml:space="preserve"> años, es decir, se prevé que durante este lapso de tiempo las estructuras pueden funcionar sin necesidad de ampliación alguna.</w:t>
      </w:r>
    </w:p>
    <w:p w14:paraId="406F86C9" w14:textId="05E55073" w:rsidR="00B56DDF" w:rsidRPr="00AB71E8" w:rsidRDefault="00B56DDF"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Dada la urgente necesidad que tiene la población de </w:t>
      </w:r>
      <w:r w:rsidR="001901EF" w:rsidRPr="00AB71E8">
        <w:rPr>
          <w:rFonts w:ascii="Times New Roman" w:hAnsi="Times New Roman"/>
          <w:color w:val="000000" w:themeColor="text1"/>
          <w:sz w:val="24"/>
          <w:szCs w:val="24"/>
        </w:rPr>
        <w:t>Calceta</w:t>
      </w:r>
      <w:r w:rsidRPr="00AB71E8">
        <w:rPr>
          <w:rFonts w:ascii="Times New Roman" w:hAnsi="Times New Roman"/>
          <w:color w:val="000000" w:themeColor="text1"/>
          <w:sz w:val="24"/>
          <w:szCs w:val="24"/>
        </w:rPr>
        <w:t xml:space="preserve"> de contar con un sistema de agua, se prevé que para el año 20</w:t>
      </w:r>
      <w:r w:rsidR="001901EF" w:rsidRPr="00AB71E8">
        <w:rPr>
          <w:rFonts w:ascii="Times New Roman" w:hAnsi="Times New Roman"/>
          <w:color w:val="000000" w:themeColor="text1"/>
          <w:sz w:val="24"/>
          <w:szCs w:val="24"/>
        </w:rPr>
        <w:t>21</w:t>
      </w:r>
      <w:r w:rsidRPr="00AB71E8">
        <w:rPr>
          <w:rFonts w:ascii="Times New Roman" w:hAnsi="Times New Roman"/>
          <w:color w:val="000000" w:themeColor="text1"/>
          <w:sz w:val="24"/>
          <w:szCs w:val="24"/>
        </w:rPr>
        <w:t xml:space="preserve"> estarán construidas las obras y entrará en funcionamiento el sistema, año a partir del cual se considera el horizonte proyectado, siendo el año 20</w:t>
      </w:r>
      <w:r w:rsidR="001901EF" w:rsidRPr="00AB71E8">
        <w:rPr>
          <w:rFonts w:ascii="Times New Roman" w:hAnsi="Times New Roman"/>
          <w:color w:val="000000" w:themeColor="text1"/>
          <w:sz w:val="24"/>
          <w:szCs w:val="24"/>
        </w:rPr>
        <w:t>41</w:t>
      </w:r>
      <w:r w:rsidRPr="00AB71E8">
        <w:rPr>
          <w:rFonts w:ascii="Times New Roman" w:hAnsi="Times New Roman"/>
          <w:color w:val="000000" w:themeColor="text1"/>
          <w:sz w:val="24"/>
          <w:szCs w:val="24"/>
        </w:rPr>
        <w:t xml:space="preserve"> el final del período de diseño.</w:t>
      </w:r>
    </w:p>
    <w:p w14:paraId="6C044634" w14:textId="3DDAA116" w:rsidR="007B3A6E" w:rsidRPr="00AB71E8" w:rsidRDefault="007B3A6E" w:rsidP="00A1628B">
      <w:pPr>
        <w:pStyle w:val="HTMLconformatoprevio"/>
        <w:jc w:val="both"/>
        <w:rPr>
          <w:rFonts w:ascii="Times New Roman" w:hAnsi="Times New Roman" w:cs="Times New Roman"/>
          <w:b/>
          <w:color w:val="000000" w:themeColor="text1"/>
          <w:sz w:val="24"/>
          <w:szCs w:val="24"/>
          <w:lang w:eastAsia="es-ES"/>
        </w:rPr>
      </w:pPr>
    </w:p>
    <w:p w14:paraId="653882D4" w14:textId="468A037C" w:rsidR="0059113B" w:rsidRPr="00A1628B" w:rsidRDefault="00CB1B36" w:rsidP="00A1628B">
      <w:pPr>
        <w:pStyle w:val="HTMLconformatoprevio"/>
        <w:numPr>
          <w:ilvl w:val="2"/>
          <w:numId w:val="45"/>
        </w:numPr>
        <w:spacing w:line="360" w:lineRule="auto"/>
        <w:jc w:val="both"/>
        <w:outlineLvl w:val="1"/>
        <w:rPr>
          <w:rFonts w:ascii="Times New Roman" w:hAnsi="Times New Roman" w:cs="Times New Roman"/>
          <w:b/>
          <w:bCs/>
          <w:color w:val="000000" w:themeColor="text1"/>
          <w:sz w:val="24"/>
          <w:szCs w:val="24"/>
        </w:rPr>
      </w:pPr>
      <w:bookmarkStart w:id="43" w:name="_Toc91533947"/>
      <w:r w:rsidRPr="00A1628B">
        <w:rPr>
          <w:rFonts w:ascii="Times New Roman" w:hAnsi="Times New Roman" w:cs="Times New Roman"/>
          <w:b/>
          <w:color w:val="000000" w:themeColor="text1"/>
          <w:sz w:val="24"/>
          <w:szCs w:val="24"/>
        </w:rPr>
        <w:t>PROYECCIÓN</w:t>
      </w:r>
      <w:r w:rsidR="0059113B" w:rsidRPr="00A1628B">
        <w:rPr>
          <w:rFonts w:ascii="Times New Roman" w:hAnsi="Times New Roman" w:cs="Times New Roman"/>
          <w:b/>
          <w:bCs/>
          <w:color w:val="000000" w:themeColor="text1"/>
          <w:sz w:val="24"/>
          <w:szCs w:val="24"/>
        </w:rPr>
        <w:t xml:space="preserve"> DEMOGRÁFICA:</w:t>
      </w:r>
      <w:bookmarkEnd w:id="43"/>
    </w:p>
    <w:p w14:paraId="43FFEA03" w14:textId="77777777" w:rsidR="0059113B" w:rsidRPr="00AB71E8" w:rsidRDefault="0059113B" w:rsidP="00A1628B">
      <w:pPr>
        <w:tabs>
          <w:tab w:val="left" w:pos="-720"/>
          <w:tab w:val="left" w:pos="0"/>
        </w:tabs>
        <w:suppressAutoHyphens/>
        <w:jc w:val="both"/>
        <w:rPr>
          <w:rFonts w:ascii="Times New Roman" w:hAnsi="Times New Roman"/>
          <w:color w:val="000000" w:themeColor="text1"/>
          <w:spacing w:val="-3"/>
          <w:sz w:val="24"/>
          <w:szCs w:val="24"/>
          <w:lang w:val="es-ES_tradnl"/>
        </w:rPr>
      </w:pPr>
    </w:p>
    <w:p w14:paraId="7F5C4E4F" w14:textId="014BF6D5" w:rsidR="0059113B" w:rsidRPr="00AB71E8" w:rsidRDefault="0059113B"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t>La población actual para el inicio del período de diseño (2020), se ha determinado considerando los datos de censos nacionales del año 2010 y su proyección al 2020</w:t>
      </w:r>
      <w:r w:rsidR="00D72F95" w:rsidRPr="00AB71E8">
        <w:rPr>
          <w:rFonts w:ascii="Times New Roman" w:hAnsi="Times New Roman"/>
          <w:color w:val="000000" w:themeColor="text1"/>
          <w:spacing w:val="-3"/>
          <w:sz w:val="24"/>
          <w:szCs w:val="24"/>
          <w:lang w:val="es-ES_tradnl"/>
        </w:rPr>
        <w:t xml:space="preserve"> hasta el 204</w:t>
      </w:r>
      <w:r w:rsidR="00197973">
        <w:rPr>
          <w:rFonts w:ascii="Times New Roman" w:hAnsi="Times New Roman"/>
          <w:color w:val="000000" w:themeColor="text1"/>
          <w:spacing w:val="-3"/>
          <w:sz w:val="24"/>
          <w:szCs w:val="24"/>
          <w:lang w:val="es-ES_tradnl"/>
        </w:rPr>
        <w:t>5</w:t>
      </w:r>
      <w:r w:rsidRPr="00AB71E8">
        <w:rPr>
          <w:rFonts w:ascii="Times New Roman" w:hAnsi="Times New Roman"/>
          <w:color w:val="000000" w:themeColor="text1"/>
          <w:spacing w:val="-3"/>
          <w:sz w:val="24"/>
          <w:szCs w:val="24"/>
          <w:lang w:val="es-ES_tradnl"/>
        </w:rPr>
        <w:t xml:space="preserve">, teniendo como población actual de </w:t>
      </w:r>
      <w:r w:rsidR="00D72F95" w:rsidRPr="00AB71E8">
        <w:rPr>
          <w:rFonts w:ascii="Times New Roman" w:hAnsi="Times New Roman"/>
          <w:color w:val="000000" w:themeColor="text1"/>
          <w:spacing w:val="-3"/>
          <w:sz w:val="24"/>
          <w:szCs w:val="24"/>
          <w:lang w:val="es-ES_tradnl"/>
        </w:rPr>
        <w:t>Calceta y Quiroga</w:t>
      </w:r>
      <w:r w:rsidRPr="00AB71E8">
        <w:rPr>
          <w:rFonts w:ascii="Times New Roman" w:hAnsi="Times New Roman"/>
          <w:color w:val="000000" w:themeColor="text1"/>
          <w:spacing w:val="-3"/>
          <w:sz w:val="24"/>
          <w:szCs w:val="24"/>
          <w:lang w:val="es-ES_tradnl"/>
        </w:rPr>
        <w:t xml:space="preserve"> habitantes al año 201</w:t>
      </w:r>
      <w:r w:rsidR="00D72F95" w:rsidRPr="00AB71E8">
        <w:rPr>
          <w:rFonts w:ascii="Times New Roman" w:hAnsi="Times New Roman"/>
          <w:color w:val="000000" w:themeColor="text1"/>
          <w:spacing w:val="-3"/>
          <w:sz w:val="24"/>
          <w:szCs w:val="24"/>
          <w:lang w:val="es-ES_tradnl"/>
        </w:rPr>
        <w:t>0 son 17,764</w:t>
      </w:r>
      <w:r w:rsidRPr="00AB71E8">
        <w:rPr>
          <w:rFonts w:ascii="Times New Roman" w:hAnsi="Times New Roman"/>
          <w:color w:val="000000" w:themeColor="text1"/>
          <w:spacing w:val="-3"/>
          <w:sz w:val="24"/>
          <w:szCs w:val="24"/>
          <w:lang w:val="es-ES_tradnl"/>
        </w:rPr>
        <w:t xml:space="preserve">, valor similar al indicado en el PDOT para este cantón, a partir de los cuales se determina los índices de crecimiento hasta el año horizonte previsto en este </w:t>
      </w:r>
      <w:r w:rsidR="00D72F95" w:rsidRPr="00AB71E8">
        <w:rPr>
          <w:rFonts w:ascii="Times New Roman" w:hAnsi="Times New Roman"/>
          <w:color w:val="000000" w:themeColor="text1"/>
          <w:spacing w:val="-3"/>
          <w:sz w:val="24"/>
          <w:szCs w:val="24"/>
          <w:lang w:val="es-ES_tradnl"/>
        </w:rPr>
        <w:t>estudio.</w:t>
      </w:r>
    </w:p>
    <w:p w14:paraId="77CC6553" w14:textId="07B4CDF6" w:rsidR="0059113B" w:rsidRPr="00AB71E8" w:rsidRDefault="0059113B"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lastRenderedPageBreak/>
        <w:t xml:space="preserve">De acuerdo a lo explicado anteriormente, el índice de crecimiento determinado para </w:t>
      </w:r>
      <w:r w:rsidR="00D72F95" w:rsidRPr="00AB71E8">
        <w:rPr>
          <w:rFonts w:ascii="Times New Roman" w:hAnsi="Times New Roman"/>
          <w:color w:val="000000" w:themeColor="text1"/>
          <w:spacing w:val="-3"/>
          <w:sz w:val="24"/>
          <w:szCs w:val="24"/>
          <w:lang w:val="es-ES_tradnl"/>
        </w:rPr>
        <w:t>Bolívar</w:t>
      </w:r>
      <w:r w:rsidRPr="00AB71E8">
        <w:rPr>
          <w:rFonts w:ascii="Times New Roman" w:hAnsi="Times New Roman"/>
          <w:color w:val="000000" w:themeColor="text1"/>
          <w:spacing w:val="-3"/>
          <w:sz w:val="24"/>
          <w:szCs w:val="24"/>
          <w:lang w:val="es-ES_tradnl"/>
        </w:rPr>
        <w:t>, es a partir del método geométrico</w:t>
      </w:r>
      <w:r w:rsidR="00D72F95" w:rsidRPr="00AB71E8">
        <w:rPr>
          <w:rFonts w:ascii="Times New Roman" w:hAnsi="Times New Roman"/>
          <w:color w:val="000000" w:themeColor="text1"/>
          <w:spacing w:val="-3"/>
          <w:sz w:val="24"/>
          <w:szCs w:val="24"/>
          <w:lang w:val="es-ES_tradnl"/>
        </w:rPr>
        <w:t xml:space="preserve"> aritmético y exponencial; el cual determinó un promedio para efectuar el diseño posterior</w:t>
      </w:r>
      <w:r w:rsidR="00E70391">
        <w:rPr>
          <w:rFonts w:ascii="Times New Roman" w:hAnsi="Times New Roman"/>
          <w:color w:val="000000" w:themeColor="text1"/>
          <w:spacing w:val="-3"/>
          <w:sz w:val="24"/>
          <w:szCs w:val="24"/>
          <w:lang w:val="es-ES_tradnl"/>
        </w:rPr>
        <w:t>.</w:t>
      </w:r>
    </w:p>
    <w:p w14:paraId="6EA26C14" w14:textId="03A7517D" w:rsidR="00D72F95" w:rsidRDefault="0059113B"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t>A partir del año 20</w:t>
      </w:r>
      <w:r w:rsidR="00D72F95" w:rsidRPr="00AB71E8">
        <w:rPr>
          <w:rFonts w:ascii="Times New Roman" w:hAnsi="Times New Roman"/>
          <w:color w:val="000000" w:themeColor="text1"/>
          <w:spacing w:val="-3"/>
          <w:sz w:val="24"/>
          <w:szCs w:val="24"/>
          <w:lang w:val="es-ES_tradnl"/>
        </w:rPr>
        <w:t>2</w:t>
      </w:r>
      <w:r w:rsidR="006D7BA3">
        <w:rPr>
          <w:rFonts w:ascii="Times New Roman" w:hAnsi="Times New Roman"/>
          <w:color w:val="000000" w:themeColor="text1"/>
          <w:spacing w:val="-3"/>
          <w:sz w:val="24"/>
          <w:szCs w:val="24"/>
          <w:lang w:val="es-ES_tradnl"/>
        </w:rPr>
        <w:t>0</w:t>
      </w:r>
      <w:r w:rsidRPr="00AB71E8">
        <w:rPr>
          <w:rFonts w:ascii="Times New Roman" w:hAnsi="Times New Roman"/>
          <w:color w:val="000000" w:themeColor="text1"/>
          <w:spacing w:val="-3"/>
          <w:sz w:val="24"/>
          <w:szCs w:val="24"/>
          <w:lang w:val="es-ES_tradnl"/>
        </w:rPr>
        <w:t xml:space="preserve"> se determina los índices de crecimiento hasta el año horizonte previsto en este estudio, obteniéndose un índice de crecimiento según la tendencia de crecimiento de la p</w:t>
      </w:r>
      <w:r w:rsidR="006D7BA3">
        <w:rPr>
          <w:rFonts w:ascii="Times New Roman" w:hAnsi="Times New Roman"/>
          <w:color w:val="000000" w:themeColor="text1"/>
          <w:spacing w:val="-3"/>
          <w:sz w:val="24"/>
          <w:szCs w:val="24"/>
          <w:lang w:val="es-ES_tradnl"/>
        </w:rPr>
        <w:t>oblación de los años anteriores</w:t>
      </w:r>
      <w:r w:rsidRPr="00AB71E8">
        <w:rPr>
          <w:rFonts w:ascii="Times New Roman" w:hAnsi="Times New Roman"/>
          <w:color w:val="000000" w:themeColor="text1"/>
          <w:spacing w:val="-3"/>
          <w:sz w:val="24"/>
          <w:szCs w:val="24"/>
          <w:lang w:val="es-ES_tradnl"/>
        </w:rPr>
        <w:t xml:space="preserve"> e indicados a continuación:</w:t>
      </w:r>
    </w:p>
    <w:p w14:paraId="53EAFD4D" w14:textId="77777777" w:rsidR="006C1F2E" w:rsidRDefault="006C1F2E"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p>
    <w:tbl>
      <w:tblPr>
        <w:tblW w:w="7951" w:type="dxa"/>
        <w:tblCellMar>
          <w:left w:w="70" w:type="dxa"/>
          <w:right w:w="70" w:type="dxa"/>
        </w:tblCellMar>
        <w:tblLook w:val="04A0" w:firstRow="1" w:lastRow="0" w:firstColumn="1" w:lastColumn="0" w:noHBand="0" w:noVBand="1"/>
      </w:tblPr>
      <w:tblGrid>
        <w:gridCol w:w="472"/>
        <w:gridCol w:w="936"/>
        <w:gridCol w:w="1864"/>
        <w:gridCol w:w="2028"/>
        <w:gridCol w:w="1486"/>
        <w:gridCol w:w="1165"/>
      </w:tblGrid>
      <w:tr w:rsidR="00355182" w:rsidRPr="00355182" w14:paraId="6A873F1E" w14:textId="77777777" w:rsidTr="00355182">
        <w:trPr>
          <w:trHeight w:val="285"/>
        </w:trPr>
        <w:tc>
          <w:tcPr>
            <w:tcW w:w="5300" w:type="dxa"/>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3BC3781"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bookmarkStart w:id="44" w:name="_Toc91534008"/>
            <w:bookmarkStart w:id="45" w:name="_Toc48581494"/>
            <w:bookmarkStart w:id="46" w:name="_Toc48579368"/>
            <w:bookmarkStart w:id="47" w:name="_Toc48578908"/>
            <w:r w:rsidRPr="00355182">
              <w:rPr>
                <w:rFonts w:ascii="Times New Roman" w:hAnsi="Times New Roman"/>
                <w:szCs w:val="22"/>
                <w:lang w:val="es-ES"/>
              </w:rPr>
              <w:t>Población Urbana 2020</w:t>
            </w:r>
          </w:p>
        </w:tc>
        <w:tc>
          <w:tcPr>
            <w:tcW w:w="2650"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26AA3385"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21203</w:t>
            </w:r>
          </w:p>
        </w:tc>
      </w:tr>
      <w:tr w:rsidR="00355182" w:rsidRPr="00355182" w14:paraId="7CD5FBFC" w14:textId="77777777" w:rsidTr="00355182">
        <w:trPr>
          <w:trHeight w:val="196"/>
        </w:trPr>
        <w:tc>
          <w:tcPr>
            <w:tcW w:w="5300" w:type="dxa"/>
            <w:gridSpan w:val="4"/>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618D5EE1"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Tasa de crecimiento poblacional costa (INEC)</w:t>
            </w:r>
          </w:p>
        </w:tc>
        <w:tc>
          <w:tcPr>
            <w:tcW w:w="2650" w:type="dxa"/>
            <w:gridSpan w:val="2"/>
            <w:tcBorders>
              <w:top w:val="single" w:sz="4" w:space="0" w:color="auto"/>
              <w:left w:val="nil"/>
              <w:bottom w:val="single" w:sz="4" w:space="0" w:color="auto"/>
              <w:right w:val="single" w:sz="4" w:space="0" w:color="auto"/>
            </w:tcBorders>
            <w:shd w:val="clear" w:color="000000" w:fill="F2F2F2"/>
            <w:noWrap/>
            <w:vAlign w:val="bottom"/>
            <w:hideMark/>
          </w:tcPr>
          <w:p w14:paraId="077DB6A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1,5</w:t>
            </w:r>
          </w:p>
        </w:tc>
      </w:tr>
      <w:tr w:rsidR="00355182" w:rsidRPr="00355182" w14:paraId="1FCC81F9" w14:textId="77777777" w:rsidTr="00355182">
        <w:trPr>
          <w:trHeight w:val="196"/>
        </w:trPr>
        <w:tc>
          <w:tcPr>
            <w:tcW w:w="6786" w:type="dxa"/>
            <w:gridSpan w:val="5"/>
            <w:tcBorders>
              <w:top w:val="nil"/>
              <w:left w:val="nil"/>
              <w:bottom w:val="nil"/>
              <w:right w:val="nil"/>
            </w:tcBorders>
            <w:shd w:val="clear" w:color="auto" w:fill="auto"/>
            <w:noWrap/>
            <w:vAlign w:val="bottom"/>
            <w:hideMark/>
          </w:tcPr>
          <w:p w14:paraId="3830FD6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p>
        </w:tc>
        <w:tc>
          <w:tcPr>
            <w:tcW w:w="1164" w:type="dxa"/>
            <w:tcBorders>
              <w:top w:val="nil"/>
              <w:left w:val="nil"/>
              <w:bottom w:val="nil"/>
              <w:right w:val="nil"/>
            </w:tcBorders>
            <w:shd w:val="clear" w:color="auto" w:fill="auto"/>
            <w:noWrap/>
            <w:vAlign w:val="bottom"/>
            <w:hideMark/>
          </w:tcPr>
          <w:p w14:paraId="4A75AF22" w14:textId="77777777" w:rsidR="00355182" w:rsidRPr="00355182" w:rsidRDefault="00355182" w:rsidP="00355182">
            <w:pPr>
              <w:overflowPunct/>
              <w:autoSpaceDE/>
              <w:autoSpaceDN/>
              <w:adjustRightInd/>
              <w:jc w:val="center"/>
              <w:textAlignment w:val="auto"/>
              <w:rPr>
                <w:rFonts w:ascii="Times New Roman" w:hAnsi="Times New Roman"/>
                <w:color w:val="auto"/>
                <w:sz w:val="20"/>
                <w:lang w:val="es-ES"/>
              </w:rPr>
            </w:pPr>
          </w:p>
        </w:tc>
      </w:tr>
      <w:tr w:rsidR="00355182" w:rsidRPr="00355182" w14:paraId="1A79840D" w14:textId="77777777" w:rsidTr="00355182">
        <w:trPr>
          <w:trHeight w:val="196"/>
        </w:trPr>
        <w:tc>
          <w:tcPr>
            <w:tcW w:w="7951" w:type="dxa"/>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3A2E00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Período de diseño 25 años</w:t>
            </w:r>
          </w:p>
        </w:tc>
      </w:tr>
      <w:tr w:rsidR="00355182" w:rsidRPr="00355182" w14:paraId="197F95D6" w14:textId="77777777" w:rsidTr="00355182">
        <w:trPr>
          <w:trHeight w:val="196"/>
        </w:trPr>
        <w:tc>
          <w:tcPr>
            <w:tcW w:w="7951" w:type="dxa"/>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2CBA4D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Población</w:t>
            </w:r>
          </w:p>
        </w:tc>
      </w:tr>
      <w:tr w:rsidR="00355182" w:rsidRPr="00355182" w14:paraId="06743DCB"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4EA4026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n</w:t>
            </w:r>
          </w:p>
        </w:tc>
        <w:tc>
          <w:tcPr>
            <w:tcW w:w="936" w:type="dxa"/>
            <w:tcBorders>
              <w:top w:val="nil"/>
              <w:left w:val="nil"/>
              <w:bottom w:val="single" w:sz="4" w:space="0" w:color="auto"/>
              <w:right w:val="single" w:sz="4" w:space="0" w:color="auto"/>
            </w:tcBorders>
            <w:shd w:val="clear" w:color="auto" w:fill="auto"/>
            <w:noWrap/>
            <w:vAlign w:val="bottom"/>
            <w:hideMark/>
          </w:tcPr>
          <w:p w14:paraId="04FC9365"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Años</w:t>
            </w:r>
          </w:p>
        </w:tc>
        <w:tc>
          <w:tcPr>
            <w:tcW w:w="1864" w:type="dxa"/>
            <w:tcBorders>
              <w:top w:val="nil"/>
              <w:left w:val="nil"/>
              <w:bottom w:val="single" w:sz="4" w:space="0" w:color="auto"/>
              <w:right w:val="single" w:sz="4" w:space="0" w:color="auto"/>
            </w:tcBorders>
            <w:shd w:val="clear" w:color="auto" w:fill="auto"/>
            <w:noWrap/>
            <w:vAlign w:val="bottom"/>
            <w:hideMark/>
          </w:tcPr>
          <w:p w14:paraId="68AF2DB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Aritmético</w:t>
            </w:r>
          </w:p>
        </w:tc>
        <w:tc>
          <w:tcPr>
            <w:tcW w:w="2026" w:type="dxa"/>
            <w:tcBorders>
              <w:top w:val="nil"/>
              <w:left w:val="nil"/>
              <w:bottom w:val="single" w:sz="4" w:space="0" w:color="auto"/>
              <w:right w:val="single" w:sz="4" w:space="0" w:color="auto"/>
            </w:tcBorders>
            <w:shd w:val="clear" w:color="auto" w:fill="auto"/>
            <w:noWrap/>
            <w:vAlign w:val="bottom"/>
            <w:hideMark/>
          </w:tcPr>
          <w:p w14:paraId="237A46F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Geométrico</w:t>
            </w:r>
          </w:p>
        </w:tc>
        <w:tc>
          <w:tcPr>
            <w:tcW w:w="1486" w:type="dxa"/>
            <w:tcBorders>
              <w:top w:val="nil"/>
              <w:left w:val="nil"/>
              <w:bottom w:val="single" w:sz="4" w:space="0" w:color="auto"/>
              <w:right w:val="single" w:sz="4" w:space="0" w:color="auto"/>
            </w:tcBorders>
            <w:shd w:val="clear" w:color="auto" w:fill="auto"/>
            <w:noWrap/>
            <w:vAlign w:val="bottom"/>
            <w:hideMark/>
          </w:tcPr>
          <w:p w14:paraId="25001D29"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Exponencial</w:t>
            </w:r>
          </w:p>
        </w:tc>
        <w:tc>
          <w:tcPr>
            <w:tcW w:w="1164" w:type="dxa"/>
            <w:tcBorders>
              <w:top w:val="nil"/>
              <w:left w:val="nil"/>
              <w:bottom w:val="single" w:sz="4" w:space="0" w:color="auto"/>
              <w:right w:val="single" w:sz="4" w:space="0" w:color="auto"/>
            </w:tcBorders>
            <w:shd w:val="clear" w:color="auto" w:fill="auto"/>
            <w:noWrap/>
            <w:vAlign w:val="bottom"/>
            <w:hideMark/>
          </w:tcPr>
          <w:p w14:paraId="106B7BA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Promedio</w:t>
            </w:r>
          </w:p>
        </w:tc>
      </w:tr>
      <w:tr w:rsidR="00355182" w:rsidRPr="00355182" w14:paraId="1E213C36"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3473531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0</w:t>
            </w:r>
          </w:p>
        </w:tc>
        <w:tc>
          <w:tcPr>
            <w:tcW w:w="936" w:type="dxa"/>
            <w:tcBorders>
              <w:top w:val="nil"/>
              <w:left w:val="nil"/>
              <w:bottom w:val="single" w:sz="4" w:space="0" w:color="auto"/>
              <w:right w:val="single" w:sz="4" w:space="0" w:color="auto"/>
            </w:tcBorders>
            <w:shd w:val="clear" w:color="000000" w:fill="F2F2F2"/>
            <w:noWrap/>
            <w:vAlign w:val="bottom"/>
            <w:hideMark/>
          </w:tcPr>
          <w:p w14:paraId="474751A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2022</w:t>
            </w:r>
          </w:p>
        </w:tc>
        <w:tc>
          <w:tcPr>
            <w:tcW w:w="1864" w:type="dxa"/>
            <w:tcBorders>
              <w:top w:val="nil"/>
              <w:left w:val="nil"/>
              <w:bottom w:val="single" w:sz="4" w:space="0" w:color="auto"/>
              <w:right w:val="single" w:sz="4" w:space="0" w:color="auto"/>
            </w:tcBorders>
            <w:shd w:val="clear" w:color="000000" w:fill="F2F2F2"/>
            <w:noWrap/>
            <w:vAlign w:val="bottom"/>
            <w:hideMark/>
          </w:tcPr>
          <w:p w14:paraId="161350C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21203</w:t>
            </w:r>
          </w:p>
        </w:tc>
        <w:tc>
          <w:tcPr>
            <w:tcW w:w="2026" w:type="dxa"/>
            <w:tcBorders>
              <w:top w:val="nil"/>
              <w:left w:val="nil"/>
              <w:bottom w:val="single" w:sz="4" w:space="0" w:color="auto"/>
              <w:right w:val="single" w:sz="4" w:space="0" w:color="auto"/>
            </w:tcBorders>
            <w:shd w:val="clear" w:color="000000" w:fill="F2F2F2"/>
            <w:noWrap/>
            <w:vAlign w:val="bottom"/>
            <w:hideMark/>
          </w:tcPr>
          <w:p w14:paraId="7E0E9A1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21203</w:t>
            </w:r>
          </w:p>
        </w:tc>
        <w:tc>
          <w:tcPr>
            <w:tcW w:w="1486" w:type="dxa"/>
            <w:tcBorders>
              <w:top w:val="nil"/>
              <w:left w:val="nil"/>
              <w:bottom w:val="single" w:sz="4" w:space="0" w:color="auto"/>
              <w:right w:val="single" w:sz="4" w:space="0" w:color="auto"/>
            </w:tcBorders>
            <w:shd w:val="clear" w:color="000000" w:fill="F2F2F2"/>
            <w:noWrap/>
            <w:vAlign w:val="bottom"/>
            <w:hideMark/>
          </w:tcPr>
          <w:p w14:paraId="113B30B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21203</w:t>
            </w:r>
          </w:p>
        </w:tc>
        <w:tc>
          <w:tcPr>
            <w:tcW w:w="1164" w:type="dxa"/>
            <w:tcBorders>
              <w:top w:val="nil"/>
              <w:left w:val="nil"/>
              <w:bottom w:val="single" w:sz="4" w:space="0" w:color="auto"/>
              <w:right w:val="single" w:sz="4" w:space="0" w:color="auto"/>
            </w:tcBorders>
            <w:shd w:val="clear" w:color="000000" w:fill="F2F2F2"/>
            <w:noWrap/>
            <w:vAlign w:val="center"/>
            <w:hideMark/>
          </w:tcPr>
          <w:p w14:paraId="26C9933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21203</w:t>
            </w:r>
          </w:p>
        </w:tc>
      </w:tr>
      <w:tr w:rsidR="00355182" w:rsidRPr="00355182" w14:paraId="1121AA7F"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7C0FA2E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w:t>
            </w:r>
          </w:p>
        </w:tc>
        <w:tc>
          <w:tcPr>
            <w:tcW w:w="936" w:type="dxa"/>
            <w:tcBorders>
              <w:top w:val="nil"/>
              <w:left w:val="nil"/>
              <w:bottom w:val="single" w:sz="4" w:space="0" w:color="auto"/>
              <w:right w:val="single" w:sz="4" w:space="0" w:color="auto"/>
            </w:tcBorders>
            <w:shd w:val="clear" w:color="auto" w:fill="auto"/>
            <w:noWrap/>
            <w:vAlign w:val="bottom"/>
            <w:hideMark/>
          </w:tcPr>
          <w:p w14:paraId="7EEA70F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2023</w:t>
            </w:r>
          </w:p>
        </w:tc>
        <w:tc>
          <w:tcPr>
            <w:tcW w:w="1864" w:type="dxa"/>
            <w:tcBorders>
              <w:top w:val="nil"/>
              <w:left w:val="nil"/>
              <w:bottom w:val="single" w:sz="4" w:space="0" w:color="auto"/>
              <w:right w:val="single" w:sz="4" w:space="0" w:color="auto"/>
            </w:tcBorders>
            <w:shd w:val="clear" w:color="auto" w:fill="auto"/>
            <w:noWrap/>
            <w:vAlign w:val="bottom"/>
            <w:hideMark/>
          </w:tcPr>
          <w:p w14:paraId="02FC417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21205</w:t>
            </w:r>
          </w:p>
        </w:tc>
        <w:tc>
          <w:tcPr>
            <w:tcW w:w="2026" w:type="dxa"/>
            <w:tcBorders>
              <w:top w:val="nil"/>
              <w:left w:val="nil"/>
              <w:bottom w:val="single" w:sz="4" w:space="0" w:color="auto"/>
              <w:right w:val="single" w:sz="4" w:space="0" w:color="auto"/>
            </w:tcBorders>
            <w:shd w:val="clear" w:color="auto" w:fill="auto"/>
            <w:noWrap/>
            <w:vAlign w:val="bottom"/>
            <w:hideMark/>
          </w:tcPr>
          <w:p w14:paraId="22676F2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21521</w:t>
            </w:r>
          </w:p>
        </w:tc>
        <w:tc>
          <w:tcPr>
            <w:tcW w:w="1486" w:type="dxa"/>
            <w:tcBorders>
              <w:top w:val="nil"/>
              <w:left w:val="nil"/>
              <w:bottom w:val="single" w:sz="4" w:space="0" w:color="auto"/>
              <w:right w:val="single" w:sz="4" w:space="0" w:color="auto"/>
            </w:tcBorders>
            <w:shd w:val="clear" w:color="auto" w:fill="auto"/>
            <w:noWrap/>
            <w:vAlign w:val="bottom"/>
            <w:hideMark/>
          </w:tcPr>
          <w:p w14:paraId="75211D7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21523</w:t>
            </w:r>
          </w:p>
        </w:tc>
        <w:tc>
          <w:tcPr>
            <w:tcW w:w="1164" w:type="dxa"/>
            <w:tcBorders>
              <w:top w:val="nil"/>
              <w:left w:val="nil"/>
              <w:bottom w:val="single" w:sz="4" w:space="0" w:color="auto"/>
              <w:right w:val="single" w:sz="4" w:space="0" w:color="auto"/>
            </w:tcBorders>
            <w:shd w:val="clear" w:color="auto" w:fill="auto"/>
            <w:noWrap/>
            <w:vAlign w:val="center"/>
            <w:hideMark/>
          </w:tcPr>
          <w:p w14:paraId="1274425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21416</w:t>
            </w:r>
          </w:p>
        </w:tc>
      </w:tr>
      <w:tr w:rsidR="00355182" w:rsidRPr="00355182" w14:paraId="4E6A320C"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5396880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w:t>
            </w:r>
          </w:p>
        </w:tc>
        <w:tc>
          <w:tcPr>
            <w:tcW w:w="936" w:type="dxa"/>
            <w:tcBorders>
              <w:top w:val="nil"/>
              <w:left w:val="nil"/>
              <w:bottom w:val="single" w:sz="4" w:space="0" w:color="auto"/>
              <w:right w:val="single" w:sz="4" w:space="0" w:color="auto"/>
            </w:tcBorders>
            <w:shd w:val="clear" w:color="000000" w:fill="F2F2F2"/>
            <w:noWrap/>
            <w:vAlign w:val="bottom"/>
            <w:hideMark/>
          </w:tcPr>
          <w:p w14:paraId="50ED4FB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2024</w:t>
            </w:r>
          </w:p>
        </w:tc>
        <w:tc>
          <w:tcPr>
            <w:tcW w:w="1864" w:type="dxa"/>
            <w:tcBorders>
              <w:top w:val="nil"/>
              <w:left w:val="nil"/>
              <w:bottom w:val="single" w:sz="4" w:space="0" w:color="auto"/>
              <w:right w:val="single" w:sz="4" w:space="0" w:color="auto"/>
            </w:tcBorders>
            <w:shd w:val="clear" w:color="000000" w:fill="F2F2F2"/>
            <w:noWrap/>
            <w:vAlign w:val="bottom"/>
            <w:hideMark/>
          </w:tcPr>
          <w:p w14:paraId="3B1894F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21206</w:t>
            </w:r>
          </w:p>
        </w:tc>
        <w:tc>
          <w:tcPr>
            <w:tcW w:w="2026" w:type="dxa"/>
            <w:tcBorders>
              <w:top w:val="nil"/>
              <w:left w:val="nil"/>
              <w:bottom w:val="single" w:sz="4" w:space="0" w:color="auto"/>
              <w:right w:val="single" w:sz="4" w:space="0" w:color="auto"/>
            </w:tcBorders>
            <w:shd w:val="clear" w:color="000000" w:fill="F2F2F2"/>
            <w:noWrap/>
            <w:vAlign w:val="bottom"/>
            <w:hideMark/>
          </w:tcPr>
          <w:p w14:paraId="3916E3D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21844</w:t>
            </w:r>
          </w:p>
        </w:tc>
        <w:tc>
          <w:tcPr>
            <w:tcW w:w="1486" w:type="dxa"/>
            <w:tcBorders>
              <w:top w:val="nil"/>
              <w:left w:val="nil"/>
              <w:bottom w:val="single" w:sz="4" w:space="0" w:color="auto"/>
              <w:right w:val="single" w:sz="4" w:space="0" w:color="auto"/>
            </w:tcBorders>
            <w:shd w:val="clear" w:color="000000" w:fill="F2F2F2"/>
            <w:noWrap/>
            <w:vAlign w:val="bottom"/>
            <w:hideMark/>
          </w:tcPr>
          <w:p w14:paraId="3E2FF72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21849</w:t>
            </w:r>
          </w:p>
        </w:tc>
        <w:tc>
          <w:tcPr>
            <w:tcW w:w="1164" w:type="dxa"/>
            <w:tcBorders>
              <w:top w:val="nil"/>
              <w:left w:val="nil"/>
              <w:bottom w:val="single" w:sz="4" w:space="0" w:color="auto"/>
              <w:right w:val="single" w:sz="4" w:space="0" w:color="auto"/>
            </w:tcBorders>
            <w:shd w:val="clear" w:color="000000" w:fill="F2F2F2"/>
            <w:noWrap/>
            <w:vAlign w:val="center"/>
            <w:hideMark/>
          </w:tcPr>
          <w:p w14:paraId="5129DF59"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21633</w:t>
            </w:r>
          </w:p>
        </w:tc>
      </w:tr>
      <w:tr w:rsidR="00355182" w:rsidRPr="00355182" w14:paraId="4A85D22B"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5B0ED29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3</w:t>
            </w:r>
          </w:p>
        </w:tc>
        <w:tc>
          <w:tcPr>
            <w:tcW w:w="936" w:type="dxa"/>
            <w:tcBorders>
              <w:top w:val="nil"/>
              <w:left w:val="nil"/>
              <w:bottom w:val="single" w:sz="4" w:space="0" w:color="auto"/>
              <w:right w:val="single" w:sz="4" w:space="0" w:color="auto"/>
            </w:tcBorders>
            <w:shd w:val="clear" w:color="auto" w:fill="auto"/>
            <w:noWrap/>
            <w:vAlign w:val="bottom"/>
            <w:hideMark/>
          </w:tcPr>
          <w:p w14:paraId="62B2020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2025</w:t>
            </w:r>
          </w:p>
        </w:tc>
        <w:tc>
          <w:tcPr>
            <w:tcW w:w="1864" w:type="dxa"/>
            <w:tcBorders>
              <w:top w:val="nil"/>
              <w:left w:val="nil"/>
              <w:bottom w:val="single" w:sz="4" w:space="0" w:color="auto"/>
              <w:right w:val="single" w:sz="4" w:space="0" w:color="auto"/>
            </w:tcBorders>
            <w:shd w:val="clear" w:color="auto" w:fill="auto"/>
            <w:noWrap/>
            <w:vAlign w:val="bottom"/>
            <w:hideMark/>
          </w:tcPr>
          <w:p w14:paraId="6205E86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21208</w:t>
            </w:r>
          </w:p>
        </w:tc>
        <w:tc>
          <w:tcPr>
            <w:tcW w:w="2026" w:type="dxa"/>
            <w:tcBorders>
              <w:top w:val="nil"/>
              <w:left w:val="nil"/>
              <w:bottom w:val="single" w:sz="4" w:space="0" w:color="auto"/>
              <w:right w:val="single" w:sz="4" w:space="0" w:color="auto"/>
            </w:tcBorders>
            <w:shd w:val="clear" w:color="auto" w:fill="auto"/>
            <w:noWrap/>
            <w:vAlign w:val="bottom"/>
            <w:hideMark/>
          </w:tcPr>
          <w:p w14:paraId="17B22B1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22172</w:t>
            </w:r>
          </w:p>
        </w:tc>
        <w:tc>
          <w:tcPr>
            <w:tcW w:w="1486" w:type="dxa"/>
            <w:tcBorders>
              <w:top w:val="nil"/>
              <w:left w:val="nil"/>
              <w:bottom w:val="single" w:sz="4" w:space="0" w:color="auto"/>
              <w:right w:val="single" w:sz="4" w:space="0" w:color="auto"/>
            </w:tcBorders>
            <w:shd w:val="clear" w:color="auto" w:fill="auto"/>
            <w:noWrap/>
            <w:vAlign w:val="bottom"/>
            <w:hideMark/>
          </w:tcPr>
          <w:p w14:paraId="292BB925"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22179</w:t>
            </w:r>
          </w:p>
        </w:tc>
        <w:tc>
          <w:tcPr>
            <w:tcW w:w="1164" w:type="dxa"/>
            <w:tcBorders>
              <w:top w:val="nil"/>
              <w:left w:val="nil"/>
              <w:bottom w:val="single" w:sz="4" w:space="0" w:color="auto"/>
              <w:right w:val="single" w:sz="4" w:space="0" w:color="auto"/>
            </w:tcBorders>
            <w:shd w:val="clear" w:color="auto" w:fill="auto"/>
            <w:noWrap/>
            <w:vAlign w:val="center"/>
            <w:hideMark/>
          </w:tcPr>
          <w:p w14:paraId="0D6A853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21853</w:t>
            </w:r>
          </w:p>
        </w:tc>
      </w:tr>
      <w:tr w:rsidR="00355182" w:rsidRPr="00355182" w14:paraId="6D524E83"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0ADC9C2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4</w:t>
            </w:r>
          </w:p>
        </w:tc>
        <w:tc>
          <w:tcPr>
            <w:tcW w:w="936" w:type="dxa"/>
            <w:tcBorders>
              <w:top w:val="nil"/>
              <w:left w:val="nil"/>
              <w:bottom w:val="single" w:sz="4" w:space="0" w:color="auto"/>
              <w:right w:val="single" w:sz="4" w:space="0" w:color="auto"/>
            </w:tcBorders>
            <w:shd w:val="clear" w:color="000000" w:fill="F2F2F2"/>
            <w:noWrap/>
            <w:vAlign w:val="bottom"/>
            <w:hideMark/>
          </w:tcPr>
          <w:p w14:paraId="4C5E760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2026</w:t>
            </w:r>
          </w:p>
        </w:tc>
        <w:tc>
          <w:tcPr>
            <w:tcW w:w="1864" w:type="dxa"/>
            <w:tcBorders>
              <w:top w:val="nil"/>
              <w:left w:val="nil"/>
              <w:bottom w:val="single" w:sz="4" w:space="0" w:color="auto"/>
              <w:right w:val="single" w:sz="4" w:space="0" w:color="auto"/>
            </w:tcBorders>
            <w:shd w:val="clear" w:color="000000" w:fill="F2F2F2"/>
            <w:noWrap/>
            <w:vAlign w:val="bottom"/>
            <w:hideMark/>
          </w:tcPr>
          <w:p w14:paraId="5EE2D4C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21209</w:t>
            </w:r>
          </w:p>
        </w:tc>
        <w:tc>
          <w:tcPr>
            <w:tcW w:w="2026" w:type="dxa"/>
            <w:tcBorders>
              <w:top w:val="nil"/>
              <w:left w:val="nil"/>
              <w:bottom w:val="single" w:sz="4" w:space="0" w:color="auto"/>
              <w:right w:val="single" w:sz="4" w:space="0" w:color="auto"/>
            </w:tcBorders>
            <w:shd w:val="clear" w:color="000000" w:fill="F2F2F2"/>
            <w:noWrap/>
            <w:vAlign w:val="bottom"/>
            <w:hideMark/>
          </w:tcPr>
          <w:p w14:paraId="3F0A38F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22504</w:t>
            </w:r>
          </w:p>
        </w:tc>
        <w:tc>
          <w:tcPr>
            <w:tcW w:w="1486" w:type="dxa"/>
            <w:tcBorders>
              <w:top w:val="nil"/>
              <w:left w:val="nil"/>
              <w:bottom w:val="single" w:sz="4" w:space="0" w:color="auto"/>
              <w:right w:val="single" w:sz="4" w:space="0" w:color="auto"/>
            </w:tcBorders>
            <w:shd w:val="clear" w:color="000000" w:fill="F2F2F2"/>
            <w:noWrap/>
            <w:vAlign w:val="bottom"/>
            <w:hideMark/>
          </w:tcPr>
          <w:p w14:paraId="0637ADE1"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22514</w:t>
            </w:r>
          </w:p>
        </w:tc>
        <w:tc>
          <w:tcPr>
            <w:tcW w:w="1164" w:type="dxa"/>
            <w:tcBorders>
              <w:top w:val="nil"/>
              <w:left w:val="nil"/>
              <w:bottom w:val="single" w:sz="4" w:space="0" w:color="auto"/>
              <w:right w:val="single" w:sz="4" w:space="0" w:color="auto"/>
            </w:tcBorders>
            <w:shd w:val="clear" w:color="000000" w:fill="F2F2F2"/>
            <w:noWrap/>
            <w:vAlign w:val="center"/>
            <w:hideMark/>
          </w:tcPr>
          <w:p w14:paraId="21163DE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22076</w:t>
            </w:r>
          </w:p>
        </w:tc>
      </w:tr>
      <w:tr w:rsidR="00355182" w:rsidRPr="00355182" w14:paraId="30A3EEE7"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099AF83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5</w:t>
            </w:r>
          </w:p>
        </w:tc>
        <w:tc>
          <w:tcPr>
            <w:tcW w:w="936" w:type="dxa"/>
            <w:tcBorders>
              <w:top w:val="nil"/>
              <w:left w:val="nil"/>
              <w:bottom w:val="single" w:sz="4" w:space="0" w:color="auto"/>
              <w:right w:val="single" w:sz="4" w:space="0" w:color="auto"/>
            </w:tcBorders>
            <w:shd w:val="clear" w:color="auto" w:fill="auto"/>
            <w:noWrap/>
            <w:vAlign w:val="bottom"/>
            <w:hideMark/>
          </w:tcPr>
          <w:p w14:paraId="193237B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2027</w:t>
            </w:r>
          </w:p>
        </w:tc>
        <w:tc>
          <w:tcPr>
            <w:tcW w:w="1864" w:type="dxa"/>
            <w:tcBorders>
              <w:top w:val="nil"/>
              <w:left w:val="nil"/>
              <w:bottom w:val="single" w:sz="4" w:space="0" w:color="auto"/>
              <w:right w:val="single" w:sz="4" w:space="0" w:color="auto"/>
            </w:tcBorders>
            <w:shd w:val="clear" w:color="auto" w:fill="auto"/>
            <w:noWrap/>
            <w:vAlign w:val="bottom"/>
            <w:hideMark/>
          </w:tcPr>
          <w:p w14:paraId="3690557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21211</w:t>
            </w:r>
          </w:p>
        </w:tc>
        <w:tc>
          <w:tcPr>
            <w:tcW w:w="2026" w:type="dxa"/>
            <w:tcBorders>
              <w:top w:val="nil"/>
              <w:left w:val="nil"/>
              <w:bottom w:val="single" w:sz="4" w:space="0" w:color="auto"/>
              <w:right w:val="single" w:sz="4" w:space="0" w:color="auto"/>
            </w:tcBorders>
            <w:shd w:val="clear" w:color="auto" w:fill="auto"/>
            <w:noWrap/>
            <w:vAlign w:val="bottom"/>
            <w:hideMark/>
          </w:tcPr>
          <w:p w14:paraId="5A2BF5A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22842</w:t>
            </w:r>
          </w:p>
        </w:tc>
        <w:tc>
          <w:tcPr>
            <w:tcW w:w="1486" w:type="dxa"/>
            <w:tcBorders>
              <w:top w:val="nil"/>
              <w:left w:val="nil"/>
              <w:bottom w:val="single" w:sz="4" w:space="0" w:color="auto"/>
              <w:right w:val="single" w:sz="4" w:space="0" w:color="auto"/>
            </w:tcBorders>
            <w:shd w:val="clear" w:color="auto" w:fill="auto"/>
            <w:noWrap/>
            <w:vAlign w:val="bottom"/>
            <w:hideMark/>
          </w:tcPr>
          <w:p w14:paraId="637CA4D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22854</w:t>
            </w:r>
          </w:p>
        </w:tc>
        <w:tc>
          <w:tcPr>
            <w:tcW w:w="1164" w:type="dxa"/>
            <w:tcBorders>
              <w:top w:val="nil"/>
              <w:left w:val="nil"/>
              <w:bottom w:val="single" w:sz="4" w:space="0" w:color="auto"/>
              <w:right w:val="single" w:sz="4" w:space="0" w:color="auto"/>
            </w:tcBorders>
            <w:shd w:val="clear" w:color="auto" w:fill="auto"/>
            <w:noWrap/>
            <w:vAlign w:val="center"/>
            <w:hideMark/>
          </w:tcPr>
          <w:p w14:paraId="3FCCD8B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22302</w:t>
            </w:r>
          </w:p>
        </w:tc>
      </w:tr>
      <w:tr w:rsidR="00355182" w:rsidRPr="00355182" w14:paraId="426064D8"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1C10F3C1"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6</w:t>
            </w:r>
          </w:p>
        </w:tc>
        <w:tc>
          <w:tcPr>
            <w:tcW w:w="936" w:type="dxa"/>
            <w:tcBorders>
              <w:top w:val="nil"/>
              <w:left w:val="nil"/>
              <w:bottom w:val="single" w:sz="4" w:space="0" w:color="auto"/>
              <w:right w:val="single" w:sz="4" w:space="0" w:color="auto"/>
            </w:tcBorders>
            <w:shd w:val="clear" w:color="000000" w:fill="F2F2F2"/>
            <w:noWrap/>
            <w:vAlign w:val="bottom"/>
            <w:hideMark/>
          </w:tcPr>
          <w:p w14:paraId="5163F2CD"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2028</w:t>
            </w:r>
          </w:p>
        </w:tc>
        <w:tc>
          <w:tcPr>
            <w:tcW w:w="1864" w:type="dxa"/>
            <w:tcBorders>
              <w:top w:val="nil"/>
              <w:left w:val="nil"/>
              <w:bottom w:val="single" w:sz="4" w:space="0" w:color="auto"/>
              <w:right w:val="single" w:sz="4" w:space="0" w:color="auto"/>
            </w:tcBorders>
            <w:shd w:val="clear" w:color="000000" w:fill="F2F2F2"/>
            <w:noWrap/>
            <w:vAlign w:val="bottom"/>
            <w:hideMark/>
          </w:tcPr>
          <w:p w14:paraId="02668B7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21212</w:t>
            </w:r>
          </w:p>
        </w:tc>
        <w:tc>
          <w:tcPr>
            <w:tcW w:w="2026" w:type="dxa"/>
            <w:tcBorders>
              <w:top w:val="nil"/>
              <w:left w:val="nil"/>
              <w:bottom w:val="single" w:sz="4" w:space="0" w:color="auto"/>
              <w:right w:val="single" w:sz="4" w:space="0" w:color="auto"/>
            </w:tcBorders>
            <w:shd w:val="clear" w:color="000000" w:fill="F2F2F2"/>
            <w:noWrap/>
            <w:vAlign w:val="bottom"/>
            <w:hideMark/>
          </w:tcPr>
          <w:p w14:paraId="3300809D"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23184</w:t>
            </w:r>
          </w:p>
        </w:tc>
        <w:tc>
          <w:tcPr>
            <w:tcW w:w="1486" w:type="dxa"/>
            <w:tcBorders>
              <w:top w:val="nil"/>
              <w:left w:val="nil"/>
              <w:bottom w:val="single" w:sz="4" w:space="0" w:color="auto"/>
              <w:right w:val="single" w:sz="4" w:space="0" w:color="auto"/>
            </w:tcBorders>
            <w:shd w:val="clear" w:color="000000" w:fill="F2F2F2"/>
            <w:noWrap/>
            <w:vAlign w:val="bottom"/>
            <w:hideMark/>
          </w:tcPr>
          <w:p w14:paraId="3552C59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23200</w:t>
            </w:r>
          </w:p>
        </w:tc>
        <w:tc>
          <w:tcPr>
            <w:tcW w:w="1164" w:type="dxa"/>
            <w:tcBorders>
              <w:top w:val="nil"/>
              <w:left w:val="nil"/>
              <w:bottom w:val="single" w:sz="4" w:space="0" w:color="auto"/>
              <w:right w:val="single" w:sz="4" w:space="0" w:color="auto"/>
            </w:tcBorders>
            <w:shd w:val="clear" w:color="000000" w:fill="F2F2F2"/>
            <w:noWrap/>
            <w:vAlign w:val="center"/>
            <w:hideMark/>
          </w:tcPr>
          <w:p w14:paraId="4373892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22532</w:t>
            </w:r>
          </w:p>
        </w:tc>
      </w:tr>
      <w:tr w:rsidR="00355182" w:rsidRPr="00355182" w14:paraId="599BF915"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0709929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7</w:t>
            </w:r>
          </w:p>
        </w:tc>
        <w:tc>
          <w:tcPr>
            <w:tcW w:w="936" w:type="dxa"/>
            <w:tcBorders>
              <w:top w:val="nil"/>
              <w:left w:val="nil"/>
              <w:bottom w:val="single" w:sz="4" w:space="0" w:color="auto"/>
              <w:right w:val="single" w:sz="4" w:space="0" w:color="auto"/>
            </w:tcBorders>
            <w:shd w:val="clear" w:color="auto" w:fill="auto"/>
            <w:noWrap/>
            <w:vAlign w:val="bottom"/>
            <w:hideMark/>
          </w:tcPr>
          <w:p w14:paraId="1549F983"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2029</w:t>
            </w:r>
          </w:p>
        </w:tc>
        <w:tc>
          <w:tcPr>
            <w:tcW w:w="1864" w:type="dxa"/>
            <w:tcBorders>
              <w:top w:val="nil"/>
              <w:left w:val="nil"/>
              <w:bottom w:val="single" w:sz="4" w:space="0" w:color="auto"/>
              <w:right w:val="single" w:sz="4" w:space="0" w:color="auto"/>
            </w:tcBorders>
            <w:shd w:val="clear" w:color="auto" w:fill="auto"/>
            <w:noWrap/>
            <w:vAlign w:val="bottom"/>
            <w:hideMark/>
          </w:tcPr>
          <w:p w14:paraId="51F5C8B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21214</w:t>
            </w:r>
          </w:p>
        </w:tc>
        <w:tc>
          <w:tcPr>
            <w:tcW w:w="2026" w:type="dxa"/>
            <w:tcBorders>
              <w:top w:val="nil"/>
              <w:left w:val="nil"/>
              <w:bottom w:val="single" w:sz="4" w:space="0" w:color="auto"/>
              <w:right w:val="single" w:sz="4" w:space="0" w:color="auto"/>
            </w:tcBorders>
            <w:shd w:val="clear" w:color="auto" w:fill="auto"/>
            <w:noWrap/>
            <w:vAlign w:val="bottom"/>
            <w:hideMark/>
          </w:tcPr>
          <w:p w14:paraId="5D22022D"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23532</w:t>
            </w:r>
          </w:p>
        </w:tc>
        <w:tc>
          <w:tcPr>
            <w:tcW w:w="1486" w:type="dxa"/>
            <w:tcBorders>
              <w:top w:val="nil"/>
              <w:left w:val="nil"/>
              <w:bottom w:val="single" w:sz="4" w:space="0" w:color="auto"/>
              <w:right w:val="single" w:sz="4" w:space="0" w:color="auto"/>
            </w:tcBorders>
            <w:shd w:val="clear" w:color="auto" w:fill="auto"/>
            <w:noWrap/>
            <w:vAlign w:val="bottom"/>
            <w:hideMark/>
          </w:tcPr>
          <w:p w14:paraId="7CBA4F3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23550</w:t>
            </w:r>
          </w:p>
        </w:tc>
        <w:tc>
          <w:tcPr>
            <w:tcW w:w="1164" w:type="dxa"/>
            <w:tcBorders>
              <w:top w:val="nil"/>
              <w:left w:val="nil"/>
              <w:bottom w:val="single" w:sz="4" w:space="0" w:color="auto"/>
              <w:right w:val="single" w:sz="4" w:space="0" w:color="auto"/>
            </w:tcBorders>
            <w:shd w:val="clear" w:color="auto" w:fill="auto"/>
            <w:noWrap/>
            <w:vAlign w:val="center"/>
            <w:hideMark/>
          </w:tcPr>
          <w:p w14:paraId="127CD249"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22765</w:t>
            </w:r>
          </w:p>
        </w:tc>
      </w:tr>
      <w:tr w:rsidR="00355182" w:rsidRPr="00355182" w14:paraId="7C02DDD5"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4FAF8E2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8</w:t>
            </w:r>
          </w:p>
        </w:tc>
        <w:tc>
          <w:tcPr>
            <w:tcW w:w="936" w:type="dxa"/>
            <w:tcBorders>
              <w:top w:val="nil"/>
              <w:left w:val="nil"/>
              <w:bottom w:val="single" w:sz="4" w:space="0" w:color="auto"/>
              <w:right w:val="single" w:sz="4" w:space="0" w:color="auto"/>
            </w:tcBorders>
            <w:shd w:val="clear" w:color="000000" w:fill="F2F2F2"/>
            <w:noWrap/>
            <w:vAlign w:val="bottom"/>
            <w:hideMark/>
          </w:tcPr>
          <w:p w14:paraId="1CEDE4E9"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2030</w:t>
            </w:r>
          </w:p>
        </w:tc>
        <w:tc>
          <w:tcPr>
            <w:tcW w:w="1864" w:type="dxa"/>
            <w:tcBorders>
              <w:top w:val="nil"/>
              <w:left w:val="nil"/>
              <w:bottom w:val="single" w:sz="4" w:space="0" w:color="auto"/>
              <w:right w:val="single" w:sz="4" w:space="0" w:color="auto"/>
            </w:tcBorders>
            <w:shd w:val="clear" w:color="000000" w:fill="F2F2F2"/>
            <w:noWrap/>
            <w:vAlign w:val="bottom"/>
            <w:hideMark/>
          </w:tcPr>
          <w:p w14:paraId="6D73779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21215</w:t>
            </w:r>
          </w:p>
        </w:tc>
        <w:tc>
          <w:tcPr>
            <w:tcW w:w="2026" w:type="dxa"/>
            <w:tcBorders>
              <w:top w:val="nil"/>
              <w:left w:val="nil"/>
              <w:bottom w:val="single" w:sz="4" w:space="0" w:color="auto"/>
              <w:right w:val="single" w:sz="4" w:space="0" w:color="auto"/>
            </w:tcBorders>
            <w:shd w:val="clear" w:color="000000" w:fill="F2F2F2"/>
            <w:noWrap/>
            <w:vAlign w:val="bottom"/>
            <w:hideMark/>
          </w:tcPr>
          <w:p w14:paraId="01BFB77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23885</w:t>
            </w:r>
          </w:p>
        </w:tc>
        <w:tc>
          <w:tcPr>
            <w:tcW w:w="1486" w:type="dxa"/>
            <w:tcBorders>
              <w:top w:val="nil"/>
              <w:left w:val="nil"/>
              <w:bottom w:val="single" w:sz="4" w:space="0" w:color="auto"/>
              <w:right w:val="single" w:sz="4" w:space="0" w:color="auto"/>
            </w:tcBorders>
            <w:shd w:val="clear" w:color="000000" w:fill="F2F2F2"/>
            <w:noWrap/>
            <w:vAlign w:val="bottom"/>
            <w:hideMark/>
          </w:tcPr>
          <w:p w14:paraId="32EF3C4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23906</w:t>
            </w:r>
          </w:p>
        </w:tc>
        <w:tc>
          <w:tcPr>
            <w:tcW w:w="1164" w:type="dxa"/>
            <w:tcBorders>
              <w:top w:val="nil"/>
              <w:left w:val="nil"/>
              <w:bottom w:val="single" w:sz="4" w:space="0" w:color="auto"/>
              <w:right w:val="single" w:sz="4" w:space="0" w:color="auto"/>
            </w:tcBorders>
            <w:shd w:val="clear" w:color="000000" w:fill="F2F2F2"/>
            <w:noWrap/>
            <w:vAlign w:val="center"/>
            <w:hideMark/>
          </w:tcPr>
          <w:p w14:paraId="1EE96CE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23002</w:t>
            </w:r>
          </w:p>
        </w:tc>
      </w:tr>
      <w:tr w:rsidR="00355182" w:rsidRPr="00355182" w14:paraId="4A4B8DD7"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15053C6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9</w:t>
            </w:r>
          </w:p>
        </w:tc>
        <w:tc>
          <w:tcPr>
            <w:tcW w:w="936" w:type="dxa"/>
            <w:tcBorders>
              <w:top w:val="nil"/>
              <w:left w:val="nil"/>
              <w:bottom w:val="single" w:sz="4" w:space="0" w:color="auto"/>
              <w:right w:val="single" w:sz="4" w:space="0" w:color="auto"/>
            </w:tcBorders>
            <w:shd w:val="clear" w:color="auto" w:fill="auto"/>
            <w:noWrap/>
            <w:vAlign w:val="bottom"/>
            <w:hideMark/>
          </w:tcPr>
          <w:p w14:paraId="04E9FC6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2031</w:t>
            </w:r>
          </w:p>
        </w:tc>
        <w:tc>
          <w:tcPr>
            <w:tcW w:w="1864" w:type="dxa"/>
            <w:tcBorders>
              <w:top w:val="nil"/>
              <w:left w:val="nil"/>
              <w:bottom w:val="single" w:sz="4" w:space="0" w:color="auto"/>
              <w:right w:val="single" w:sz="4" w:space="0" w:color="auto"/>
            </w:tcBorders>
            <w:shd w:val="clear" w:color="auto" w:fill="auto"/>
            <w:noWrap/>
            <w:vAlign w:val="bottom"/>
            <w:hideMark/>
          </w:tcPr>
          <w:p w14:paraId="1F85BB5D"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21217</w:t>
            </w:r>
          </w:p>
        </w:tc>
        <w:tc>
          <w:tcPr>
            <w:tcW w:w="2026" w:type="dxa"/>
            <w:tcBorders>
              <w:top w:val="nil"/>
              <w:left w:val="nil"/>
              <w:bottom w:val="single" w:sz="4" w:space="0" w:color="auto"/>
              <w:right w:val="single" w:sz="4" w:space="0" w:color="auto"/>
            </w:tcBorders>
            <w:shd w:val="clear" w:color="auto" w:fill="auto"/>
            <w:noWrap/>
            <w:vAlign w:val="bottom"/>
            <w:hideMark/>
          </w:tcPr>
          <w:p w14:paraId="6871A97D"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24243</w:t>
            </w:r>
          </w:p>
        </w:tc>
        <w:tc>
          <w:tcPr>
            <w:tcW w:w="1486" w:type="dxa"/>
            <w:tcBorders>
              <w:top w:val="nil"/>
              <w:left w:val="nil"/>
              <w:bottom w:val="single" w:sz="4" w:space="0" w:color="auto"/>
              <w:right w:val="single" w:sz="4" w:space="0" w:color="auto"/>
            </w:tcBorders>
            <w:shd w:val="clear" w:color="auto" w:fill="auto"/>
            <w:noWrap/>
            <w:vAlign w:val="bottom"/>
            <w:hideMark/>
          </w:tcPr>
          <w:p w14:paraId="6B7FFDE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24268</w:t>
            </w:r>
          </w:p>
        </w:tc>
        <w:tc>
          <w:tcPr>
            <w:tcW w:w="1164" w:type="dxa"/>
            <w:tcBorders>
              <w:top w:val="nil"/>
              <w:left w:val="nil"/>
              <w:bottom w:val="single" w:sz="4" w:space="0" w:color="auto"/>
              <w:right w:val="single" w:sz="4" w:space="0" w:color="auto"/>
            </w:tcBorders>
            <w:shd w:val="clear" w:color="auto" w:fill="auto"/>
            <w:noWrap/>
            <w:vAlign w:val="center"/>
            <w:hideMark/>
          </w:tcPr>
          <w:p w14:paraId="283D149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23242</w:t>
            </w:r>
          </w:p>
        </w:tc>
      </w:tr>
      <w:tr w:rsidR="00355182" w:rsidRPr="00355182" w14:paraId="01135626"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4F8D58A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10</w:t>
            </w:r>
          </w:p>
        </w:tc>
        <w:tc>
          <w:tcPr>
            <w:tcW w:w="936" w:type="dxa"/>
            <w:tcBorders>
              <w:top w:val="nil"/>
              <w:left w:val="nil"/>
              <w:bottom w:val="single" w:sz="4" w:space="0" w:color="auto"/>
              <w:right w:val="single" w:sz="4" w:space="0" w:color="auto"/>
            </w:tcBorders>
            <w:shd w:val="clear" w:color="000000" w:fill="F2F2F2"/>
            <w:noWrap/>
            <w:vAlign w:val="bottom"/>
            <w:hideMark/>
          </w:tcPr>
          <w:p w14:paraId="7C8EFFE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2032</w:t>
            </w:r>
          </w:p>
        </w:tc>
        <w:tc>
          <w:tcPr>
            <w:tcW w:w="1864" w:type="dxa"/>
            <w:tcBorders>
              <w:top w:val="nil"/>
              <w:left w:val="nil"/>
              <w:bottom w:val="single" w:sz="4" w:space="0" w:color="auto"/>
              <w:right w:val="single" w:sz="4" w:space="0" w:color="auto"/>
            </w:tcBorders>
            <w:shd w:val="clear" w:color="000000" w:fill="F2F2F2"/>
            <w:noWrap/>
            <w:vAlign w:val="bottom"/>
            <w:hideMark/>
          </w:tcPr>
          <w:p w14:paraId="14FCC0E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21218</w:t>
            </w:r>
          </w:p>
        </w:tc>
        <w:tc>
          <w:tcPr>
            <w:tcW w:w="2026" w:type="dxa"/>
            <w:tcBorders>
              <w:top w:val="nil"/>
              <w:left w:val="nil"/>
              <w:bottom w:val="single" w:sz="4" w:space="0" w:color="auto"/>
              <w:right w:val="single" w:sz="4" w:space="0" w:color="auto"/>
            </w:tcBorders>
            <w:shd w:val="clear" w:color="000000" w:fill="F2F2F2"/>
            <w:noWrap/>
            <w:vAlign w:val="bottom"/>
            <w:hideMark/>
          </w:tcPr>
          <w:p w14:paraId="3F80176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24607</w:t>
            </w:r>
          </w:p>
        </w:tc>
        <w:tc>
          <w:tcPr>
            <w:tcW w:w="1486" w:type="dxa"/>
            <w:tcBorders>
              <w:top w:val="nil"/>
              <w:left w:val="nil"/>
              <w:bottom w:val="single" w:sz="4" w:space="0" w:color="auto"/>
              <w:right w:val="single" w:sz="4" w:space="0" w:color="auto"/>
            </w:tcBorders>
            <w:shd w:val="clear" w:color="000000" w:fill="F2F2F2"/>
            <w:noWrap/>
            <w:vAlign w:val="bottom"/>
            <w:hideMark/>
          </w:tcPr>
          <w:p w14:paraId="300FD0C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24634</w:t>
            </w:r>
          </w:p>
        </w:tc>
        <w:tc>
          <w:tcPr>
            <w:tcW w:w="1164" w:type="dxa"/>
            <w:tcBorders>
              <w:top w:val="nil"/>
              <w:left w:val="nil"/>
              <w:bottom w:val="single" w:sz="4" w:space="0" w:color="auto"/>
              <w:right w:val="single" w:sz="4" w:space="0" w:color="auto"/>
            </w:tcBorders>
            <w:shd w:val="clear" w:color="000000" w:fill="F2F2F2"/>
            <w:noWrap/>
            <w:vAlign w:val="center"/>
            <w:hideMark/>
          </w:tcPr>
          <w:p w14:paraId="69C9E2E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23486</w:t>
            </w:r>
          </w:p>
        </w:tc>
      </w:tr>
      <w:tr w:rsidR="00355182" w:rsidRPr="00355182" w14:paraId="1AA7C7B7"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5DDC9E2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11</w:t>
            </w:r>
          </w:p>
        </w:tc>
        <w:tc>
          <w:tcPr>
            <w:tcW w:w="936" w:type="dxa"/>
            <w:tcBorders>
              <w:top w:val="nil"/>
              <w:left w:val="nil"/>
              <w:bottom w:val="single" w:sz="4" w:space="0" w:color="auto"/>
              <w:right w:val="single" w:sz="4" w:space="0" w:color="auto"/>
            </w:tcBorders>
            <w:shd w:val="clear" w:color="auto" w:fill="auto"/>
            <w:noWrap/>
            <w:vAlign w:val="bottom"/>
            <w:hideMark/>
          </w:tcPr>
          <w:p w14:paraId="73AD5B9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2033</w:t>
            </w:r>
          </w:p>
        </w:tc>
        <w:tc>
          <w:tcPr>
            <w:tcW w:w="1864" w:type="dxa"/>
            <w:tcBorders>
              <w:top w:val="nil"/>
              <w:left w:val="nil"/>
              <w:bottom w:val="single" w:sz="4" w:space="0" w:color="auto"/>
              <w:right w:val="single" w:sz="4" w:space="0" w:color="auto"/>
            </w:tcBorders>
            <w:shd w:val="clear" w:color="auto" w:fill="auto"/>
            <w:noWrap/>
            <w:vAlign w:val="bottom"/>
            <w:hideMark/>
          </w:tcPr>
          <w:p w14:paraId="5CA0D34D"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21220</w:t>
            </w:r>
          </w:p>
        </w:tc>
        <w:tc>
          <w:tcPr>
            <w:tcW w:w="2026" w:type="dxa"/>
            <w:tcBorders>
              <w:top w:val="nil"/>
              <w:left w:val="nil"/>
              <w:bottom w:val="single" w:sz="4" w:space="0" w:color="auto"/>
              <w:right w:val="single" w:sz="4" w:space="0" w:color="auto"/>
            </w:tcBorders>
            <w:shd w:val="clear" w:color="auto" w:fill="auto"/>
            <w:noWrap/>
            <w:vAlign w:val="bottom"/>
            <w:hideMark/>
          </w:tcPr>
          <w:p w14:paraId="20D72A95"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24976</w:t>
            </w:r>
          </w:p>
        </w:tc>
        <w:tc>
          <w:tcPr>
            <w:tcW w:w="1486" w:type="dxa"/>
            <w:tcBorders>
              <w:top w:val="nil"/>
              <w:left w:val="nil"/>
              <w:bottom w:val="single" w:sz="4" w:space="0" w:color="auto"/>
              <w:right w:val="single" w:sz="4" w:space="0" w:color="auto"/>
            </w:tcBorders>
            <w:shd w:val="clear" w:color="auto" w:fill="auto"/>
            <w:noWrap/>
            <w:vAlign w:val="bottom"/>
            <w:hideMark/>
          </w:tcPr>
          <w:p w14:paraId="7989686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25007</w:t>
            </w:r>
          </w:p>
        </w:tc>
        <w:tc>
          <w:tcPr>
            <w:tcW w:w="1164" w:type="dxa"/>
            <w:tcBorders>
              <w:top w:val="nil"/>
              <w:left w:val="nil"/>
              <w:bottom w:val="single" w:sz="4" w:space="0" w:color="auto"/>
              <w:right w:val="single" w:sz="4" w:space="0" w:color="auto"/>
            </w:tcBorders>
            <w:shd w:val="clear" w:color="auto" w:fill="auto"/>
            <w:noWrap/>
            <w:vAlign w:val="center"/>
            <w:hideMark/>
          </w:tcPr>
          <w:p w14:paraId="2776FBD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23734</w:t>
            </w:r>
          </w:p>
        </w:tc>
      </w:tr>
      <w:tr w:rsidR="00355182" w:rsidRPr="00355182" w14:paraId="47B541AD"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31A566D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12</w:t>
            </w:r>
          </w:p>
        </w:tc>
        <w:tc>
          <w:tcPr>
            <w:tcW w:w="936" w:type="dxa"/>
            <w:tcBorders>
              <w:top w:val="nil"/>
              <w:left w:val="nil"/>
              <w:bottom w:val="single" w:sz="4" w:space="0" w:color="auto"/>
              <w:right w:val="single" w:sz="4" w:space="0" w:color="auto"/>
            </w:tcBorders>
            <w:shd w:val="clear" w:color="000000" w:fill="F2F2F2"/>
            <w:noWrap/>
            <w:vAlign w:val="bottom"/>
            <w:hideMark/>
          </w:tcPr>
          <w:p w14:paraId="3166F1C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2034</w:t>
            </w:r>
          </w:p>
        </w:tc>
        <w:tc>
          <w:tcPr>
            <w:tcW w:w="1864" w:type="dxa"/>
            <w:tcBorders>
              <w:top w:val="nil"/>
              <w:left w:val="nil"/>
              <w:bottom w:val="single" w:sz="4" w:space="0" w:color="auto"/>
              <w:right w:val="single" w:sz="4" w:space="0" w:color="auto"/>
            </w:tcBorders>
            <w:shd w:val="clear" w:color="000000" w:fill="F2F2F2"/>
            <w:noWrap/>
            <w:vAlign w:val="bottom"/>
            <w:hideMark/>
          </w:tcPr>
          <w:p w14:paraId="5556A84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21221</w:t>
            </w:r>
          </w:p>
        </w:tc>
        <w:tc>
          <w:tcPr>
            <w:tcW w:w="2026" w:type="dxa"/>
            <w:tcBorders>
              <w:top w:val="nil"/>
              <w:left w:val="nil"/>
              <w:bottom w:val="single" w:sz="4" w:space="0" w:color="auto"/>
              <w:right w:val="single" w:sz="4" w:space="0" w:color="auto"/>
            </w:tcBorders>
            <w:shd w:val="clear" w:color="000000" w:fill="F2F2F2"/>
            <w:noWrap/>
            <w:vAlign w:val="bottom"/>
            <w:hideMark/>
          </w:tcPr>
          <w:p w14:paraId="78817F3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25351</w:t>
            </w:r>
          </w:p>
        </w:tc>
        <w:tc>
          <w:tcPr>
            <w:tcW w:w="1486" w:type="dxa"/>
            <w:tcBorders>
              <w:top w:val="nil"/>
              <w:left w:val="nil"/>
              <w:bottom w:val="single" w:sz="4" w:space="0" w:color="auto"/>
              <w:right w:val="single" w:sz="4" w:space="0" w:color="auto"/>
            </w:tcBorders>
            <w:shd w:val="clear" w:color="000000" w:fill="F2F2F2"/>
            <w:noWrap/>
            <w:vAlign w:val="bottom"/>
            <w:hideMark/>
          </w:tcPr>
          <w:p w14:paraId="1AFAEE6D"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25385</w:t>
            </w:r>
          </w:p>
        </w:tc>
        <w:tc>
          <w:tcPr>
            <w:tcW w:w="1164" w:type="dxa"/>
            <w:tcBorders>
              <w:top w:val="nil"/>
              <w:left w:val="nil"/>
              <w:bottom w:val="single" w:sz="4" w:space="0" w:color="auto"/>
              <w:right w:val="single" w:sz="4" w:space="0" w:color="auto"/>
            </w:tcBorders>
            <w:shd w:val="clear" w:color="000000" w:fill="F2F2F2"/>
            <w:noWrap/>
            <w:vAlign w:val="center"/>
            <w:hideMark/>
          </w:tcPr>
          <w:p w14:paraId="279985F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23985</w:t>
            </w:r>
          </w:p>
        </w:tc>
      </w:tr>
      <w:tr w:rsidR="00355182" w:rsidRPr="00355182" w14:paraId="14CC2CA6"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0FA567B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13</w:t>
            </w:r>
          </w:p>
        </w:tc>
        <w:tc>
          <w:tcPr>
            <w:tcW w:w="936" w:type="dxa"/>
            <w:tcBorders>
              <w:top w:val="nil"/>
              <w:left w:val="nil"/>
              <w:bottom w:val="single" w:sz="4" w:space="0" w:color="auto"/>
              <w:right w:val="single" w:sz="4" w:space="0" w:color="auto"/>
            </w:tcBorders>
            <w:shd w:val="clear" w:color="auto" w:fill="auto"/>
            <w:noWrap/>
            <w:vAlign w:val="bottom"/>
            <w:hideMark/>
          </w:tcPr>
          <w:p w14:paraId="578961A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2035</w:t>
            </w:r>
          </w:p>
        </w:tc>
        <w:tc>
          <w:tcPr>
            <w:tcW w:w="1864" w:type="dxa"/>
            <w:tcBorders>
              <w:top w:val="nil"/>
              <w:left w:val="nil"/>
              <w:bottom w:val="single" w:sz="4" w:space="0" w:color="auto"/>
              <w:right w:val="single" w:sz="4" w:space="0" w:color="auto"/>
            </w:tcBorders>
            <w:shd w:val="clear" w:color="auto" w:fill="auto"/>
            <w:noWrap/>
            <w:vAlign w:val="bottom"/>
            <w:hideMark/>
          </w:tcPr>
          <w:p w14:paraId="4C73182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21223</w:t>
            </w:r>
          </w:p>
        </w:tc>
        <w:tc>
          <w:tcPr>
            <w:tcW w:w="2026" w:type="dxa"/>
            <w:tcBorders>
              <w:top w:val="nil"/>
              <w:left w:val="nil"/>
              <w:bottom w:val="single" w:sz="4" w:space="0" w:color="auto"/>
              <w:right w:val="single" w:sz="4" w:space="0" w:color="auto"/>
            </w:tcBorders>
            <w:shd w:val="clear" w:color="auto" w:fill="auto"/>
            <w:noWrap/>
            <w:vAlign w:val="bottom"/>
            <w:hideMark/>
          </w:tcPr>
          <w:p w14:paraId="767298F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25731</w:t>
            </w:r>
          </w:p>
        </w:tc>
        <w:tc>
          <w:tcPr>
            <w:tcW w:w="1486" w:type="dxa"/>
            <w:tcBorders>
              <w:top w:val="nil"/>
              <w:left w:val="nil"/>
              <w:bottom w:val="single" w:sz="4" w:space="0" w:color="auto"/>
              <w:right w:val="single" w:sz="4" w:space="0" w:color="auto"/>
            </w:tcBorders>
            <w:shd w:val="clear" w:color="auto" w:fill="auto"/>
            <w:noWrap/>
            <w:vAlign w:val="bottom"/>
            <w:hideMark/>
          </w:tcPr>
          <w:p w14:paraId="2563EF5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25768</w:t>
            </w:r>
          </w:p>
        </w:tc>
        <w:tc>
          <w:tcPr>
            <w:tcW w:w="1164" w:type="dxa"/>
            <w:tcBorders>
              <w:top w:val="nil"/>
              <w:left w:val="nil"/>
              <w:bottom w:val="single" w:sz="4" w:space="0" w:color="auto"/>
              <w:right w:val="single" w:sz="4" w:space="0" w:color="auto"/>
            </w:tcBorders>
            <w:shd w:val="clear" w:color="auto" w:fill="auto"/>
            <w:noWrap/>
            <w:vAlign w:val="center"/>
            <w:hideMark/>
          </w:tcPr>
          <w:p w14:paraId="05E09BF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24241</w:t>
            </w:r>
          </w:p>
        </w:tc>
      </w:tr>
      <w:tr w:rsidR="00355182" w:rsidRPr="00355182" w14:paraId="170E8F40"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77D98E9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14</w:t>
            </w:r>
          </w:p>
        </w:tc>
        <w:tc>
          <w:tcPr>
            <w:tcW w:w="936" w:type="dxa"/>
            <w:tcBorders>
              <w:top w:val="nil"/>
              <w:left w:val="nil"/>
              <w:bottom w:val="single" w:sz="4" w:space="0" w:color="auto"/>
              <w:right w:val="single" w:sz="4" w:space="0" w:color="auto"/>
            </w:tcBorders>
            <w:shd w:val="clear" w:color="000000" w:fill="F2F2F2"/>
            <w:noWrap/>
            <w:vAlign w:val="bottom"/>
            <w:hideMark/>
          </w:tcPr>
          <w:p w14:paraId="703FBF65"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2036</w:t>
            </w:r>
          </w:p>
        </w:tc>
        <w:tc>
          <w:tcPr>
            <w:tcW w:w="1864" w:type="dxa"/>
            <w:tcBorders>
              <w:top w:val="nil"/>
              <w:left w:val="nil"/>
              <w:bottom w:val="single" w:sz="4" w:space="0" w:color="auto"/>
              <w:right w:val="single" w:sz="4" w:space="0" w:color="auto"/>
            </w:tcBorders>
            <w:shd w:val="clear" w:color="000000" w:fill="F2F2F2"/>
            <w:noWrap/>
            <w:vAlign w:val="bottom"/>
            <w:hideMark/>
          </w:tcPr>
          <w:p w14:paraId="589E7AC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21224</w:t>
            </w:r>
          </w:p>
        </w:tc>
        <w:tc>
          <w:tcPr>
            <w:tcW w:w="2026" w:type="dxa"/>
            <w:tcBorders>
              <w:top w:val="nil"/>
              <w:left w:val="nil"/>
              <w:bottom w:val="single" w:sz="4" w:space="0" w:color="auto"/>
              <w:right w:val="single" w:sz="4" w:space="0" w:color="auto"/>
            </w:tcBorders>
            <w:shd w:val="clear" w:color="000000" w:fill="F2F2F2"/>
            <w:noWrap/>
            <w:vAlign w:val="bottom"/>
            <w:hideMark/>
          </w:tcPr>
          <w:p w14:paraId="52DA071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26117</w:t>
            </w:r>
          </w:p>
        </w:tc>
        <w:tc>
          <w:tcPr>
            <w:tcW w:w="1486" w:type="dxa"/>
            <w:tcBorders>
              <w:top w:val="nil"/>
              <w:left w:val="nil"/>
              <w:bottom w:val="single" w:sz="4" w:space="0" w:color="auto"/>
              <w:right w:val="single" w:sz="4" w:space="0" w:color="auto"/>
            </w:tcBorders>
            <w:shd w:val="clear" w:color="000000" w:fill="F2F2F2"/>
            <w:noWrap/>
            <w:vAlign w:val="bottom"/>
            <w:hideMark/>
          </w:tcPr>
          <w:p w14:paraId="114E66B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26158</w:t>
            </w:r>
          </w:p>
        </w:tc>
        <w:tc>
          <w:tcPr>
            <w:tcW w:w="1164" w:type="dxa"/>
            <w:tcBorders>
              <w:top w:val="nil"/>
              <w:left w:val="nil"/>
              <w:bottom w:val="single" w:sz="4" w:space="0" w:color="auto"/>
              <w:right w:val="single" w:sz="4" w:space="0" w:color="auto"/>
            </w:tcBorders>
            <w:shd w:val="clear" w:color="000000" w:fill="F2F2F2"/>
            <w:noWrap/>
            <w:vAlign w:val="center"/>
            <w:hideMark/>
          </w:tcPr>
          <w:p w14:paraId="07C7CCF5"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24500</w:t>
            </w:r>
          </w:p>
        </w:tc>
      </w:tr>
      <w:tr w:rsidR="00355182" w:rsidRPr="00355182" w14:paraId="784B327F"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249A3F3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15</w:t>
            </w:r>
          </w:p>
        </w:tc>
        <w:tc>
          <w:tcPr>
            <w:tcW w:w="936" w:type="dxa"/>
            <w:tcBorders>
              <w:top w:val="nil"/>
              <w:left w:val="nil"/>
              <w:bottom w:val="single" w:sz="4" w:space="0" w:color="auto"/>
              <w:right w:val="single" w:sz="4" w:space="0" w:color="auto"/>
            </w:tcBorders>
            <w:shd w:val="clear" w:color="auto" w:fill="auto"/>
            <w:noWrap/>
            <w:vAlign w:val="bottom"/>
            <w:hideMark/>
          </w:tcPr>
          <w:p w14:paraId="4C7857A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2037</w:t>
            </w:r>
          </w:p>
        </w:tc>
        <w:tc>
          <w:tcPr>
            <w:tcW w:w="1864" w:type="dxa"/>
            <w:tcBorders>
              <w:top w:val="nil"/>
              <w:left w:val="nil"/>
              <w:bottom w:val="single" w:sz="4" w:space="0" w:color="auto"/>
              <w:right w:val="single" w:sz="4" w:space="0" w:color="auto"/>
            </w:tcBorders>
            <w:shd w:val="clear" w:color="auto" w:fill="auto"/>
            <w:noWrap/>
            <w:vAlign w:val="bottom"/>
            <w:hideMark/>
          </w:tcPr>
          <w:p w14:paraId="3FC79BB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21226</w:t>
            </w:r>
          </w:p>
        </w:tc>
        <w:tc>
          <w:tcPr>
            <w:tcW w:w="2026" w:type="dxa"/>
            <w:tcBorders>
              <w:top w:val="nil"/>
              <w:left w:val="nil"/>
              <w:bottom w:val="single" w:sz="4" w:space="0" w:color="auto"/>
              <w:right w:val="single" w:sz="4" w:space="0" w:color="auto"/>
            </w:tcBorders>
            <w:shd w:val="clear" w:color="auto" w:fill="auto"/>
            <w:noWrap/>
            <w:vAlign w:val="bottom"/>
            <w:hideMark/>
          </w:tcPr>
          <w:p w14:paraId="67AE0449"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26509</w:t>
            </w:r>
          </w:p>
        </w:tc>
        <w:tc>
          <w:tcPr>
            <w:tcW w:w="1486" w:type="dxa"/>
            <w:tcBorders>
              <w:top w:val="nil"/>
              <w:left w:val="nil"/>
              <w:bottom w:val="single" w:sz="4" w:space="0" w:color="auto"/>
              <w:right w:val="single" w:sz="4" w:space="0" w:color="auto"/>
            </w:tcBorders>
            <w:shd w:val="clear" w:color="auto" w:fill="auto"/>
            <w:noWrap/>
            <w:vAlign w:val="bottom"/>
            <w:hideMark/>
          </w:tcPr>
          <w:p w14:paraId="19E75CE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26553</w:t>
            </w:r>
          </w:p>
        </w:tc>
        <w:tc>
          <w:tcPr>
            <w:tcW w:w="1164" w:type="dxa"/>
            <w:tcBorders>
              <w:top w:val="nil"/>
              <w:left w:val="nil"/>
              <w:bottom w:val="single" w:sz="4" w:space="0" w:color="auto"/>
              <w:right w:val="single" w:sz="4" w:space="0" w:color="auto"/>
            </w:tcBorders>
            <w:shd w:val="clear" w:color="auto" w:fill="auto"/>
            <w:noWrap/>
            <w:vAlign w:val="center"/>
            <w:hideMark/>
          </w:tcPr>
          <w:p w14:paraId="5BE4EC5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24762</w:t>
            </w:r>
          </w:p>
        </w:tc>
      </w:tr>
      <w:tr w:rsidR="00355182" w:rsidRPr="00355182" w14:paraId="404330E1"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77DD261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16</w:t>
            </w:r>
          </w:p>
        </w:tc>
        <w:tc>
          <w:tcPr>
            <w:tcW w:w="936" w:type="dxa"/>
            <w:tcBorders>
              <w:top w:val="nil"/>
              <w:left w:val="nil"/>
              <w:bottom w:val="single" w:sz="4" w:space="0" w:color="auto"/>
              <w:right w:val="single" w:sz="4" w:space="0" w:color="auto"/>
            </w:tcBorders>
            <w:shd w:val="clear" w:color="000000" w:fill="F2F2F2"/>
            <w:noWrap/>
            <w:vAlign w:val="bottom"/>
            <w:hideMark/>
          </w:tcPr>
          <w:p w14:paraId="7A0C7A5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2038</w:t>
            </w:r>
          </w:p>
        </w:tc>
        <w:tc>
          <w:tcPr>
            <w:tcW w:w="1864" w:type="dxa"/>
            <w:tcBorders>
              <w:top w:val="nil"/>
              <w:left w:val="nil"/>
              <w:bottom w:val="single" w:sz="4" w:space="0" w:color="auto"/>
              <w:right w:val="single" w:sz="4" w:space="0" w:color="auto"/>
            </w:tcBorders>
            <w:shd w:val="clear" w:color="000000" w:fill="F2F2F2"/>
            <w:noWrap/>
            <w:vAlign w:val="bottom"/>
            <w:hideMark/>
          </w:tcPr>
          <w:p w14:paraId="4BBEE21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21227</w:t>
            </w:r>
          </w:p>
        </w:tc>
        <w:tc>
          <w:tcPr>
            <w:tcW w:w="2026" w:type="dxa"/>
            <w:tcBorders>
              <w:top w:val="nil"/>
              <w:left w:val="nil"/>
              <w:bottom w:val="single" w:sz="4" w:space="0" w:color="auto"/>
              <w:right w:val="single" w:sz="4" w:space="0" w:color="auto"/>
            </w:tcBorders>
            <w:shd w:val="clear" w:color="000000" w:fill="F2F2F2"/>
            <w:noWrap/>
            <w:vAlign w:val="bottom"/>
            <w:hideMark/>
          </w:tcPr>
          <w:p w14:paraId="74F3FE31"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26906</w:t>
            </w:r>
          </w:p>
        </w:tc>
        <w:tc>
          <w:tcPr>
            <w:tcW w:w="1486" w:type="dxa"/>
            <w:tcBorders>
              <w:top w:val="nil"/>
              <w:left w:val="nil"/>
              <w:bottom w:val="single" w:sz="4" w:space="0" w:color="auto"/>
              <w:right w:val="single" w:sz="4" w:space="0" w:color="auto"/>
            </w:tcBorders>
            <w:shd w:val="clear" w:color="000000" w:fill="F2F2F2"/>
            <w:noWrap/>
            <w:vAlign w:val="bottom"/>
            <w:hideMark/>
          </w:tcPr>
          <w:p w14:paraId="4F6B915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26954</w:t>
            </w:r>
          </w:p>
        </w:tc>
        <w:tc>
          <w:tcPr>
            <w:tcW w:w="1164" w:type="dxa"/>
            <w:tcBorders>
              <w:top w:val="nil"/>
              <w:left w:val="nil"/>
              <w:bottom w:val="single" w:sz="4" w:space="0" w:color="auto"/>
              <w:right w:val="single" w:sz="4" w:space="0" w:color="auto"/>
            </w:tcBorders>
            <w:shd w:val="clear" w:color="000000" w:fill="F2F2F2"/>
            <w:noWrap/>
            <w:vAlign w:val="center"/>
            <w:hideMark/>
          </w:tcPr>
          <w:p w14:paraId="6CB3940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25029</w:t>
            </w:r>
          </w:p>
        </w:tc>
      </w:tr>
      <w:tr w:rsidR="00355182" w:rsidRPr="00355182" w14:paraId="67511176"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6CB6FB4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17</w:t>
            </w:r>
          </w:p>
        </w:tc>
        <w:tc>
          <w:tcPr>
            <w:tcW w:w="936" w:type="dxa"/>
            <w:tcBorders>
              <w:top w:val="nil"/>
              <w:left w:val="nil"/>
              <w:bottom w:val="single" w:sz="4" w:space="0" w:color="auto"/>
              <w:right w:val="single" w:sz="4" w:space="0" w:color="auto"/>
            </w:tcBorders>
            <w:shd w:val="clear" w:color="auto" w:fill="auto"/>
            <w:noWrap/>
            <w:vAlign w:val="bottom"/>
            <w:hideMark/>
          </w:tcPr>
          <w:p w14:paraId="42D2E74D"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2039</w:t>
            </w:r>
          </w:p>
        </w:tc>
        <w:tc>
          <w:tcPr>
            <w:tcW w:w="1864" w:type="dxa"/>
            <w:tcBorders>
              <w:top w:val="nil"/>
              <w:left w:val="nil"/>
              <w:bottom w:val="single" w:sz="4" w:space="0" w:color="auto"/>
              <w:right w:val="single" w:sz="4" w:space="0" w:color="auto"/>
            </w:tcBorders>
            <w:shd w:val="clear" w:color="auto" w:fill="auto"/>
            <w:noWrap/>
            <w:vAlign w:val="bottom"/>
            <w:hideMark/>
          </w:tcPr>
          <w:p w14:paraId="30004F6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21229</w:t>
            </w:r>
          </w:p>
        </w:tc>
        <w:tc>
          <w:tcPr>
            <w:tcW w:w="2026" w:type="dxa"/>
            <w:tcBorders>
              <w:top w:val="nil"/>
              <w:left w:val="nil"/>
              <w:bottom w:val="single" w:sz="4" w:space="0" w:color="auto"/>
              <w:right w:val="single" w:sz="4" w:space="0" w:color="auto"/>
            </w:tcBorders>
            <w:shd w:val="clear" w:color="auto" w:fill="auto"/>
            <w:noWrap/>
            <w:vAlign w:val="bottom"/>
            <w:hideMark/>
          </w:tcPr>
          <w:p w14:paraId="16F3523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27310</w:t>
            </w:r>
          </w:p>
        </w:tc>
        <w:tc>
          <w:tcPr>
            <w:tcW w:w="1486" w:type="dxa"/>
            <w:tcBorders>
              <w:top w:val="nil"/>
              <w:left w:val="nil"/>
              <w:bottom w:val="single" w:sz="4" w:space="0" w:color="auto"/>
              <w:right w:val="single" w:sz="4" w:space="0" w:color="auto"/>
            </w:tcBorders>
            <w:shd w:val="clear" w:color="auto" w:fill="auto"/>
            <w:noWrap/>
            <w:vAlign w:val="bottom"/>
            <w:hideMark/>
          </w:tcPr>
          <w:p w14:paraId="0FA54D51"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27362</w:t>
            </w:r>
          </w:p>
        </w:tc>
        <w:tc>
          <w:tcPr>
            <w:tcW w:w="1164" w:type="dxa"/>
            <w:tcBorders>
              <w:top w:val="nil"/>
              <w:left w:val="nil"/>
              <w:bottom w:val="single" w:sz="4" w:space="0" w:color="auto"/>
              <w:right w:val="single" w:sz="4" w:space="0" w:color="auto"/>
            </w:tcBorders>
            <w:shd w:val="clear" w:color="auto" w:fill="auto"/>
            <w:noWrap/>
            <w:vAlign w:val="center"/>
            <w:hideMark/>
          </w:tcPr>
          <w:p w14:paraId="5393C749"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25300</w:t>
            </w:r>
          </w:p>
        </w:tc>
      </w:tr>
      <w:tr w:rsidR="00355182" w:rsidRPr="00355182" w14:paraId="72459BD7"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2C17C2D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18</w:t>
            </w:r>
          </w:p>
        </w:tc>
        <w:tc>
          <w:tcPr>
            <w:tcW w:w="936" w:type="dxa"/>
            <w:tcBorders>
              <w:top w:val="nil"/>
              <w:left w:val="nil"/>
              <w:bottom w:val="single" w:sz="4" w:space="0" w:color="auto"/>
              <w:right w:val="single" w:sz="4" w:space="0" w:color="auto"/>
            </w:tcBorders>
            <w:shd w:val="clear" w:color="000000" w:fill="F2F2F2"/>
            <w:noWrap/>
            <w:vAlign w:val="bottom"/>
            <w:hideMark/>
          </w:tcPr>
          <w:p w14:paraId="2699BBC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2040</w:t>
            </w:r>
          </w:p>
        </w:tc>
        <w:tc>
          <w:tcPr>
            <w:tcW w:w="1864" w:type="dxa"/>
            <w:tcBorders>
              <w:top w:val="nil"/>
              <w:left w:val="nil"/>
              <w:bottom w:val="single" w:sz="4" w:space="0" w:color="auto"/>
              <w:right w:val="single" w:sz="4" w:space="0" w:color="auto"/>
            </w:tcBorders>
            <w:shd w:val="clear" w:color="000000" w:fill="F2F2F2"/>
            <w:noWrap/>
            <w:vAlign w:val="bottom"/>
            <w:hideMark/>
          </w:tcPr>
          <w:p w14:paraId="72C63BD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21230</w:t>
            </w:r>
          </w:p>
        </w:tc>
        <w:tc>
          <w:tcPr>
            <w:tcW w:w="2026" w:type="dxa"/>
            <w:tcBorders>
              <w:top w:val="nil"/>
              <w:left w:val="nil"/>
              <w:bottom w:val="single" w:sz="4" w:space="0" w:color="auto"/>
              <w:right w:val="single" w:sz="4" w:space="0" w:color="auto"/>
            </w:tcBorders>
            <w:shd w:val="clear" w:color="000000" w:fill="F2F2F2"/>
            <w:noWrap/>
            <w:vAlign w:val="bottom"/>
            <w:hideMark/>
          </w:tcPr>
          <w:p w14:paraId="39F3039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27720</w:t>
            </w:r>
          </w:p>
        </w:tc>
        <w:tc>
          <w:tcPr>
            <w:tcW w:w="1486" w:type="dxa"/>
            <w:tcBorders>
              <w:top w:val="nil"/>
              <w:left w:val="nil"/>
              <w:bottom w:val="single" w:sz="4" w:space="0" w:color="auto"/>
              <w:right w:val="single" w:sz="4" w:space="0" w:color="auto"/>
            </w:tcBorders>
            <w:shd w:val="clear" w:color="000000" w:fill="F2F2F2"/>
            <w:noWrap/>
            <w:vAlign w:val="bottom"/>
            <w:hideMark/>
          </w:tcPr>
          <w:p w14:paraId="3ADEB41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27775</w:t>
            </w:r>
          </w:p>
        </w:tc>
        <w:tc>
          <w:tcPr>
            <w:tcW w:w="1164" w:type="dxa"/>
            <w:tcBorders>
              <w:top w:val="nil"/>
              <w:left w:val="nil"/>
              <w:bottom w:val="single" w:sz="4" w:space="0" w:color="auto"/>
              <w:right w:val="single" w:sz="4" w:space="0" w:color="auto"/>
            </w:tcBorders>
            <w:shd w:val="clear" w:color="000000" w:fill="F2F2F2"/>
            <w:noWrap/>
            <w:vAlign w:val="center"/>
            <w:hideMark/>
          </w:tcPr>
          <w:p w14:paraId="0CB0B613"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25575</w:t>
            </w:r>
          </w:p>
        </w:tc>
      </w:tr>
      <w:tr w:rsidR="00355182" w:rsidRPr="00355182" w14:paraId="090DA836"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737875F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19</w:t>
            </w:r>
          </w:p>
        </w:tc>
        <w:tc>
          <w:tcPr>
            <w:tcW w:w="936" w:type="dxa"/>
            <w:tcBorders>
              <w:top w:val="nil"/>
              <w:left w:val="nil"/>
              <w:bottom w:val="single" w:sz="4" w:space="0" w:color="auto"/>
              <w:right w:val="single" w:sz="4" w:space="0" w:color="auto"/>
            </w:tcBorders>
            <w:shd w:val="clear" w:color="auto" w:fill="auto"/>
            <w:noWrap/>
            <w:vAlign w:val="bottom"/>
            <w:hideMark/>
          </w:tcPr>
          <w:p w14:paraId="6F53B13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2041</w:t>
            </w:r>
          </w:p>
        </w:tc>
        <w:tc>
          <w:tcPr>
            <w:tcW w:w="1864" w:type="dxa"/>
            <w:tcBorders>
              <w:top w:val="nil"/>
              <w:left w:val="nil"/>
              <w:bottom w:val="single" w:sz="4" w:space="0" w:color="auto"/>
              <w:right w:val="single" w:sz="4" w:space="0" w:color="auto"/>
            </w:tcBorders>
            <w:shd w:val="clear" w:color="auto" w:fill="auto"/>
            <w:noWrap/>
            <w:vAlign w:val="bottom"/>
            <w:hideMark/>
          </w:tcPr>
          <w:p w14:paraId="78C3903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21232</w:t>
            </w:r>
          </w:p>
        </w:tc>
        <w:tc>
          <w:tcPr>
            <w:tcW w:w="2026" w:type="dxa"/>
            <w:tcBorders>
              <w:top w:val="nil"/>
              <w:left w:val="nil"/>
              <w:bottom w:val="single" w:sz="4" w:space="0" w:color="auto"/>
              <w:right w:val="single" w:sz="4" w:space="0" w:color="auto"/>
            </w:tcBorders>
            <w:shd w:val="clear" w:color="auto" w:fill="auto"/>
            <w:noWrap/>
            <w:vAlign w:val="bottom"/>
            <w:hideMark/>
          </w:tcPr>
          <w:p w14:paraId="01811941"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28135</w:t>
            </w:r>
          </w:p>
        </w:tc>
        <w:tc>
          <w:tcPr>
            <w:tcW w:w="1486" w:type="dxa"/>
            <w:tcBorders>
              <w:top w:val="nil"/>
              <w:left w:val="nil"/>
              <w:bottom w:val="single" w:sz="4" w:space="0" w:color="auto"/>
              <w:right w:val="single" w:sz="4" w:space="0" w:color="auto"/>
            </w:tcBorders>
            <w:shd w:val="clear" w:color="auto" w:fill="auto"/>
            <w:noWrap/>
            <w:vAlign w:val="bottom"/>
            <w:hideMark/>
          </w:tcPr>
          <w:p w14:paraId="50B282C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28195</w:t>
            </w:r>
          </w:p>
        </w:tc>
        <w:tc>
          <w:tcPr>
            <w:tcW w:w="1164" w:type="dxa"/>
            <w:tcBorders>
              <w:top w:val="nil"/>
              <w:left w:val="nil"/>
              <w:bottom w:val="single" w:sz="4" w:space="0" w:color="auto"/>
              <w:right w:val="single" w:sz="4" w:space="0" w:color="auto"/>
            </w:tcBorders>
            <w:shd w:val="clear" w:color="auto" w:fill="auto"/>
            <w:noWrap/>
            <w:vAlign w:val="center"/>
            <w:hideMark/>
          </w:tcPr>
          <w:p w14:paraId="6B5077B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25854</w:t>
            </w:r>
          </w:p>
        </w:tc>
      </w:tr>
      <w:tr w:rsidR="00355182" w:rsidRPr="00355182" w14:paraId="3E29B924"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6BFAD57D"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w:t>
            </w:r>
          </w:p>
        </w:tc>
        <w:tc>
          <w:tcPr>
            <w:tcW w:w="936" w:type="dxa"/>
            <w:tcBorders>
              <w:top w:val="nil"/>
              <w:left w:val="nil"/>
              <w:bottom w:val="single" w:sz="4" w:space="0" w:color="auto"/>
              <w:right w:val="single" w:sz="4" w:space="0" w:color="auto"/>
            </w:tcBorders>
            <w:shd w:val="clear" w:color="000000" w:fill="F2F2F2"/>
            <w:noWrap/>
            <w:vAlign w:val="bottom"/>
            <w:hideMark/>
          </w:tcPr>
          <w:p w14:paraId="10DD0D41"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2042</w:t>
            </w:r>
          </w:p>
        </w:tc>
        <w:tc>
          <w:tcPr>
            <w:tcW w:w="1864" w:type="dxa"/>
            <w:tcBorders>
              <w:top w:val="nil"/>
              <w:left w:val="nil"/>
              <w:bottom w:val="single" w:sz="4" w:space="0" w:color="auto"/>
              <w:right w:val="single" w:sz="4" w:space="0" w:color="auto"/>
            </w:tcBorders>
            <w:shd w:val="clear" w:color="000000" w:fill="F2F2F2"/>
            <w:noWrap/>
            <w:vAlign w:val="bottom"/>
            <w:hideMark/>
          </w:tcPr>
          <w:p w14:paraId="0B523F5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21233</w:t>
            </w:r>
          </w:p>
        </w:tc>
        <w:tc>
          <w:tcPr>
            <w:tcW w:w="2026" w:type="dxa"/>
            <w:tcBorders>
              <w:top w:val="nil"/>
              <w:left w:val="nil"/>
              <w:bottom w:val="single" w:sz="4" w:space="0" w:color="auto"/>
              <w:right w:val="single" w:sz="4" w:space="0" w:color="auto"/>
            </w:tcBorders>
            <w:shd w:val="clear" w:color="000000" w:fill="F2F2F2"/>
            <w:noWrap/>
            <w:vAlign w:val="bottom"/>
            <w:hideMark/>
          </w:tcPr>
          <w:p w14:paraId="6D55E14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28557</w:t>
            </w:r>
          </w:p>
        </w:tc>
        <w:tc>
          <w:tcPr>
            <w:tcW w:w="1486" w:type="dxa"/>
            <w:tcBorders>
              <w:top w:val="nil"/>
              <w:left w:val="nil"/>
              <w:bottom w:val="single" w:sz="4" w:space="0" w:color="auto"/>
              <w:right w:val="single" w:sz="4" w:space="0" w:color="auto"/>
            </w:tcBorders>
            <w:shd w:val="clear" w:color="000000" w:fill="F2F2F2"/>
            <w:noWrap/>
            <w:vAlign w:val="bottom"/>
            <w:hideMark/>
          </w:tcPr>
          <w:p w14:paraId="12B10CE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28621</w:t>
            </w:r>
          </w:p>
        </w:tc>
        <w:tc>
          <w:tcPr>
            <w:tcW w:w="1164" w:type="dxa"/>
            <w:tcBorders>
              <w:top w:val="nil"/>
              <w:left w:val="nil"/>
              <w:bottom w:val="single" w:sz="4" w:space="0" w:color="auto"/>
              <w:right w:val="single" w:sz="4" w:space="0" w:color="auto"/>
            </w:tcBorders>
            <w:shd w:val="clear" w:color="000000" w:fill="F2F2F2"/>
            <w:noWrap/>
            <w:vAlign w:val="center"/>
            <w:hideMark/>
          </w:tcPr>
          <w:p w14:paraId="2D47FFB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26137</w:t>
            </w:r>
          </w:p>
        </w:tc>
      </w:tr>
      <w:tr w:rsidR="00355182" w:rsidRPr="00355182" w14:paraId="25014994"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61B0739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w:t>
            </w:r>
          </w:p>
        </w:tc>
        <w:tc>
          <w:tcPr>
            <w:tcW w:w="936" w:type="dxa"/>
            <w:tcBorders>
              <w:top w:val="nil"/>
              <w:left w:val="nil"/>
              <w:bottom w:val="single" w:sz="4" w:space="0" w:color="auto"/>
              <w:right w:val="single" w:sz="4" w:space="0" w:color="auto"/>
            </w:tcBorders>
            <w:shd w:val="clear" w:color="auto" w:fill="auto"/>
            <w:noWrap/>
            <w:vAlign w:val="bottom"/>
            <w:hideMark/>
          </w:tcPr>
          <w:p w14:paraId="4950508F"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2043</w:t>
            </w:r>
          </w:p>
        </w:tc>
        <w:tc>
          <w:tcPr>
            <w:tcW w:w="1864" w:type="dxa"/>
            <w:tcBorders>
              <w:top w:val="nil"/>
              <w:left w:val="nil"/>
              <w:bottom w:val="single" w:sz="4" w:space="0" w:color="auto"/>
              <w:right w:val="single" w:sz="4" w:space="0" w:color="auto"/>
            </w:tcBorders>
            <w:shd w:val="clear" w:color="auto" w:fill="auto"/>
            <w:noWrap/>
            <w:vAlign w:val="bottom"/>
            <w:hideMark/>
          </w:tcPr>
          <w:p w14:paraId="292F67D3"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21235</w:t>
            </w:r>
          </w:p>
        </w:tc>
        <w:tc>
          <w:tcPr>
            <w:tcW w:w="2026" w:type="dxa"/>
            <w:tcBorders>
              <w:top w:val="nil"/>
              <w:left w:val="nil"/>
              <w:bottom w:val="single" w:sz="4" w:space="0" w:color="auto"/>
              <w:right w:val="single" w:sz="4" w:space="0" w:color="auto"/>
            </w:tcBorders>
            <w:shd w:val="clear" w:color="auto" w:fill="auto"/>
            <w:noWrap/>
            <w:vAlign w:val="bottom"/>
            <w:hideMark/>
          </w:tcPr>
          <w:p w14:paraId="1AAED66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28986</w:t>
            </w:r>
          </w:p>
        </w:tc>
        <w:tc>
          <w:tcPr>
            <w:tcW w:w="1486" w:type="dxa"/>
            <w:tcBorders>
              <w:top w:val="nil"/>
              <w:left w:val="nil"/>
              <w:bottom w:val="single" w:sz="4" w:space="0" w:color="auto"/>
              <w:right w:val="single" w:sz="4" w:space="0" w:color="auto"/>
            </w:tcBorders>
            <w:shd w:val="clear" w:color="auto" w:fill="auto"/>
            <w:noWrap/>
            <w:vAlign w:val="bottom"/>
            <w:hideMark/>
          </w:tcPr>
          <w:p w14:paraId="4063211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29054</w:t>
            </w:r>
          </w:p>
        </w:tc>
        <w:tc>
          <w:tcPr>
            <w:tcW w:w="1164" w:type="dxa"/>
            <w:tcBorders>
              <w:top w:val="nil"/>
              <w:left w:val="nil"/>
              <w:bottom w:val="single" w:sz="4" w:space="0" w:color="auto"/>
              <w:right w:val="single" w:sz="4" w:space="0" w:color="auto"/>
            </w:tcBorders>
            <w:shd w:val="clear" w:color="auto" w:fill="auto"/>
            <w:noWrap/>
            <w:vAlign w:val="center"/>
            <w:hideMark/>
          </w:tcPr>
          <w:p w14:paraId="35F8CDF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26425</w:t>
            </w:r>
          </w:p>
        </w:tc>
      </w:tr>
      <w:tr w:rsidR="00355182" w:rsidRPr="00355182" w14:paraId="29055B85"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3D7080F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22</w:t>
            </w:r>
          </w:p>
        </w:tc>
        <w:tc>
          <w:tcPr>
            <w:tcW w:w="936" w:type="dxa"/>
            <w:tcBorders>
              <w:top w:val="nil"/>
              <w:left w:val="nil"/>
              <w:bottom w:val="single" w:sz="4" w:space="0" w:color="auto"/>
              <w:right w:val="single" w:sz="4" w:space="0" w:color="auto"/>
            </w:tcBorders>
            <w:shd w:val="clear" w:color="000000" w:fill="F2F2F2"/>
            <w:noWrap/>
            <w:vAlign w:val="bottom"/>
            <w:hideMark/>
          </w:tcPr>
          <w:p w14:paraId="20115C0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2044</w:t>
            </w:r>
          </w:p>
        </w:tc>
        <w:tc>
          <w:tcPr>
            <w:tcW w:w="1864" w:type="dxa"/>
            <w:tcBorders>
              <w:top w:val="nil"/>
              <w:left w:val="nil"/>
              <w:bottom w:val="single" w:sz="4" w:space="0" w:color="auto"/>
              <w:right w:val="single" w:sz="4" w:space="0" w:color="auto"/>
            </w:tcBorders>
            <w:shd w:val="clear" w:color="000000" w:fill="F2F2F2"/>
            <w:noWrap/>
            <w:vAlign w:val="bottom"/>
            <w:hideMark/>
          </w:tcPr>
          <w:p w14:paraId="55044485"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21236</w:t>
            </w:r>
          </w:p>
        </w:tc>
        <w:tc>
          <w:tcPr>
            <w:tcW w:w="2026" w:type="dxa"/>
            <w:tcBorders>
              <w:top w:val="nil"/>
              <w:left w:val="nil"/>
              <w:bottom w:val="single" w:sz="4" w:space="0" w:color="auto"/>
              <w:right w:val="single" w:sz="4" w:space="0" w:color="auto"/>
            </w:tcBorders>
            <w:shd w:val="clear" w:color="000000" w:fill="F2F2F2"/>
            <w:noWrap/>
            <w:vAlign w:val="bottom"/>
            <w:hideMark/>
          </w:tcPr>
          <w:p w14:paraId="1FC58333"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29421</w:t>
            </w:r>
          </w:p>
        </w:tc>
        <w:tc>
          <w:tcPr>
            <w:tcW w:w="1486" w:type="dxa"/>
            <w:tcBorders>
              <w:top w:val="nil"/>
              <w:left w:val="nil"/>
              <w:bottom w:val="single" w:sz="4" w:space="0" w:color="auto"/>
              <w:right w:val="single" w:sz="4" w:space="0" w:color="auto"/>
            </w:tcBorders>
            <w:shd w:val="clear" w:color="000000" w:fill="F2F2F2"/>
            <w:noWrap/>
            <w:vAlign w:val="bottom"/>
            <w:hideMark/>
          </w:tcPr>
          <w:p w14:paraId="7747100B"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29493</w:t>
            </w:r>
          </w:p>
        </w:tc>
        <w:tc>
          <w:tcPr>
            <w:tcW w:w="1164" w:type="dxa"/>
            <w:tcBorders>
              <w:top w:val="nil"/>
              <w:left w:val="nil"/>
              <w:bottom w:val="single" w:sz="4" w:space="0" w:color="auto"/>
              <w:right w:val="single" w:sz="4" w:space="0" w:color="auto"/>
            </w:tcBorders>
            <w:shd w:val="clear" w:color="000000" w:fill="F2F2F2"/>
            <w:noWrap/>
            <w:vAlign w:val="center"/>
            <w:hideMark/>
          </w:tcPr>
          <w:p w14:paraId="7C3F720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26716</w:t>
            </w:r>
          </w:p>
        </w:tc>
      </w:tr>
      <w:tr w:rsidR="00355182" w:rsidRPr="00355182" w14:paraId="543F2AC4"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4D94B7FC"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23</w:t>
            </w:r>
          </w:p>
        </w:tc>
        <w:tc>
          <w:tcPr>
            <w:tcW w:w="936" w:type="dxa"/>
            <w:tcBorders>
              <w:top w:val="nil"/>
              <w:left w:val="nil"/>
              <w:bottom w:val="single" w:sz="4" w:space="0" w:color="auto"/>
              <w:right w:val="single" w:sz="4" w:space="0" w:color="auto"/>
            </w:tcBorders>
            <w:shd w:val="clear" w:color="auto" w:fill="auto"/>
            <w:noWrap/>
            <w:vAlign w:val="bottom"/>
            <w:hideMark/>
          </w:tcPr>
          <w:p w14:paraId="5D632100"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2045</w:t>
            </w:r>
          </w:p>
        </w:tc>
        <w:tc>
          <w:tcPr>
            <w:tcW w:w="1864" w:type="dxa"/>
            <w:tcBorders>
              <w:top w:val="nil"/>
              <w:left w:val="nil"/>
              <w:bottom w:val="single" w:sz="4" w:space="0" w:color="auto"/>
              <w:right w:val="single" w:sz="4" w:space="0" w:color="auto"/>
            </w:tcBorders>
            <w:shd w:val="clear" w:color="auto" w:fill="auto"/>
            <w:noWrap/>
            <w:vAlign w:val="bottom"/>
            <w:hideMark/>
          </w:tcPr>
          <w:p w14:paraId="3EF5F0C4"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21238</w:t>
            </w:r>
          </w:p>
        </w:tc>
        <w:tc>
          <w:tcPr>
            <w:tcW w:w="2026" w:type="dxa"/>
            <w:tcBorders>
              <w:top w:val="nil"/>
              <w:left w:val="nil"/>
              <w:bottom w:val="single" w:sz="4" w:space="0" w:color="auto"/>
              <w:right w:val="single" w:sz="4" w:space="0" w:color="auto"/>
            </w:tcBorders>
            <w:shd w:val="clear" w:color="auto" w:fill="auto"/>
            <w:noWrap/>
            <w:vAlign w:val="bottom"/>
            <w:hideMark/>
          </w:tcPr>
          <w:p w14:paraId="7C225B0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29862</w:t>
            </w:r>
          </w:p>
        </w:tc>
        <w:tc>
          <w:tcPr>
            <w:tcW w:w="1486" w:type="dxa"/>
            <w:tcBorders>
              <w:top w:val="nil"/>
              <w:left w:val="nil"/>
              <w:bottom w:val="single" w:sz="4" w:space="0" w:color="auto"/>
              <w:right w:val="single" w:sz="4" w:space="0" w:color="auto"/>
            </w:tcBorders>
            <w:shd w:val="clear" w:color="auto" w:fill="auto"/>
            <w:noWrap/>
            <w:vAlign w:val="bottom"/>
            <w:hideMark/>
          </w:tcPr>
          <w:p w14:paraId="4D0B14DA"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29938</w:t>
            </w:r>
          </w:p>
        </w:tc>
        <w:tc>
          <w:tcPr>
            <w:tcW w:w="1164" w:type="dxa"/>
            <w:tcBorders>
              <w:top w:val="nil"/>
              <w:left w:val="nil"/>
              <w:bottom w:val="single" w:sz="4" w:space="0" w:color="auto"/>
              <w:right w:val="single" w:sz="4" w:space="0" w:color="auto"/>
            </w:tcBorders>
            <w:shd w:val="clear" w:color="auto" w:fill="auto"/>
            <w:noWrap/>
            <w:vAlign w:val="center"/>
            <w:hideMark/>
          </w:tcPr>
          <w:p w14:paraId="3D2BCC0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27013</w:t>
            </w:r>
          </w:p>
        </w:tc>
      </w:tr>
      <w:tr w:rsidR="00355182" w:rsidRPr="00355182" w14:paraId="21D8B300" w14:textId="77777777" w:rsidTr="00355182">
        <w:trPr>
          <w:trHeight w:val="196"/>
        </w:trPr>
        <w:tc>
          <w:tcPr>
            <w:tcW w:w="472" w:type="dxa"/>
            <w:tcBorders>
              <w:top w:val="nil"/>
              <w:left w:val="single" w:sz="4" w:space="0" w:color="auto"/>
              <w:bottom w:val="single" w:sz="4" w:space="0" w:color="auto"/>
              <w:right w:val="single" w:sz="4" w:space="0" w:color="auto"/>
            </w:tcBorders>
            <w:shd w:val="clear" w:color="000000" w:fill="F2F2F2"/>
            <w:noWrap/>
            <w:vAlign w:val="bottom"/>
            <w:hideMark/>
          </w:tcPr>
          <w:p w14:paraId="1658959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24</w:t>
            </w:r>
          </w:p>
        </w:tc>
        <w:tc>
          <w:tcPr>
            <w:tcW w:w="936" w:type="dxa"/>
            <w:tcBorders>
              <w:top w:val="nil"/>
              <w:left w:val="nil"/>
              <w:bottom w:val="single" w:sz="4" w:space="0" w:color="auto"/>
              <w:right w:val="single" w:sz="4" w:space="0" w:color="auto"/>
            </w:tcBorders>
            <w:shd w:val="clear" w:color="000000" w:fill="F2F2F2"/>
            <w:noWrap/>
            <w:vAlign w:val="bottom"/>
            <w:hideMark/>
          </w:tcPr>
          <w:p w14:paraId="5F6EB8E3"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2046</w:t>
            </w:r>
          </w:p>
        </w:tc>
        <w:tc>
          <w:tcPr>
            <w:tcW w:w="1864" w:type="dxa"/>
            <w:tcBorders>
              <w:top w:val="nil"/>
              <w:left w:val="nil"/>
              <w:bottom w:val="single" w:sz="4" w:space="0" w:color="auto"/>
              <w:right w:val="single" w:sz="4" w:space="0" w:color="auto"/>
            </w:tcBorders>
            <w:shd w:val="clear" w:color="auto" w:fill="auto"/>
            <w:noWrap/>
            <w:vAlign w:val="bottom"/>
            <w:hideMark/>
          </w:tcPr>
          <w:p w14:paraId="35B7B4C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21239</w:t>
            </w:r>
          </w:p>
        </w:tc>
        <w:tc>
          <w:tcPr>
            <w:tcW w:w="2026" w:type="dxa"/>
            <w:tcBorders>
              <w:top w:val="nil"/>
              <w:left w:val="nil"/>
              <w:bottom w:val="single" w:sz="4" w:space="0" w:color="auto"/>
              <w:right w:val="single" w:sz="4" w:space="0" w:color="auto"/>
            </w:tcBorders>
            <w:shd w:val="clear" w:color="auto" w:fill="auto"/>
            <w:noWrap/>
            <w:vAlign w:val="bottom"/>
            <w:hideMark/>
          </w:tcPr>
          <w:p w14:paraId="63A0229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30310</w:t>
            </w:r>
          </w:p>
        </w:tc>
        <w:tc>
          <w:tcPr>
            <w:tcW w:w="1486" w:type="dxa"/>
            <w:tcBorders>
              <w:top w:val="nil"/>
              <w:left w:val="nil"/>
              <w:bottom w:val="single" w:sz="4" w:space="0" w:color="auto"/>
              <w:right w:val="single" w:sz="4" w:space="0" w:color="auto"/>
            </w:tcBorders>
            <w:shd w:val="clear" w:color="000000" w:fill="F2F2F2"/>
            <w:noWrap/>
            <w:vAlign w:val="bottom"/>
            <w:hideMark/>
          </w:tcPr>
          <w:p w14:paraId="115C004E"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30391</w:t>
            </w:r>
          </w:p>
        </w:tc>
        <w:tc>
          <w:tcPr>
            <w:tcW w:w="1164" w:type="dxa"/>
            <w:tcBorders>
              <w:top w:val="nil"/>
              <w:left w:val="nil"/>
              <w:bottom w:val="single" w:sz="4" w:space="0" w:color="auto"/>
              <w:right w:val="single" w:sz="4" w:space="0" w:color="auto"/>
            </w:tcBorders>
            <w:shd w:val="clear" w:color="000000" w:fill="F2F2F2"/>
            <w:noWrap/>
            <w:vAlign w:val="center"/>
            <w:hideMark/>
          </w:tcPr>
          <w:p w14:paraId="1184771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27313</w:t>
            </w:r>
          </w:p>
        </w:tc>
      </w:tr>
      <w:tr w:rsidR="00355182" w:rsidRPr="00355182" w14:paraId="7F17BC46" w14:textId="77777777" w:rsidTr="00355182">
        <w:trPr>
          <w:trHeight w:val="196"/>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1157C917"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25</w:t>
            </w:r>
          </w:p>
        </w:tc>
        <w:tc>
          <w:tcPr>
            <w:tcW w:w="936" w:type="dxa"/>
            <w:tcBorders>
              <w:top w:val="nil"/>
              <w:left w:val="nil"/>
              <w:bottom w:val="single" w:sz="4" w:space="0" w:color="auto"/>
              <w:right w:val="single" w:sz="4" w:space="0" w:color="auto"/>
            </w:tcBorders>
            <w:shd w:val="clear" w:color="auto" w:fill="auto"/>
            <w:noWrap/>
            <w:vAlign w:val="bottom"/>
            <w:hideMark/>
          </w:tcPr>
          <w:p w14:paraId="6FCA32C5"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2047</w:t>
            </w:r>
          </w:p>
        </w:tc>
        <w:tc>
          <w:tcPr>
            <w:tcW w:w="1864" w:type="dxa"/>
            <w:tcBorders>
              <w:top w:val="nil"/>
              <w:left w:val="nil"/>
              <w:bottom w:val="single" w:sz="4" w:space="0" w:color="auto"/>
              <w:right w:val="single" w:sz="4" w:space="0" w:color="auto"/>
            </w:tcBorders>
            <w:shd w:val="clear" w:color="auto" w:fill="auto"/>
            <w:noWrap/>
            <w:vAlign w:val="bottom"/>
            <w:hideMark/>
          </w:tcPr>
          <w:p w14:paraId="3B0AB158"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21241</w:t>
            </w:r>
          </w:p>
        </w:tc>
        <w:tc>
          <w:tcPr>
            <w:tcW w:w="2026" w:type="dxa"/>
            <w:tcBorders>
              <w:top w:val="nil"/>
              <w:left w:val="nil"/>
              <w:bottom w:val="single" w:sz="4" w:space="0" w:color="auto"/>
              <w:right w:val="single" w:sz="4" w:space="0" w:color="auto"/>
            </w:tcBorders>
            <w:shd w:val="clear" w:color="auto" w:fill="auto"/>
            <w:noWrap/>
            <w:vAlign w:val="bottom"/>
            <w:hideMark/>
          </w:tcPr>
          <w:p w14:paraId="24424786"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30764</w:t>
            </w:r>
          </w:p>
        </w:tc>
        <w:tc>
          <w:tcPr>
            <w:tcW w:w="1486" w:type="dxa"/>
            <w:tcBorders>
              <w:top w:val="nil"/>
              <w:left w:val="nil"/>
              <w:bottom w:val="single" w:sz="4" w:space="0" w:color="auto"/>
              <w:right w:val="single" w:sz="4" w:space="0" w:color="auto"/>
            </w:tcBorders>
            <w:shd w:val="clear" w:color="auto" w:fill="auto"/>
            <w:noWrap/>
            <w:vAlign w:val="bottom"/>
            <w:hideMark/>
          </w:tcPr>
          <w:p w14:paraId="1DBEAF42"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30850</w:t>
            </w:r>
          </w:p>
        </w:tc>
        <w:tc>
          <w:tcPr>
            <w:tcW w:w="1164" w:type="dxa"/>
            <w:tcBorders>
              <w:top w:val="nil"/>
              <w:left w:val="nil"/>
              <w:bottom w:val="single" w:sz="4" w:space="0" w:color="auto"/>
              <w:right w:val="single" w:sz="4" w:space="0" w:color="auto"/>
            </w:tcBorders>
            <w:shd w:val="clear" w:color="auto" w:fill="auto"/>
            <w:noWrap/>
            <w:vAlign w:val="center"/>
            <w:hideMark/>
          </w:tcPr>
          <w:p w14:paraId="375626B5" w14:textId="77777777" w:rsidR="00355182" w:rsidRPr="00355182" w:rsidRDefault="00355182" w:rsidP="00355182">
            <w:pPr>
              <w:overflowPunct/>
              <w:autoSpaceDE/>
              <w:autoSpaceDN/>
              <w:adjustRightInd/>
              <w:jc w:val="center"/>
              <w:textAlignment w:val="auto"/>
              <w:rPr>
                <w:rFonts w:ascii="Times New Roman" w:hAnsi="Times New Roman"/>
                <w:szCs w:val="22"/>
                <w:lang w:val="es-ES"/>
              </w:rPr>
            </w:pPr>
            <w:r w:rsidRPr="00355182">
              <w:rPr>
                <w:rFonts w:ascii="Times New Roman" w:hAnsi="Times New Roman"/>
                <w:szCs w:val="22"/>
                <w:lang w:val="es-ES"/>
              </w:rPr>
              <w:t>27619</w:t>
            </w:r>
          </w:p>
        </w:tc>
      </w:tr>
    </w:tbl>
    <w:p w14:paraId="33AFFA15" w14:textId="77777777" w:rsidR="00355182" w:rsidRDefault="00355182" w:rsidP="00355182">
      <w:pPr>
        <w:pStyle w:val="Descripcin"/>
        <w:spacing w:after="0"/>
        <w:rPr>
          <w:rFonts w:ascii="Times New Roman" w:hAnsi="Times New Roman" w:cs="Times New Roman"/>
        </w:rPr>
      </w:pPr>
    </w:p>
    <w:p w14:paraId="3EADECA6" w14:textId="33CE802A" w:rsidR="00FD5D25" w:rsidRPr="00047D04" w:rsidRDefault="00047D04" w:rsidP="00047D04">
      <w:pPr>
        <w:pStyle w:val="Descripcin"/>
        <w:spacing w:after="0"/>
        <w:jc w:val="center"/>
        <w:rPr>
          <w:rFonts w:ascii="Times New Roman" w:hAnsi="Times New Roman" w:cs="Times New Roman"/>
          <w:color w:val="000000" w:themeColor="text1"/>
          <w:sz w:val="24"/>
          <w:szCs w:val="24"/>
        </w:rPr>
      </w:pPr>
      <w:r w:rsidRPr="00047D04">
        <w:rPr>
          <w:rFonts w:ascii="Times New Roman" w:hAnsi="Times New Roman" w:cs="Times New Roman"/>
        </w:rPr>
        <w:t xml:space="preserve">Tabla </w:t>
      </w:r>
      <w:r w:rsidRPr="00047D04">
        <w:rPr>
          <w:rFonts w:ascii="Times New Roman" w:hAnsi="Times New Roman" w:cs="Times New Roman"/>
        </w:rPr>
        <w:fldChar w:fldCharType="begin"/>
      </w:r>
      <w:r w:rsidRPr="00047D04">
        <w:rPr>
          <w:rFonts w:ascii="Times New Roman" w:hAnsi="Times New Roman" w:cs="Times New Roman"/>
        </w:rPr>
        <w:instrText xml:space="preserve"> SEQ Tabla \* ARABIC </w:instrText>
      </w:r>
      <w:r w:rsidRPr="00047D04">
        <w:rPr>
          <w:rFonts w:ascii="Times New Roman" w:hAnsi="Times New Roman" w:cs="Times New Roman"/>
        </w:rPr>
        <w:fldChar w:fldCharType="separate"/>
      </w:r>
      <w:r w:rsidR="00D051A6">
        <w:rPr>
          <w:rFonts w:ascii="Times New Roman" w:hAnsi="Times New Roman" w:cs="Times New Roman"/>
          <w:noProof/>
        </w:rPr>
        <w:t>3</w:t>
      </w:r>
      <w:r w:rsidRPr="00047D04">
        <w:rPr>
          <w:rFonts w:ascii="Times New Roman" w:hAnsi="Times New Roman" w:cs="Times New Roman"/>
        </w:rPr>
        <w:fldChar w:fldCharType="end"/>
      </w:r>
      <w:r w:rsidRPr="00047D04">
        <w:rPr>
          <w:rFonts w:ascii="Times New Roman" w:hAnsi="Times New Roman" w:cs="Times New Roman"/>
        </w:rPr>
        <w:t xml:space="preserve">: </w:t>
      </w:r>
      <w:r w:rsidRPr="00047D04">
        <w:rPr>
          <w:rFonts w:ascii="Times New Roman" w:hAnsi="Times New Roman" w:cs="Times New Roman"/>
          <w:b w:val="0"/>
          <w:bCs w:val="0"/>
        </w:rPr>
        <w:t>Proyección demográfica</w:t>
      </w:r>
      <w:bookmarkEnd w:id="44"/>
    </w:p>
    <w:bookmarkEnd w:id="45"/>
    <w:bookmarkEnd w:id="46"/>
    <w:bookmarkEnd w:id="47"/>
    <w:p w14:paraId="6AFE1DE3" w14:textId="06E8D8C2" w:rsidR="00CB1B36" w:rsidRDefault="00D72F95" w:rsidP="00355182">
      <w:pPr>
        <w:pStyle w:val="Cita"/>
        <w:rPr>
          <w:lang w:val="es-ES_tradnl"/>
        </w:rPr>
      </w:pPr>
      <w:r w:rsidRPr="00047D04">
        <w:rPr>
          <w:b/>
          <w:bCs/>
          <w:lang w:val="es-ES_tradnl"/>
        </w:rPr>
        <w:t>Fuente:</w:t>
      </w:r>
      <w:r w:rsidRPr="00AB71E8">
        <w:rPr>
          <w:lang w:val="es-ES_tradnl"/>
        </w:rPr>
        <w:t xml:space="preserve"> </w:t>
      </w:r>
      <w:r w:rsidR="00C3583F">
        <w:rPr>
          <w:lang w:val="es-ES_tradnl"/>
        </w:rPr>
        <w:t>Consultor</w:t>
      </w:r>
    </w:p>
    <w:p w14:paraId="652870F5" w14:textId="77777777" w:rsidR="00355182" w:rsidRPr="00355182" w:rsidRDefault="00355182" w:rsidP="00355182">
      <w:pPr>
        <w:rPr>
          <w:lang w:val="es-ES_tradnl"/>
        </w:rPr>
      </w:pPr>
    </w:p>
    <w:p w14:paraId="18B436C0" w14:textId="603C87B9" w:rsidR="0059113B" w:rsidRPr="00AB71E8" w:rsidRDefault="0059113B" w:rsidP="00B44763">
      <w:pPr>
        <w:pStyle w:val="HTMLconformatoprevio"/>
        <w:numPr>
          <w:ilvl w:val="2"/>
          <w:numId w:val="45"/>
        </w:numPr>
        <w:spacing w:line="360" w:lineRule="auto"/>
        <w:jc w:val="both"/>
        <w:outlineLvl w:val="1"/>
        <w:rPr>
          <w:rFonts w:ascii="Times New Roman" w:hAnsi="Times New Roman"/>
          <w:b/>
          <w:color w:val="000000" w:themeColor="text1"/>
          <w:spacing w:val="-3"/>
          <w:sz w:val="24"/>
          <w:szCs w:val="24"/>
          <w:lang w:val="es-ES_tradnl"/>
        </w:rPr>
      </w:pPr>
      <w:bookmarkStart w:id="48" w:name="_Toc91533948"/>
      <w:r w:rsidRPr="00AB71E8">
        <w:rPr>
          <w:rFonts w:ascii="Times New Roman" w:hAnsi="Times New Roman"/>
          <w:b/>
          <w:color w:val="000000" w:themeColor="text1"/>
          <w:sz w:val="24"/>
          <w:szCs w:val="24"/>
        </w:rPr>
        <w:t>DOTACIÓN:</w:t>
      </w:r>
      <w:bookmarkEnd w:id="48"/>
    </w:p>
    <w:p w14:paraId="54A5167A" w14:textId="77777777" w:rsidR="0059113B" w:rsidRPr="00AB71E8" w:rsidRDefault="0059113B" w:rsidP="00B44763">
      <w:pPr>
        <w:tabs>
          <w:tab w:val="left" w:pos="-720"/>
          <w:tab w:val="left" w:pos="0"/>
          <w:tab w:val="left" w:pos="426"/>
        </w:tabs>
        <w:suppressAutoHyphens/>
        <w:ind w:left="426"/>
        <w:jc w:val="both"/>
        <w:rPr>
          <w:rFonts w:ascii="Times New Roman" w:hAnsi="Times New Roman"/>
          <w:color w:val="000000" w:themeColor="text1"/>
          <w:spacing w:val="-3"/>
          <w:sz w:val="24"/>
          <w:szCs w:val="24"/>
          <w:lang w:val="es-ES_tradnl"/>
        </w:rPr>
      </w:pPr>
    </w:p>
    <w:p w14:paraId="551F7881" w14:textId="039F97E9" w:rsidR="0059113B" w:rsidRPr="00AB71E8" w:rsidRDefault="0059113B"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t>Dotación, es la cantidad de agua que una por persona requiere para satisfacer sus necesidades domésticas durante el día.</w:t>
      </w:r>
    </w:p>
    <w:p w14:paraId="335EDDB5" w14:textId="7C02DEA4" w:rsidR="0059113B" w:rsidRPr="00AB71E8" w:rsidRDefault="00762291"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lastRenderedPageBreak/>
        <w:t xml:space="preserve">Calceta actualmente </w:t>
      </w:r>
      <w:r w:rsidR="0059113B" w:rsidRPr="00AB71E8">
        <w:rPr>
          <w:rFonts w:ascii="Times New Roman" w:hAnsi="Times New Roman"/>
          <w:color w:val="000000" w:themeColor="text1"/>
          <w:spacing w:val="-3"/>
          <w:sz w:val="24"/>
          <w:szCs w:val="24"/>
          <w:lang w:val="es-ES_tradnl"/>
        </w:rPr>
        <w:t xml:space="preserve">cuenta con un servicio de agua </w:t>
      </w:r>
      <w:r w:rsidR="00FD5D25" w:rsidRPr="00AB71E8">
        <w:rPr>
          <w:rFonts w:ascii="Times New Roman" w:hAnsi="Times New Roman"/>
          <w:color w:val="000000" w:themeColor="text1"/>
          <w:spacing w:val="-3"/>
          <w:sz w:val="24"/>
          <w:szCs w:val="24"/>
          <w:lang w:val="es-ES_tradnl"/>
        </w:rPr>
        <w:t>potable el</w:t>
      </w:r>
      <w:r w:rsidRPr="00AB71E8">
        <w:rPr>
          <w:rFonts w:ascii="Times New Roman" w:hAnsi="Times New Roman"/>
          <w:color w:val="000000" w:themeColor="text1"/>
          <w:spacing w:val="-3"/>
          <w:sz w:val="24"/>
          <w:szCs w:val="24"/>
          <w:lang w:val="es-ES_tradnl"/>
        </w:rPr>
        <w:t xml:space="preserve"> cual no cubre toda la demanda requerida por la ciudad, </w:t>
      </w:r>
      <w:r w:rsidR="0059113B" w:rsidRPr="00AB71E8">
        <w:rPr>
          <w:rFonts w:ascii="Times New Roman" w:hAnsi="Times New Roman"/>
          <w:color w:val="000000" w:themeColor="text1"/>
          <w:spacing w:val="-3"/>
          <w:sz w:val="24"/>
          <w:szCs w:val="24"/>
          <w:lang w:val="es-ES_tradnl"/>
        </w:rPr>
        <w:t xml:space="preserve">y </w:t>
      </w:r>
      <w:r w:rsidR="007B3A6E" w:rsidRPr="00AB71E8">
        <w:rPr>
          <w:rFonts w:ascii="Times New Roman" w:hAnsi="Times New Roman"/>
          <w:color w:val="000000" w:themeColor="text1"/>
          <w:spacing w:val="-3"/>
          <w:sz w:val="24"/>
          <w:szCs w:val="24"/>
          <w:lang w:val="es-ES_tradnl"/>
        </w:rPr>
        <w:t>por lo</w:t>
      </w:r>
      <w:r w:rsidRPr="00AB71E8">
        <w:rPr>
          <w:rFonts w:ascii="Times New Roman" w:hAnsi="Times New Roman"/>
          <w:color w:val="000000" w:themeColor="text1"/>
          <w:spacing w:val="-3"/>
          <w:sz w:val="24"/>
          <w:szCs w:val="24"/>
          <w:lang w:val="es-ES_tradnl"/>
        </w:rPr>
        <w:t xml:space="preserve"> cual </w:t>
      </w:r>
      <w:r w:rsidR="0059113B" w:rsidRPr="00AB71E8">
        <w:rPr>
          <w:rFonts w:ascii="Times New Roman" w:hAnsi="Times New Roman"/>
          <w:color w:val="000000" w:themeColor="text1"/>
          <w:spacing w:val="-3"/>
          <w:sz w:val="24"/>
          <w:szCs w:val="24"/>
          <w:lang w:val="es-ES_tradnl"/>
        </w:rPr>
        <w:t>se recurre a los valores que recomienda la NORMA CO 10.07-601, para poblaciones con más de 5.000 habitantes y clima cálido.</w:t>
      </w:r>
    </w:p>
    <w:p w14:paraId="26AE70A3" w14:textId="743BE395" w:rsidR="0059113B" w:rsidRPr="00AB71E8" w:rsidRDefault="009F586F"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t>Además,</w:t>
      </w:r>
      <w:r w:rsidR="0059113B" w:rsidRPr="00AB71E8">
        <w:rPr>
          <w:rFonts w:ascii="Times New Roman" w:hAnsi="Times New Roman"/>
          <w:color w:val="000000" w:themeColor="text1"/>
          <w:spacing w:val="-3"/>
          <w:sz w:val="24"/>
          <w:szCs w:val="24"/>
          <w:lang w:val="es-ES_tradnl"/>
        </w:rPr>
        <w:t xml:space="preserve"> la </w:t>
      </w:r>
      <w:r w:rsidR="006D7BA3">
        <w:rPr>
          <w:rFonts w:ascii="Times New Roman" w:hAnsi="Times New Roman"/>
          <w:color w:val="000000" w:themeColor="text1"/>
          <w:spacing w:val="-3"/>
          <w:sz w:val="24"/>
          <w:szCs w:val="24"/>
          <w:lang w:val="es-ES_tradnl"/>
        </w:rPr>
        <w:t>c</w:t>
      </w:r>
      <w:r w:rsidR="00C3583F">
        <w:rPr>
          <w:rFonts w:ascii="Times New Roman" w:hAnsi="Times New Roman"/>
          <w:color w:val="000000" w:themeColor="text1"/>
          <w:spacing w:val="-3"/>
          <w:sz w:val="24"/>
          <w:szCs w:val="24"/>
          <w:lang w:val="es-ES_tradnl"/>
        </w:rPr>
        <w:t>onsultor</w:t>
      </w:r>
      <w:r w:rsidR="0059113B" w:rsidRPr="00AB71E8">
        <w:rPr>
          <w:rFonts w:ascii="Times New Roman" w:hAnsi="Times New Roman"/>
          <w:color w:val="000000" w:themeColor="text1"/>
          <w:spacing w:val="-3"/>
          <w:sz w:val="24"/>
          <w:szCs w:val="24"/>
          <w:lang w:val="es-ES_tradnl"/>
        </w:rPr>
        <w:t xml:space="preserve">ía recomienda que una vez entre en funcionamiento el sistema de agua potable y este estabilizado, se realice un análisis del consumo de </w:t>
      </w:r>
      <w:r w:rsidRPr="00AB71E8">
        <w:rPr>
          <w:rFonts w:ascii="Times New Roman" w:hAnsi="Times New Roman"/>
          <w:color w:val="000000" w:themeColor="text1"/>
          <w:spacing w:val="-3"/>
          <w:sz w:val="24"/>
          <w:szCs w:val="24"/>
          <w:lang w:val="es-ES_tradnl"/>
        </w:rPr>
        <w:t>Bolívar</w:t>
      </w:r>
      <w:r w:rsidR="0059113B" w:rsidRPr="00AB71E8">
        <w:rPr>
          <w:rFonts w:ascii="Times New Roman" w:hAnsi="Times New Roman"/>
          <w:color w:val="000000" w:themeColor="text1"/>
          <w:spacing w:val="-3"/>
          <w:sz w:val="24"/>
          <w:szCs w:val="24"/>
          <w:lang w:val="es-ES_tradnl"/>
        </w:rPr>
        <w:t xml:space="preserve">, partiendo de mediciones reales.   </w:t>
      </w:r>
    </w:p>
    <w:tbl>
      <w:tblPr>
        <w:tblStyle w:val="Tablaconcuadrcula4-nfasis3"/>
        <w:tblW w:w="7999" w:type="dxa"/>
        <w:jc w:val="center"/>
        <w:tblLook w:val="04A0" w:firstRow="1" w:lastRow="0" w:firstColumn="1" w:lastColumn="0" w:noHBand="0" w:noVBand="1"/>
      </w:tblPr>
      <w:tblGrid>
        <w:gridCol w:w="3648"/>
        <w:gridCol w:w="1355"/>
        <w:gridCol w:w="2996"/>
      </w:tblGrid>
      <w:tr w:rsidR="009F2BE7" w:rsidRPr="009F2BE7" w14:paraId="64998039" w14:textId="77777777" w:rsidTr="001A6C27">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7999" w:type="dxa"/>
            <w:gridSpan w:val="3"/>
            <w:noWrap/>
            <w:hideMark/>
          </w:tcPr>
          <w:p w14:paraId="4E1DB444" w14:textId="2A7DDF19" w:rsidR="009F2BE7" w:rsidRPr="009F2BE7" w:rsidRDefault="009F2BE7" w:rsidP="009F2BE7">
            <w:pPr>
              <w:spacing w:line="360" w:lineRule="auto"/>
              <w:jc w:val="center"/>
              <w:rPr>
                <w:rFonts w:ascii="Times New Roman" w:hAnsi="Times New Roman"/>
                <w:bCs w:val="0"/>
                <w:color w:val="000000" w:themeColor="text1"/>
                <w:szCs w:val="22"/>
                <w:lang w:eastAsia="es-EC"/>
              </w:rPr>
            </w:pPr>
            <w:r w:rsidRPr="009F2BE7">
              <w:rPr>
                <w:rFonts w:ascii="Times New Roman" w:hAnsi="Times New Roman"/>
                <w:bCs w:val="0"/>
                <w:color w:val="000000" w:themeColor="text1"/>
                <w:szCs w:val="22"/>
                <w:lang w:eastAsia="es-EC"/>
              </w:rPr>
              <w:t>Dotaciones recomendadas</w:t>
            </w:r>
          </w:p>
        </w:tc>
      </w:tr>
      <w:tr w:rsidR="0059113B" w:rsidRPr="009F2BE7" w14:paraId="2FCC8468" w14:textId="77777777" w:rsidTr="009F2BE7">
        <w:trPr>
          <w:cnfStyle w:val="000000100000" w:firstRow="0" w:lastRow="0" w:firstColumn="0" w:lastColumn="0" w:oddVBand="0" w:evenVBand="0" w:oddHBand="1" w:evenHBand="0"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469E575F" w14:textId="77777777" w:rsidR="0059113B" w:rsidRPr="009F2BE7" w:rsidRDefault="0059113B" w:rsidP="00AB71E8">
            <w:pPr>
              <w:spacing w:line="360" w:lineRule="auto"/>
              <w:jc w:val="both"/>
              <w:rPr>
                <w:rFonts w:ascii="Times New Roman" w:hAnsi="Times New Roman"/>
                <w:b w:val="0"/>
                <w:bCs w:val="0"/>
                <w:color w:val="000000" w:themeColor="text1"/>
                <w:szCs w:val="22"/>
                <w:lang w:eastAsia="es-EC"/>
              </w:rPr>
            </w:pPr>
            <w:r w:rsidRPr="009F2BE7">
              <w:rPr>
                <w:rFonts w:ascii="Times New Roman" w:hAnsi="Times New Roman"/>
                <w:b w:val="0"/>
                <w:bCs w:val="0"/>
                <w:color w:val="000000" w:themeColor="text1"/>
                <w:szCs w:val="22"/>
                <w:lang w:eastAsia="es-EC"/>
              </w:rPr>
              <w:t>POBLACIÓN</w:t>
            </w:r>
          </w:p>
        </w:tc>
        <w:tc>
          <w:tcPr>
            <w:tcW w:w="1355" w:type="dxa"/>
            <w:hideMark/>
          </w:tcPr>
          <w:p w14:paraId="438AA25D"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Cs w:val="22"/>
                <w:lang w:eastAsia="es-EC"/>
              </w:rPr>
            </w:pPr>
            <w:r w:rsidRPr="009F2BE7">
              <w:rPr>
                <w:rFonts w:ascii="Times New Roman" w:hAnsi="Times New Roman"/>
                <w:b/>
                <w:bCs/>
                <w:color w:val="000000" w:themeColor="text1"/>
                <w:szCs w:val="22"/>
                <w:lang w:eastAsia="es-EC"/>
              </w:rPr>
              <w:t>CLIMA</w:t>
            </w:r>
          </w:p>
        </w:tc>
        <w:tc>
          <w:tcPr>
            <w:tcW w:w="2996" w:type="dxa"/>
            <w:hideMark/>
          </w:tcPr>
          <w:p w14:paraId="3883B53C"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Cs w:val="22"/>
                <w:lang w:eastAsia="es-EC"/>
              </w:rPr>
            </w:pPr>
            <w:r w:rsidRPr="009F2BE7">
              <w:rPr>
                <w:rFonts w:ascii="Times New Roman" w:hAnsi="Times New Roman"/>
                <w:b/>
                <w:bCs/>
                <w:color w:val="000000" w:themeColor="text1"/>
                <w:szCs w:val="22"/>
                <w:lang w:eastAsia="es-EC"/>
              </w:rPr>
              <w:t>DOTACIÓN MEDIA FUTURA</w:t>
            </w:r>
          </w:p>
        </w:tc>
      </w:tr>
      <w:tr w:rsidR="0059113B" w:rsidRPr="009F2BE7" w14:paraId="28035B25" w14:textId="77777777" w:rsidTr="009F2BE7">
        <w:trPr>
          <w:trHeight w:val="314"/>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540059CE" w14:textId="77777777" w:rsidR="0059113B" w:rsidRPr="009F2BE7" w:rsidRDefault="0059113B" w:rsidP="00AB71E8">
            <w:pPr>
              <w:spacing w:line="360" w:lineRule="auto"/>
              <w:jc w:val="both"/>
              <w:rPr>
                <w:rFonts w:ascii="Times New Roman" w:hAnsi="Times New Roman"/>
                <w:b w:val="0"/>
                <w:bCs w:val="0"/>
                <w:color w:val="000000" w:themeColor="text1"/>
                <w:szCs w:val="22"/>
                <w:lang w:eastAsia="es-EC"/>
              </w:rPr>
            </w:pPr>
            <w:r w:rsidRPr="009F2BE7">
              <w:rPr>
                <w:rFonts w:ascii="Times New Roman" w:hAnsi="Times New Roman"/>
                <w:b w:val="0"/>
                <w:bCs w:val="0"/>
                <w:color w:val="000000" w:themeColor="text1"/>
                <w:szCs w:val="22"/>
                <w:lang w:eastAsia="es-EC"/>
              </w:rPr>
              <w:t>(habitantes)</w:t>
            </w:r>
          </w:p>
        </w:tc>
        <w:tc>
          <w:tcPr>
            <w:tcW w:w="1355" w:type="dxa"/>
            <w:hideMark/>
          </w:tcPr>
          <w:p w14:paraId="2C820D60"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2996" w:type="dxa"/>
            <w:hideMark/>
          </w:tcPr>
          <w:p w14:paraId="1447F80A"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Cs w:val="22"/>
                <w:lang w:eastAsia="es-EC"/>
              </w:rPr>
            </w:pPr>
            <w:r w:rsidRPr="009F2BE7">
              <w:rPr>
                <w:rFonts w:ascii="Times New Roman" w:hAnsi="Times New Roman"/>
                <w:b/>
                <w:bCs/>
                <w:color w:val="000000" w:themeColor="text1"/>
                <w:szCs w:val="22"/>
                <w:lang w:eastAsia="es-EC"/>
              </w:rPr>
              <w:t>(l/hab.xdía)</w:t>
            </w:r>
          </w:p>
        </w:tc>
      </w:tr>
      <w:tr w:rsidR="0059113B" w:rsidRPr="009F2BE7" w14:paraId="3A30EDAC" w14:textId="77777777" w:rsidTr="009F2BE7">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23CC672C" w14:textId="77777777" w:rsidR="0059113B" w:rsidRPr="009F2BE7" w:rsidRDefault="0059113B" w:rsidP="00AB71E8">
            <w:pPr>
              <w:spacing w:line="360" w:lineRule="auto"/>
              <w:jc w:val="both"/>
              <w:rPr>
                <w:rFonts w:ascii="Times New Roman" w:hAnsi="Times New Roman"/>
                <w:b w:val="0"/>
                <w:bCs w:val="0"/>
                <w:color w:val="000000" w:themeColor="text1"/>
                <w:szCs w:val="22"/>
                <w:lang w:eastAsia="es-EC"/>
              </w:rPr>
            </w:pPr>
            <w:r w:rsidRPr="009F2BE7">
              <w:rPr>
                <w:rFonts w:ascii="Times New Roman" w:hAnsi="Times New Roman"/>
                <w:b w:val="0"/>
                <w:bCs w:val="0"/>
                <w:color w:val="000000" w:themeColor="text1"/>
                <w:szCs w:val="22"/>
                <w:lang w:eastAsia="es-EC"/>
              </w:rPr>
              <w:t> </w:t>
            </w:r>
          </w:p>
        </w:tc>
        <w:tc>
          <w:tcPr>
            <w:tcW w:w="1355" w:type="dxa"/>
            <w:hideMark/>
          </w:tcPr>
          <w:p w14:paraId="739EB675"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Frío</w:t>
            </w:r>
          </w:p>
        </w:tc>
        <w:tc>
          <w:tcPr>
            <w:tcW w:w="2996" w:type="dxa"/>
            <w:hideMark/>
          </w:tcPr>
          <w:p w14:paraId="2ACA9E8A"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120 – 150</w:t>
            </w:r>
          </w:p>
        </w:tc>
      </w:tr>
      <w:tr w:rsidR="0059113B" w:rsidRPr="009F2BE7" w14:paraId="4B227F82" w14:textId="77777777" w:rsidTr="009F2BE7">
        <w:trPr>
          <w:trHeight w:val="314"/>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021ABBA6"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Hasta 5000</w:t>
            </w:r>
          </w:p>
        </w:tc>
        <w:tc>
          <w:tcPr>
            <w:tcW w:w="1355" w:type="dxa"/>
            <w:hideMark/>
          </w:tcPr>
          <w:p w14:paraId="569D92D0"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Templado</w:t>
            </w:r>
          </w:p>
        </w:tc>
        <w:tc>
          <w:tcPr>
            <w:tcW w:w="2996" w:type="dxa"/>
            <w:hideMark/>
          </w:tcPr>
          <w:p w14:paraId="761628A7"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130 – 160</w:t>
            </w:r>
          </w:p>
        </w:tc>
      </w:tr>
      <w:tr w:rsidR="0059113B" w:rsidRPr="009F2BE7" w14:paraId="4A32D598" w14:textId="77777777" w:rsidTr="009F2BE7">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05828D59"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1355" w:type="dxa"/>
            <w:hideMark/>
          </w:tcPr>
          <w:p w14:paraId="7C75511E"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Cálido</w:t>
            </w:r>
          </w:p>
        </w:tc>
        <w:tc>
          <w:tcPr>
            <w:tcW w:w="2996" w:type="dxa"/>
            <w:hideMark/>
          </w:tcPr>
          <w:p w14:paraId="3BB5D82C"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170 – 200</w:t>
            </w:r>
          </w:p>
        </w:tc>
      </w:tr>
      <w:tr w:rsidR="0059113B" w:rsidRPr="009F2BE7" w14:paraId="1E35F37C" w14:textId="77777777" w:rsidTr="009F2BE7">
        <w:trPr>
          <w:trHeight w:val="120"/>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1B38F83F"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1355" w:type="dxa"/>
            <w:hideMark/>
          </w:tcPr>
          <w:p w14:paraId="73983C0F"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2996" w:type="dxa"/>
            <w:hideMark/>
          </w:tcPr>
          <w:p w14:paraId="32450DFA"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r>
      <w:tr w:rsidR="0059113B" w:rsidRPr="009F2BE7" w14:paraId="3FFC2B73" w14:textId="77777777" w:rsidTr="009F2BE7">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16CA905A"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1355" w:type="dxa"/>
            <w:hideMark/>
          </w:tcPr>
          <w:p w14:paraId="741077ED"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Frío</w:t>
            </w:r>
          </w:p>
        </w:tc>
        <w:tc>
          <w:tcPr>
            <w:tcW w:w="2996" w:type="dxa"/>
            <w:hideMark/>
          </w:tcPr>
          <w:p w14:paraId="36D5B7E2"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180 – 200</w:t>
            </w:r>
          </w:p>
        </w:tc>
      </w:tr>
      <w:tr w:rsidR="0059113B" w:rsidRPr="009F2BE7" w14:paraId="2D84BB8E" w14:textId="77777777" w:rsidTr="009F2BE7">
        <w:trPr>
          <w:trHeight w:val="327"/>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481BA628"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5000 a 50000</w:t>
            </w:r>
          </w:p>
        </w:tc>
        <w:tc>
          <w:tcPr>
            <w:tcW w:w="1355" w:type="dxa"/>
            <w:hideMark/>
          </w:tcPr>
          <w:p w14:paraId="67C21C07"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xml:space="preserve">Templado </w:t>
            </w:r>
          </w:p>
        </w:tc>
        <w:tc>
          <w:tcPr>
            <w:tcW w:w="2996" w:type="dxa"/>
            <w:hideMark/>
          </w:tcPr>
          <w:p w14:paraId="1CBA2E08"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190 – 220</w:t>
            </w:r>
          </w:p>
        </w:tc>
      </w:tr>
      <w:tr w:rsidR="0059113B" w:rsidRPr="009F2BE7" w14:paraId="57216235" w14:textId="77777777" w:rsidTr="009F2BE7">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581BF779"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1355" w:type="dxa"/>
            <w:hideMark/>
          </w:tcPr>
          <w:p w14:paraId="43F1C256"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Cálido</w:t>
            </w:r>
          </w:p>
        </w:tc>
        <w:tc>
          <w:tcPr>
            <w:tcW w:w="2996" w:type="dxa"/>
            <w:hideMark/>
          </w:tcPr>
          <w:p w14:paraId="2CB92DDE"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200 – 230</w:t>
            </w:r>
          </w:p>
        </w:tc>
      </w:tr>
      <w:tr w:rsidR="0059113B" w:rsidRPr="009F2BE7" w14:paraId="456B39F4" w14:textId="77777777" w:rsidTr="009F2BE7">
        <w:trPr>
          <w:trHeight w:val="120"/>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36C16CD0"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1355" w:type="dxa"/>
            <w:hideMark/>
          </w:tcPr>
          <w:p w14:paraId="35782E12"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2996" w:type="dxa"/>
            <w:hideMark/>
          </w:tcPr>
          <w:p w14:paraId="5E8C3F74"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r>
      <w:tr w:rsidR="0059113B" w:rsidRPr="009F2BE7" w14:paraId="1D4E7375" w14:textId="77777777" w:rsidTr="009F2BE7">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3D9B264C"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1355" w:type="dxa"/>
            <w:hideMark/>
          </w:tcPr>
          <w:p w14:paraId="04191797"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Frío</w:t>
            </w:r>
          </w:p>
        </w:tc>
        <w:tc>
          <w:tcPr>
            <w:tcW w:w="2996" w:type="dxa"/>
            <w:hideMark/>
          </w:tcPr>
          <w:p w14:paraId="51AAB77F"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&gt; 200</w:t>
            </w:r>
          </w:p>
        </w:tc>
      </w:tr>
      <w:tr w:rsidR="0059113B" w:rsidRPr="009F2BE7" w14:paraId="65732F7F" w14:textId="77777777" w:rsidTr="009F2BE7">
        <w:trPr>
          <w:trHeight w:val="291"/>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65B00DB1"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xml:space="preserve">Más de 50000 </w:t>
            </w:r>
          </w:p>
        </w:tc>
        <w:tc>
          <w:tcPr>
            <w:tcW w:w="1355" w:type="dxa"/>
            <w:hideMark/>
          </w:tcPr>
          <w:p w14:paraId="2E0A365D"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Templado</w:t>
            </w:r>
          </w:p>
        </w:tc>
        <w:tc>
          <w:tcPr>
            <w:tcW w:w="2996" w:type="dxa"/>
            <w:hideMark/>
          </w:tcPr>
          <w:p w14:paraId="58D45950" w14:textId="77777777" w:rsidR="0059113B" w:rsidRPr="009F2BE7" w:rsidRDefault="0059113B"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&gt; 220</w:t>
            </w:r>
          </w:p>
        </w:tc>
      </w:tr>
      <w:tr w:rsidR="0059113B" w:rsidRPr="009F2BE7" w14:paraId="208D7900" w14:textId="77777777" w:rsidTr="009F2BE7">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3648" w:type="dxa"/>
            <w:hideMark/>
          </w:tcPr>
          <w:p w14:paraId="0EF20863" w14:textId="77777777" w:rsidR="0059113B" w:rsidRPr="009F2BE7" w:rsidRDefault="0059113B" w:rsidP="00AB71E8">
            <w:pPr>
              <w:spacing w:line="360" w:lineRule="auto"/>
              <w:jc w:val="both"/>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 </w:t>
            </w:r>
          </w:p>
        </w:tc>
        <w:tc>
          <w:tcPr>
            <w:tcW w:w="1355" w:type="dxa"/>
            <w:hideMark/>
          </w:tcPr>
          <w:p w14:paraId="76386AFE" w14:textId="77777777" w:rsidR="0059113B" w:rsidRPr="009F2BE7" w:rsidRDefault="0059113B"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Cálido</w:t>
            </w:r>
          </w:p>
        </w:tc>
        <w:tc>
          <w:tcPr>
            <w:tcW w:w="2996" w:type="dxa"/>
            <w:hideMark/>
          </w:tcPr>
          <w:p w14:paraId="6D6D98D8" w14:textId="77777777" w:rsidR="0059113B" w:rsidRPr="009F2BE7" w:rsidRDefault="0059113B" w:rsidP="00047D04">
            <w:pPr>
              <w:keepNext/>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eastAsia="es-EC"/>
              </w:rPr>
            </w:pPr>
            <w:r w:rsidRPr="009F2BE7">
              <w:rPr>
                <w:rFonts w:ascii="Times New Roman" w:hAnsi="Times New Roman"/>
                <w:color w:val="000000" w:themeColor="text1"/>
                <w:szCs w:val="22"/>
                <w:lang w:eastAsia="es-EC"/>
              </w:rPr>
              <w:t>&gt; 230</w:t>
            </w:r>
          </w:p>
        </w:tc>
      </w:tr>
    </w:tbl>
    <w:p w14:paraId="74FCEE70" w14:textId="647C2939" w:rsidR="0059113B" w:rsidRPr="00047D04" w:rsidRDefault="00047D04" w:rsidP="00047D04">
      <w:pPr>
        <w:pStyle w:val="Descripcin"/>
        <w:spacing w:after="0"/>
        <w:jc w:val="center"/>
        <w:rPr>
          <w:rFonts w:ascii="Times New Roman" w:hAnsi="Times New Roman" w:cs="Times New Roman"/>
          <w:color w:val="000000" w:themeColor="text1"/>
          <w:spacing w:val="-3"/>
          <w:sz w:val="24"/>
          <w:szCs w:val="24"/>
          <w:lang w:val="es-ES_tradnl"/>
        </w:rPr>
      </w:pPr>
      <w:bookmarkStart w:id="49" w:name="_Toc91534009"/>
      <w:r w:rsidRPr="00047D04">
        <w:rPr>
          <w:rFonts w:ascii="Times New Roman" w:hAnsi="Times New Roman" w:cs="Times New Roman"/>
        </w:rPr>
        <w:t xml:space="preserve">Tabla </w:t>
      </w:r>
      <w:r w:rsidRPr="00047D04">
        <w:rPr>
          <w:rFonts w:ascii="Times New Roman" w:hAnsi="Times New Roman" w:cs="Times New Roman"/>
        </w:rPr>
        <w:fldChar w:fldCharType="begin"/>
      </w:r>
      <w:r w:rsidRPr="00047D04">
        <w:rPr>
          <w:rFonts w:ascii="Times New Roman" w:hAnsi="Times New Roman" w:cs="Times New Roman"/>
        </w:rPr>
        <w:instrText xml:space="preserve"> SEQ Tabla \* ARABIC </w:instrText>
      </w:r>
      <w:r w:rsidRPr="00047D04">
        <w:rPr>
          <w:rFonts w:ascii="Times New Roman" w:hAnsi="Times New Roman" w:cs="Times New Roman"/>
        </w:rPr>
        <w:fldChar w:fldCharType="separate"/>
      </w:r>
      <w:r w:rsidR="00D051A6">
        <w:rPr>
          <w:rFonts w:ascii="Times New Roman" w:hAnsi="Times New Roman" w:cs="Times New Roman"/>
          <w:noProof/>
        </w:rPr>
        <w:t>4</w:t>
      </w:r>
      <w:r w:rsidRPr="00047D04">
        <w:rPr>
          <w:rFonts w:ascii="Times New Roman" w:hAnsi="Times New Roman" w:cs="Times New Roman"/>
        </w:rPr>
        <w:fldChar w:fldCharType="end"/>
      </w:r>
      <w:r w:rsidRPr="00047D04">
        <w:rPr>
          <w:rFonts w:ascii="Times New Roman" w:hAnsi="Times New Roman" w:cs="Times New Roman"/>
        </w:rPr>
        <w:t xml:space="preserve">: </w:t>
      </w:r>
      <w:r w:rsidRPr="00047D04">
        <w:rPr>
          <w:rFonts w:ascii="Times New Roman" w:hAnsi="Times New Roman" w:cs="Times New Roman"/>
          <w:b w:val="0"/>
          <w:bCs w:val="0"/>
        </w:rPr>
        <w:t>Dotaciones media futura</w:t>
      </w:r>
      <w:bookmarkEnd w:id="49"/>
    </w:p>
    <w:p w14:paraId="3E6EE24D" w14:textId="40756B1F" w:rsidR="00F03065" w:rsidRPr="00AB71E8" w:rsidRDefault="00F03065" w:rsidP="00047D04">
      <w:pPr>
        <w:pStyle w:val="Cita"/>
        <w:rPr>
          <w:lang w:val="es-ES_tradnl"/>
        </w:rPr>
      </w:pPr>
      <w:r w:rsidRPr="00047D04">
        <w:rPr>
          <w:b/>
          <w:bCs/>
          <w:lang w:val="es-ES_tradnl"/>
        </w:rPr>
        <w:t>Fuente:</w:t>
      </w:r>
      <w:r w:rsidRPr="00AB71E8">
        <w:rPr>
          <w:lang w:val="es-ES_tradnl"/>
        </w:rPr>
        <w:t xml:space="preserve"> INEC-2011</w:t>
      </w:r>
    </w:p>
    <w:p w14:paraId="4A53200D" w14:textId="77777777" w:rsidR="00F03065" w:rsidRPr="00AB71E8" w:rsidRDefault="00F03065"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p>
    <w:p w14:paraId="26542531" w14:textId="427E4070" w:rsidR="0059113B" w:rsidRDefault="00221E04"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221E04">
        <w:rPr>
          <w:rFonts w:ascii="Times New Roman" w:hAnsi="Times New Roman"/>
          <w:color w:val="000000" w:themeColor="text1"/>
          <w:spacing w:val="-3"/>
          <w:sz w:val="24"/>
          <w:szCs w:val="24"/>
          <w:lang w:val="es-ES_tradnl"/>
        </w:rPr>
        <w:t xml:space="preserve">Se diseñó una dotación de 230l/hab.*día, fundamentado en el hecho de que potencialmente podría servirse a otros sectores asentados en el área de influencia del proyecto y específicamente al cantón </w:t>
      </w:r>
      <w:r w:rsidR="00082FF5" w:rsidRPr="00221E04">
        <w:rPr>
          <w:rFonts w:ascii="Times New Roman" w:hAnsi="Times New Roman"/>
          <w:color w:val="000000" w:themeColor="text1"/>
          <w:spacing w:val="-3"/>
          <w:sz w:val="24"/>
          <w:szCs w:val="24"/>
          <w:lang w:val="es-ES_tradnl"/>
        </w:rPr>
        <w:t>Junín</w:t>
      </w:r>
      <w:r w:rsidRPr="00221E04">
        <w:rPr>
          <w:rFonts w:ascii="Times New Roman" w:hAnsi="Times New Roman"/>
          <w:color w:val="000000" w:themeColor="text1"/>
          <w:spacing w:val="-3"/>
          <w:sz w:val="24"/>
          <w:szCs w:val="24"/>
          <w:lang w:val="es-ES_tradnl"/>
        </w:rPr>
        <w:t xml:space="preserve"> en </w:t>
      </w:r>
      <w:r w:rsidR="00082FF5" w:rsidRPr="00221E04">
        <w:rPr>
          <w:rFonts w:ascii="Times New Roman" w:hAnsi="Times New Roman"/>
          <w:color w:val="000000" w:themeColor="text1"/>
          <w:spacing w:val="-3"/>
          <w:sz w:val="24"/>
          <w:szCs w:val="24"/>
          <w:lang w:val="es-ES_tradnl"/>
        </w:rPr>
        <w:t>situaciones</w:t>
      </w:r>
      <w:r w:rsidRPr="00221E04">
        <w:rPr>
          <w:rFonts w:ascii="Times New Roman" w:hAnsi="Times New Roman"/>
          <w:color w:val="000000" w:themeColor="text1"/>
          <w:spacing w:val="-3"/>
          <w:sz w:val="24"/>
          <w:szCs w:val="24"/>
          <w:lang w:val="es-ES_tradnl"/>
        </w:rPr>
        <w:t xml:space="preserve"> de </w:t>
      </w:r>
      <w:r w:rsidR="00082FF5" w:rsidRPr="00221E04">
        <w:rPr>
          <w:rFonts w:ascii="Times New Roman" w:hAnsi="Times New Roman"/>
          <w:color w:val="000000" w:themeColor="text1"/>
          <w:spacing w:val="-3"/>
          <w:sz w:val="24"/>
          <w:szCs w:val="24"/>
          <w:lang w:val="es-ES_tradnl"/>
        </w:rPr>
        <w:t>emergencia, basándose</w:t>
      </w:r>
      <w:r w:rsidR="009F586F" w:rsidRPr="00221E04">
        <w:rPr>
          <w:rFonts w:ascii="Times New Roman" w:hAnsi="Times New Roman"/>
          <w:color w:val="000000" w:themeColor="text1"/>
          <w:spacing w:val="-3"/>
          <w:sz w:val="24"/>
          <w:szCs w:val="24"/>
          <w:lang w:val="es-ES_tradnl"/>
        </w:rPr>
        <w:t xml:space="preserve"> en los datos recomendados por la normativa de diseños de abastecimiento de agua para mayores a 1000 habitantes, en poblaciones de</w:t>
      </w:r>
      <w:r w:rsidR="009F586F" w:rsidRPr="00AB71E8">
        <w:rPr>
          <w:rFonts w:ascii="Times New Roman" w:hAnsi="Times New Roman"/>
          <w:color w:val="000000" w:themeColor="text1"/>
          <w:spacing w:val="-3"/>
          <w:sz w:val="24"/>
          <w:szCs w:val="24"/>
          <w:lang w:val="es-ES_tradnl"/>
        </w:rPr>
        <w:t xml:space="preserve"> 5000 a 50000 habitantes</w:t>
      </w:r>
      <w:r w:rsidR="0059113B" w:rsidRPr="00AB71E8">
        <w:rPr>
          <w:rFonts w:ascii="Times New Roman" w:hAnsi="Times New Roman"/>
          <w:color w:val="000000" w:themeColor="text1"/>
          <w:spacing w:val="-3"/>
          <w:sz w:val="24"/>
          <w:szCs w:val="24"/>
          <w:lang w:val="es-ES_tradnl"/>
        </w:rPr>
        <w:t xml:space="preserve"> </w:t>
      </w:r>
      <w:r w:rsidR="009F586F" w:rsidRPr="00AB71E8">
        <w:rPr>
          <w:rFonts w:ascii="Times New Roman" w:hAnsi="Times New Roman"/>
          <w:color w:val="000000" w:themeColor="text1"/>
          <w:spacing w:val="-3"/>
          <w:sz w:val="24"/>
          <w:szCs w:val="24"/>
          <w:lang w:val="es-ES_tradnl"/>
        </w:rPr>
        <w:t>para clima cálido.</w:t>
      </w:r>
    </w:p>
    <w:p w14:paraId="68B19267" w14:textId="5AF3D074" w:rsidR="00221E04" w:rsidRPr="00AB71E8" w:rsidRDefault="00221E04"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p>
    <w:p w14:paraId="01A12082" w14:textId="0B4A9804" w:rsidR="0059113B" w:rsidRPr="00AB71E8" w:rsidRDefault="0059113B"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t>Dadas las condiciones actuales, se estima que el consumo de agua potable en la población irá incrementándose paulatinamente hasta el final del año horizonte de diseño (20</w:t>
      </w:r>
      <w:r w:rsidR="009F586F" w:rsidRPr="00AB71E8">
        <w:rPr>
          <w:rFonts w:ascii="Times New Roman" w:hAnsi="Times New Roman"/>
          <w:color w:val="000000" w:themeColor="text1"/>
          <w:spacing w:val="-3"/>
          <w:sz w:val="24"/>
          <w:szCs w:val="24"/>
          <w:lang w:val="es-ES_tradnl"/>
        </w:rPr>
        <w:t>40</w:t>
      </w:r>
      <w:r w:rsidRPr="00AB71E8">
        <w:rPr>
          <w:rFonts w:ascii="Times New Roman" w:hAnsi="Times New Roman"/>
          <w:color w:val="000000" w:themeColor="text1"/>
          <w:spacing w:val="-3"/>
          <w:sz w:val="24"/>
          <w:szCs w:val="24"/>
          <w:lang w:val="es-ES_tradnl"/>
        </w:rPr>
        <w:t>) llegando a obtenerse una dotación futura de los 2</w:t>
      </w:r>
      <w:r w:rsidR="009F586F" w:rsidRPr="00AB71E8">
        <w:rPr>
          <w:rFonts w:ascii="Times New Roman" w:hAnsi="Times New Roman"/>
          <w:color w:val="000000" w:themeColor="text1"/>
          <w:spacing w:val="-3"/>
          <w:sz w:val="24"/>
          <w:szCs w:val="24"/>
          <w:lang w:val="es-ES_tradnl"/>
        </w:rPr>
        <w:t>30</w:t>
      </w:r>
      <w:r w:rsidRPr="00AB71E8">
        <w:rPr>
          <w:rFonts w:ascii="Times New Roman" w:hAnsi="Times New Roman"/>
          <w:color w:val="000000" w:themeColor="text1"/>
          <w:spacing w:val="-3"/>
          <w:sz w:val="24"/>
          <w:szCs w:val="24"/>
          <w:lang w:val="es-ES_tradnl"/>
        </w:rPr>
        <w:t xml:space="preserve"> </w:t>
      </w:r>
      <w:r w:rsidRPr="00AB71E8">
        <w:rPr>
          <w:rFonts w:ascii="Times New Roman" w:hAnsi="Times New Roman"/>
          <w:i/>
          <w:color w:val="000000" w:themeColor="text1"/>
          <w:spacing w:val="-3"/>
          <w:sz w:val="24"/>
          <w:szCs w:val="24"/>
          <w:lang w:val="es-ES_tradnl"/>
        </w:rPr>
        <w:t>l/hab.*día.</w:t>
      </w:r>
    </w:p>
    <w:p w14:paraId="1248F8E4" w14:textId="43B5437F" w:rsidR="00221E04" w:rsidRPr="00221E04" w:rsidRDefault="0059113B" w:rsidP="00221E04">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lastRenderedPageBreak/>
        <w:t xml:space="preserve">Este incremento progresivo del consumo de agua potable a darse en </w:t>
      </w:r>
      <w:r w:rsidR="009F586F" w:rsidRPr="00AB71E8">
        <w:rPr>
          <w:rFonts w:ascii="Times New Roman" w:hAnsi="Times New Roman"/>
          <w:color w:val="000000" w:themeColor="text1"/>
          <w:spacing w:val="-3"/>
          <w:sz w:val="24"/>
          <w:szCs w:val="24"/>
          <w:lang w:val="es-ES_tradnl"/>
        </w:rPr>
        <w:t>Calceta</w:t>
      </w:r>
      <w:r w:rsidRPr="00AB71E8">
        <w:rPr>
          <w:rFonts w:ascii="Times New Roman" w:hAnsi="Times New Roman"/>
          <w:color w:val="000000" w:themeColor="text1"/>
          <w:spacing w:val="-3"/>
          <w:sz w:val="24"/>
          <w:szCs w:val="24"/>
          <w:lang w:val="es-ES_tradnl"/>
        </w:rPr>
        <w:t>, se pr</w:t>
      </w:r>
      <w:r w:rsidR="00E95836">
        <w:rPr>
          <w:rFonts w:ascii="Times New Roman" w:hAnsi="Times New Roman"/>
          <w:color w:val="000000" w:themeColor="text1"/>
          <w:spacing w:val="-3"/>
          <w:sz w:val="24"/>
          <w:szCs w:val="24"/>
          <w:lang w:val="es-ES_tradnl"/>
        </w:rPr>
        <w:t>evé por las siguientes razones:</w:t>
      </w:r>
    </w:p>
    <w:p w14:paraId="63FA3D98" w14:textId="49053064" w:rsidR="0059113B" w:rsidRPr="00AB71E8" w:rsidRDefault="0059113B" w:rsidP="00AB71E8">
      <w:pPr>
        <w:pStyle w:val="Prrafodelista"/>
        <w:numPr>
          <w:ilvl w:val="0"/>
          <w:numId w:val="5"/>
        </w:numPr>
        <w:shd w:val="clear" w:color="auto" w:fill="FFFFFF"/>
        <w:spacing w:line="360" w:lineRule="auto"/>
        <w:ind w:left="284" w:hanging="284"/>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t xml:space="preserve">La calidad del agua del abastecimiento </w:t>
      </w:r>
      <w:r w:rsidR="00ED506E">
        <w:rPr>
          <w:rFonts w:ascii="Times New Roman" w:hAnsi="Times New Roman"/>
          <w:color w:val="000000" w:themeColor="text1"/>
          <w:spacing w:val="-3"/>
          <w:sz w:val="24"/>
          <w:szCs w:val="24"/>
          <w:lang w:val="es-ES_tradnl"/>
        </w:rPr>
        <w:t xml:space="preserve">que hará </w:t>
      </w:r>
      <w:r w:rsidRPr="00AB71E8">
        <w:rPr>
          <w:rFonts w:ascii="Times New Roman" w:hAnsi="Times New Roman"/>
          <w:color w:val="000000" w:themeColor="text1"/>
          <w:spacing w:val="-3"/>
          <w:sz w:val="24"/>
          <w:szCs w:val="24"/>
          <w:lang w:val="es-ES_tradnl"/>
        </w:rPr>
        <w:t>aumentar el consumo</w:t>
      </w:r>
      <w:r w:rsidR="00ED506E">
        <w:rPr>
          <w:rFonts w:ascii="Times New Roman" w:hAnsi="Times New Roman"/>
          <w:color w:val="000000" w:themeColor="text1"/>
          <w:spacing w:val="-3"/>
          <w:sz w:val="24"/>
          <w:szCs w:val="24"/>
          <w:lang w:val="es-ES_tradnl"/>
        </w:rPr>
        <w:t xml:space="preserve"> de la población</w:t>
      </w:r>
      <w:r w:rsidRPr="00AB71E8">
        <w:rPr>
          <w:rFonts w:ascii="Times New Roman" w:hAnsi="Times New Roman"/>
          <w:color w:val="000000" w:themeColor="text1"/>
          <w:spacing w:val="-3"/>
          <w:sz w:val="24"/>
          <w:szCs w:val="24"/>
          <w:lang w:val="es-ES_tradnl"/>
        </w:rPr>
        <w:t>.</w:t>
      </w:r>
    </w:p>
    <w:p w14:paraId="12423C4A" w14:textId="2ABA5248" w:rsidR="0059113B" w:rsidRPr="00E95836" w:rsidRDefault="0059113B" w:rsidP="00AB71E8">
      <w:pPr>
        <w:pStyle w:val="Prrafodelista"/>
        <w:numPr>
          <w:ilvl w:val="0"/>
          <w:numId w:val="5"/>
        </w:numPr>
        <w:tabs>
          <w:tab w:val="left" w:pos="-720"/>
          <w:tab w:val="left" w:pos="0"/>
        </w:tabs>
        <w:suppressAutoHyphens/>
        <w:spacing w:line="360" w:lineRule="auto"/>
        <w:ind w:left="284" w:hanging="284"/>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t>Mejor calidad de vida de sus habitantes.</w:t>
      </w:r>
    </w:p>
    <w:p w14:paraId="120F94F0" w14:textId="77777777" w:rsidR="0059113B" w:rsidRDefault="0059113B" w:rsidP="00AB71E8">
      <w:pPr>
        <w:widowControl w:val="0"/>
        <w:tabs>
          <w:tab w:val="left" w:pos="360"/>
        </w:tabs>
        <w:overflowPunct/>
        <w:autoSpaceDE/>
        <w:adjustRightInd/>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Los resultados de proyección de la población servida, porcentaje de cobertura actual del servicio de agua potable y la dotación media futura, se indican en el cuadro siguiente: </w:t>
      </w:r>
    </w:p>
    <w:p w14:paraId="1478DE5E" w14:textId="77777777" w:rsidR="006C1F2E" w:rsidRDefault="006C1F2E" w:rsidP="00AB71E8">
      <w:pPr>
        <w:widowControl w:val="0"/>
        <w:tabs>
          <w:tab w:val="left" w:pos="360"/>
        </w:tabs>
        <w:overflowPunct/>
        <w:autoSpaceDE/>
        <w:adjustRightInd/>
        <w:spacing w:line="360" w:lineRule="auto"/>
        <w:jc w:val="both"/>
        <w:rPr>
          <w:rFonts w:ascii="Times New Roman" w:hAnsi="Times New Roman"/>
          <w:color w:val="000000" w:themeColor="text1"/>
          <w:sz w:val="24"/>
          <w:szCs w:val="24"/>
        </w:rPr>
      </w:pPr>
    </w:p>
    <w:tbl>
      <w:tblPr>
        <w:tblW w:w="8915" w:type="dxa"/>
        <w:tblCellMar>
          <w:left w:w="70" w:type="dxa"/>
          <w:right w:w="70" w:type="dxa"/>
        </w:tblCellMar>
        <w:tblLook w:val="04A0" w:firstRow="1" w:lastRow="0" w:firstColumn="1" w:lastColumn="0" w:noHBand="0" w:noVBand="1"/>
      </w:tblPr>
      <w:tblGrid>
        <w:gridCol w:w="413"/>
        <w:gridCol w:w="818"/>
        <w:gridCol w:w="2545"/>
        <w:gridCol w:w="1533"/>
        <w:gridCol w:w="1202"/>
        <w:gridCol w:w="1202"/>
        <w:gridCol w:w="1202"/>
      </w:tblGrid>
      <w:tr w:rsidR="006C1F2E" w:rsidRPr="006C1F2E" w14:paraId="57370ED1" w14:textId="77777777" w:rsidTr="006C1F2E">
        <w:trPr>
          <w:trHeight w:val="279"/>
        </w:trPr>
        <w:tc>
          <w:tcPr>
            <w:tcW w:w="5309" w:type="dxa"/>
            <w:gridSpan w:val="4"/>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1C7B17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bookmarkStart w:id="50" w:name="_Toc91534010"/>
            <w:bookmarkStart w:id="51" w:name="_Toc48581499"/>
            <w:bookmarkStart w:id="52" w:name="_Toc48579373"/>
            <w:bookmarkStart w:id="53" w:name="_Toc48578913"/>
            <w:bookmarkStart w:id="54" w:name="_Toc49120213"/>
            <w:bookmarkStart w:id="55" w:name="_Toc49120444"/>
            <w:bookmarkStart w:id="56" w:name="_Toc49120685"/>
            <w:bookmarkStart w:id="57" w:name="_Toc49120872"/>
            <w:bookmarkStart w:id="58" w:name="_Toc50053378"/>
            <w:r w:rsidRPr="006C1F2E">
              <w:rPr>
                <w:rFonts w:ascii="Times New Roman" w:hAnsi="Times New Roman"/>
                <w:szCs w:val="22"/>
                <w:lang w:val="es-ES"/>
              </w:rPr>
              <w:t>Dotación</w:t>
            </w:r>
          </w:p>
        </w:tc>
        <w:tc>
          <w:tcPr>
            <w:tcW w:w="2404" w:type="dxa"/>
            <w:gridSpan w:val="2"/>
            <w:tcBorders>
              <w:top w:val="single" w:sz="4" w:space="0" w:color="auto"/>
              <w:left w:val="nil"/>
              <w:bottom w:val="single" w:sz="4" w:space="0" w:color="auto"/>
              <w:right w:val="single" w:sz="4" w:space="0" w:color="000000"/>
            </w:tcBorders>
            <w:shd w:val="clear" w:color="000000" w:fill="BFBFBF"/>
            <w:noWrap/>
            <w:vAlign w:val="bottom"/>
            <w:hideMark/>
          </w:tcPr>
          <w:p w14:paraId="34EEC7D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220</w:t>
            </w:r>
          </w:p>
        </w:tc>
        <w:tc>
          <w:tcPr>
            <w:tcW w:w="1202" w:type="dxa"/>
            <w:tcBorders>
              <w:top w:val="single" w:sz="4" w:space="0" w:color="auto"/>
              <w:left w:val="nil"/>
              <w:bottom w:val="single" w:sz="4" w:space="0" w:color="auto"/>
              <w:right w:val="single" w:sz="4" w:space="0" w:color="auto"/>
            </w:tcBorders>
            <w:shd w:val="clear" w:color="000000" w:fill="BFBFBF"/>
            <w:noWrap/>
            <w:vAlign w:val="bottom"/>
            <w:hideMark/>
          </w:tcPr>
          <w:p w14:paraId="4774644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l/hab/dia</w:t>
            </w:r>
          </w:p>
        </w:tc>
      </w:tr>
      <w:tr w:rsidR="006C1F2E" w:rsidRPr="006C1F2E" w14:paraId="2DF62A70" w14:textId="77777777" w:rsidTr="006C1F2E">
        <w:trPr>
          <w:trHeight w:val="279"/>
        </w:trPr>
        <w:tc>
          <w:tcPr>
            <w:tcW w:w="5309" w:type="dxa"/>
            <w:gridSpan w:val="4"/>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764055C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Tasa de crecimiento poblacional costa (INEC)</w:t>
            </w:r>
          </w:p>
        </w:tc>
        <w:tc>
          <w:tcPr>
            <w:tcW w:w="2404" w:type="dxa"/>
            <w:gridSpan w:val="2"/>
            <w:tcBorders>
              <w:top w:val="single" w:sz="4" w:space="0" w:color="auto"/>
              <w:left w:val="nil"/>
              <w:bottom w:val="single" w:sz="4" w:space="0" w:color="auto"/>
              <w:right w:val="single" w:sz="4" w:space="0" w:color="000000"/>
            </w:tcBorders>
            <w:shd w:val="clear" w:color="000000" w:fill="E7E6E6"/>
            <w:noWrap/>
            <w:vAlign w:val="bottom"/>
            <w:hideMark/>
          </w:tcPr>
          <w:p w14:paraId="1D274B5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1,5</w:t>
            </w:r>
          </w:p>
        </w:tc>
        <w:tc>
          <w:tcPr>
            <w:tcW w:w="1202" w:type="dxa"/>
            <w:tcBorders>
              <w:top w:val="nil"/>
              <w:left w:val="nil"/>
              <w:bottom w:val="single" w:sz="4" w:space="0" w:color="auto"/>
              <w:right w:val="single" w:sz="4" w:space="0" w:color="auto"/>
            </w:tcBorders>
            <w:shd w:val="clear" w:color="000000" w:fill="E7E6E6"/>
            <w:noWrap/>
            <w:vAlign w:val="bottom"/>
            <w:hideMark/>
          </w:tcPr>
          <w:p w14:paraId="078254A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w:t>
            </w:r>
          </w:p>
        </w:tc>
      </w:tr>
      <w:tr w:rsidR="006C1F2E" w:rsidRPr="006C1F2E" w14:paraId="0450DFAF" w14:textId="77777777" w:rsidTr="006C1F2E">
        <w:trPr>
          <w:trHeight w:val="433"/>
        </w:trPr>
        <w:tc>
          <w:tcPr>
            <w:tcW w:w="8915" w:type="dxa"/>
            <w:gridSpan w:val="7"/>
            <w:vMerge w:val="restart"/>
            <w:tcBorders>
              <w:top w:val="single" w:sz="4" w:space="0" w:color="auto"/>
              <w:left w:val="nil"/>
              <w:bottom w:val="single" w:sz="4" w:space="0" w:color="000000"/>
              <w:right w:val="nil"/>
            </w:tcBorders>
            <w:shd w:val="clear" w:color="auto" w:fill="auto"/>
            <w:noWrap/>
            <w:vAlign w:val="bottom"/>
            <w:hideMark/>
          </w:tcPr>
          <w:p w14:paraId="57C6E52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 </w:t>
            </w:r>
          </w:p>
        </w:tc>
      </w:tr>
      <w:tr w:rsidR="006C1F2E" w:rsidRPr="006C1F2E" w14:paraId="3940ABDC" w14:textId="77777777" w:rsidTr="006C1F2E">
        <w:trPr>
          <w:trHeight w:val="433"/>
        </w:trPr>
        <w:tc>
          <w:tcPr>
            <w:tcW w:w="8915" w:type="dxa"/>
            <w:gridSpan w:val="7"/>
            <w:vMerge/>
            <w:tcBorders>
              <w:top w:val="single" w:sz="4" w:space="0" w:color="auto"/>
              <w:left w:val="nil"/>
              <w:bottom w:val="single" w:sz="4" w:space="0" w:color="000000"/>
              <w:right w:val="nil"/>
            </w:tcBorders>
            <w:vAlign w:val="center"/>
            <w:hideMark/>
          </w:tcPr>
          <w:p w14:paraId="2DA1F4FF" w14:textId="77777777" w:rsidR="006C1F2E" w:rsidRPr="006C1F2E" w:rsidRDefault="006C1F2E" w:rsidP="006C1F2E">
            <w:pPr>
              <w:overflowPunct/>
              <w:autoSpaceDE/>
              <w:autoSpaceDN/>
              <w:adjustRightInd/>
              <w:textAlignment w:val="auto"/>
              <w:rPr>
                <w:rFonts w:ascii="Times New Roman" w:hAnsi="Times New Roman"/>
                <w:szCs w:val="22"/>
                <w:lang w:val="es-ES"/>
              </w:rPr>
            </w:pPr>
          </w:p>
        </w:tc>
      </w:tr>
      <w:tr w:rsidR="006C1F2E" w:rsidRPr="006C1F2E" w14:paraId="0E44C13D" w14:textId="77777777" w:rsidTr="006C1F2E">
        <w:trPr>
          <w:trHeight w:val="279"/>
        </w:trPr>
        <w:tc>
          <w:tcPr>
            <w:tcW w:w="8915"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DECD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Período de diseño 25 años</w:t>
            </w:r>
          </w:p>
        </w:tc>
      </w:tr>
      <w:tr w:rsidR="006C1F2E" w:rsidRPr="006C1F2E" w14:paraId="28C4085E" w14:textId="77777777" w:rsidTr="006C1F2E">
        <w:trPr>
          <w:trHeight w:val="279"/>
        </w:trPr>
        <w:tc>
          <w:tcPr>
            <w:tcW w:w="8915" w:type="dxa"/>
            <w:gridSpan w:val="7"/>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7EB60AAA"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Dotación</w:t>
            </w:r>
          </w:p>
        </w:tc>
      </w:tr>
      <w:tr w:rsidR="006C1F2E" w:rsidRPr="006C1F2E" w14:paraId="0E21048B" w14:textId="77777777" w:rsidTr="006C1F2E">
        <w:trPr>
          <w:trHeight w:val="1118"/>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0381CFE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n</w:t>
            </w:r>
          </w:p>
        </w:tc>
        <w:tc>
          <w:tcPr>
            <w:tcW w:w="818" w:type="dxa"/>
            <w:tcBorders>
              <w:top w:val="nil"/>
              <w:left w:val="nil"/>
              <w:bottom w:val="single" w:sz="4" w:space="0" w:color="auto"/>
              <w:right w:val="single" w:sz="4" w:space="0" w:color="auto"/>
            </w:tcBorders>
            <w:shd w:val="clear" w:color="auto" w:fill="auto"/>
            <w:noWrap/>
            <w:vAlign w:val="center"/>
            <w:hideMark/>
          </w:tcPr>
          <w:p w14:paraId="2611648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Años</w:t>
            </w:r>
          </w:p>
        </w:tc>
        <w:tc>
          <w:tcPr>
            <w:tcW w:w="2545" w:type="dxa"/>
            <w:tcBorders>
              <w:top w:val="nil"/>
              <w:left w:val="nil"/>
              <w:bottom w:val="single" w:sz="4" w:space="0" w:color="auto"/>
              <w:right w:val="single" w:sz="4" w:space="0" w:color="auto"/>
            </w:tcBorders>
            <w:shd w:val="clear" w:color="auto" w:fill="auto"/>
            <w:noWrap/>
            <w:vAlign w:val="center"/>
            <w:hideMark/>
          </w:tcPr>
          <w:p w14:paraId="044B3F5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Población Futura</w:t>
            </w:r>
          </w:p>
        </w:tc>
        <w:tc>
          <w:tcPr>
            <w:tcW w:w="1532" w:type="dxa"/>
            <w:tcBorders>
              <w:top w:val="nil"/>
              <w:left w:val="nil"/>
              <w:bottom w:val="single" w:sz="4" w:space="0" w:color="auto"/>
              <w:right w:val="single" w:sz="4" w:space="0" w:color="auto"/>
            </w:tcBorders>
            <w:shd w:val="clear" w:color="auto" w:fill="auto"/>
            <w:vAlign w:val="center"/>
            <w:hideMark/>
          </w:tcPr>
          <w:p w14:paraId="55C945A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Caudal Medio Diario (l/s)</w:t>
            </w:r>
          </w:p>
        </w:tc>
        <w:tc>
          <w:tcPr>
            <w:tcW w:w="1202" w:type="dxa"/>
            <w:tcBorders>
              <w:top w:val="nil"/>
              <w:left w:val="nil"/>
              <w:bottom w:val="single" w:sz="4" w:space="0" w:color="auto"/>
              <w:right w:val="single" w:sz="4" w:space="0" w:color="auto"/>
            </w:tcBorders>
            <w:shd w:val="clear" w:color="auto" w:fill="auto"/>
            <w:vAlign w:val="center"/>
            <w:hideMark/>
          </w:tcPr>
          <w:p w14:paraId="2581936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Caudal Máximo Diario (l/s)</w:t>
            </w:r>
          </w:p>
        </w:tc>
        <w:tc>
          <w:tcPr>
            <w:tcW w:w="1202" w:type="dxa"/>
            <w:tcBorders>
              <w:top w:val="nil"/>
              <w:left w:val="nil"/>
              <w:bottom w:val="single" w:sz="4" w:space="0" w:color="auto"/>
              <w:right w:val="single" w:sz="4" w:space="0" w:color="auto"/>
            </w:tcBorders>
            <w:shd w:val="clear" w:color="auto" w:fill="auto"/>
            <w:vAlign w:val="center"/>
            <w:hideMark/>
          </w:tcPr>
          <w:p w14:paraId="77007C5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Caudal Máximo Horario (l/s)</w:t>
            </w:r>
          </w:p>
        </w:tc>
        <w:tc>
          <w:tcPr>
            <w:tcW w:w="1202" w:type="dxa"/>
            <w:tcBorders>
              <w:top w:val="nil"/>
              <w:left w:val="nil"/>
              <w:bottom w:val="single" w:sz="4" w:space="0" w:color="auto"/>
              <w:right w:val="single" w:sz="4" w:space="0" w:color="auto"/>
            </w:tcBorders>
            <w:shd w:val="clear" w:color="auto" w:fill="auto"/>
            <w:vAlign w:val="center"/>
            <w:hideMark/>
          </w:tcPr>
          <w:p w14:paraId="68AE9F4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Caudal de consumo diario (m³/día)</w:t>
            </w:r>
          </w:p>
        </w:tc>
      </w:tr>
      <w:tr w:rsidR="006C1F2E" w:rsidRPr="006C1F2E" w14:paraId="22C73073"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23B8003F"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0</w:t>
            </w:r>
          </w:p>
        </w:tc>
        <w:tc>
          <w:tcPr>
            <w:tcW w:w="818" w:type="dxa"/>
            <w:tcBorders>
              <w:top w:val="nil"/>
              <w:left w:val="nil"/>
              <w:bottom w:val="single" w:sz="4" w:space="0" w:color="auto"/>
              <w:right w:val="single" w:sz="4" w:space="0" w:color="auto"/>
            </w:tcBorders>
            <w:shd w:val="clear" w:color="000000" w:fill="E7E6E6"/>
            <w:noWrap/>
            <w:vAlign w:val="center"/>
            <w:hideMark/>
          </w:tcPr>
          <w:p w14:paraId="64EE29C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2022</w:t>
            </w:r>
          </w:p>
        </w:tc>
        <w:tc>
          <w:tcPr>
            <w:tcW w:w="2545" w:type="dxa"/>
            <w:tcBorders>
              <w:top w:val="nil"/>
              <w:left w:val="nil"/>
              <w:bottom w:val="single" w:sz="4" w:space="0" w:color="auto"/>
              <w:right w:val="single" w:sz="4" w:space="0" w:color="auto"/>
            </w:tcBorders>
            <w:shd w:val="clear" w:color="000000" w:fill="E7E6E6"/>
            <w:noWrap/>
            <w:vAlign w:val="center"/>
            <w:hideMark/>
          </w:tcPr>
          <w:p w14:paraId="1FC4CC2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21203</w:t>
            </w:r>
          </w:p>
        </w:tc>
        <w:tc>
          <w:tcPr>
            <w:tcW w:w="1532" w:type="dxa"/>
            <w:tcBorders>
              <w:top w:val="nil"/>
              <w:left w:val="nil"/>
              <w:bottom w:val="single" w:sz="4" w:space="0" w:color="auto"/>
              <w:right w:val="single" w:sz="4" w:space="0" w:color="auto"/>
            </w:tcBorders>
            <w:shd w:val="clear" w:color="000000" w:fill="E7E6E6"/>
            <w:noWrap/>
            <w:vAlign w:val="center"/>
            <w:hideMark/>
          </w:tcPr>
          <w:p w14:paraId="5BD88B0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53,99</w:t>
            </w:r>
          </w:p>
        </w:tc>
        <w:tc>
          <w:tcPr>
            <w:tcW w:w="1202" w:type="dxa"/>
            <w:tcBorders>
              <w:top w:val="nil"/>
              <w:left w:val="nil"/>
              <w:bottom w:val="single" w:sz="4" w:space="0" w:color="auto"/>
              <w:right w:val="single" w:sz="4" w:space="0" w:color="auto"/>
            </w:tcBorders>
            <w:shd w:val="clear" w:color="000000" w:fill="E7E6E6"/>
            <w:noWrap/>
            <w:vAlign w:val="center"/>
            <w:hideMark/>
          </w:tcPr>
          <w:p w14:paraId="1D5A280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67,49</w:t>
            </w:r>
          </w:p>
        </w:tc>
        <w:tc>
          <w:tcPr>
            <w:tcW w:w="1202" w:type="dxa"/>
            <w:tcBorders>
              <w:top w:val="nil"/>
              <w:left w:val="nil"/>
              <w:bottom w:val="single" w:sz="4" w:space="0" w:color="auto"/>
              <w:right w:val="single" w:sz="4" w:space="0" w:color="auto"/>
            </w:tcBorders>
            <w:shd w:val="clear" w:color="000000" w:fill="E7E6E6"/>
            <w:noWrap/>
            <w:vAlign w:val="center"/>
            <w:hideMark/>
          </w:tcPr>
          <w:p w14:paraId="26BDFC3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161,97</w:t>
            </w:r>
          </w:p>
        </w:tc>
        <w:tc>
          <w:tcPr>
            <w:tcW w:w="1202" w:type="dxa"/>
            <w:tcBorders>
              <w:top w:val="nil"/>
              <w:left w:val="nil"/>
              <w:bottom w:val="single" w:sz="4" w:space="0" w:color="auto"/>
              <w:right w:val="single" w:sz="4" w:space="0" w:color="auto"/>
            </w:tcBorders>
            <w:shd w:val="clear" w:color="000000" w:fill="F2F2F2"/>
            <w:noWrap/>
            <w:vAlign w:val="center"/>
            <w:hideMark/>
          </w:tcPr>
          <w:p w14:paraId="6180BC5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5830,83</w:t>
            </w:r>
          </w:p>
        </w:tc>
      </w:tr>
      <w:tr w:rsidR="006C1F2E" w:rsidRPr="006C1F2E" w14:paraId="415409E0"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4E9A7E7F"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w:t>
            </w:r>
          </w:p>
        </w:tc>
        <w:tc>
          <w:tcPr>
            <w:tcW w:w="818" w:type="dxa"/>
            <w:tcBorders>
              <w:top w:val="nil"/>
              <w:left w:val="nil"/>
              <w:bottom w:val="single" w:sz="4" w:space="0" w:color="auto"/>
              <w:right w:val="single" w:sz="4" w:space="0" w:color="auto"/>
            </w:tcBorders>
            <w:shd w:val="clear" w:color="auto" w:fill="auto"/>
            <w:noWrap/>
            <w:vAlign w:val="center"/>
            <w:hideMark/>
          </w:tcPr>
          <w:p w14:paraId="17F3BC5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2023</w:t>
            </w:r>
          </w:p>
        </w:tc>
        <w:tc>
          <w:tcPr>
            <w:tcW w:w="2545" w:type="dxa"/>
            <w:tcBorders>
              <w:top w:val="nil"/>
              <w:left w:val="nil"/>
              <w:bottom w:val="single" w:sz="4" w:space="0" w:color="auto"/>
              <w:right w:val="single" w:sz="4" w:space="0" w:color="auto"/>
            </w:tcBorders>
            <w:shd w:val="clear" w:color="auto" w:fill="auto"/>
            <w:noWrap/>
            <w:vAlign w:val="center"/>
            <w:hideMark/>
          </w:tcPr>
          <w:p w14:paraId="7C8DD05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21416</w:t>
            </w:r>
          </w:p>
        </w:tc>
        <w:tc>
          <w:tcPr>
            <w:tcW w:w="1532" w:type="dxa"/>
            <w:tcBorders>
              <w:top w:val="nil"/>
              <w:left w:val="nil"/>
              <w:bottom w:val="single" w:sz="4" w:space="0" w:color="auto"/>
              <w:right w:val="single" w:sz="4" w:space="0" w:color="auto"/>
            </w:tcBorders>
            <w:shd w:val="clear" w:color="auto" w:fill="auto"/>
            <w:noWrap/>
            <w:vAlign w:val="center"/>
            <w:hideMark/>
          </w:tcPr>
          <w:p w14:paraId="677D846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54,53</w:t>
            </w:r>
          </w:p>
        </w:tc>
        <w:tc>
          <w:tcPr>
            <w:tcW w:w="1202" w:type="dxa"/>
            <w:tcBorders>
              <w:top w:val="nil"/>
              <w:left w:val="nil"/>
              <w:bottom w:val="single" w:sz="4" w:space="0" w:color="auto"/>
              <w:right w:val="single" w:sz="4" w:space="0" w:color="auto"/>
            </w:tcBorders>
            <w:shd w:val="clear" w:color="auto" w:fill="auto"/>
            <w:noWrap/>
            <w:vAlign w:val="center"/>
            <w:hideMark/>
          </w:tcPr>
          <w:p w14:paraId="554E0AB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68,17</w:t>
            </w:r>
          </w:p>
        </w:tc>
        <w:tc>
          <w:tcPr>
            <w:tcW w:w="1202" w:type="dxa"/>
            <w:tcBorders>
              <w:top w:val="nil"/>
              <w:left w:val="nil"/>
              <w:bottom w:val="single" w:sz="4" w:space="0" w:color="auto"/>
              <w:right w:val="single" w:sz="4" w:space="0" w:color="auto"/>
            </w:tcBorders>
            <w:shd w:val="clear" w:color="auto" w:fill="auto"/>
            <w:noWrap/>
            <w:vAlign w:val="center"/>
            <w:hideMark/>
          </w:tcPr>
          <w:p w14:paraId="2DFDBC0A"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163,60</w:t>
            </w:r>
          </w:p>
        </w:tc>
        <w:tc>
          <w:tcPr>
            <w:tcW w:w="1202" w:type="dxa"/>
            <w:tcBorders>
              <w:top w:val="nil"/>
              <w:left w:val="nil"/>
              <w:bottom w:val="single" w:sz="4" w:space="0" w:color="auto"/>
              <w:right w:val="single" w:sz="4" w:space="0" w:color="auto"/>
            </w:tcBorders>
            <w:shd w:val="clear" w:color="auto" w:fill="auto"/>
            <w:noWrap/>
            <w:vAlign w:val="center"/>
            <w:hideMark/>
          </w:tcPr>
          <w:p w14:paraId="7A238FE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5889,49</w:t>
            </w:r>
          </w:p>
        </w:tc>
      </w:tr>
      <w:tr w:rsidR="006C1F2E" w:rsidRPr="006C1F2E" w14:paraId="6933210D"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500BAD8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w:t>
            </w:r>
          </w:p>
        </w:tc>
        <w:tc>
          <w:tcPr>
            <w:tcW w:w="818" w:type="dxa"/>
            <w:tcBorders>
              <w:top w:val="nil"/>
              <w:left w:val="nil"/>
              <w:bottom w:val="single" w:sz="4" w:space="0" w:color="auto"/>
              <w:right w:val="single" w:sz="4" w:space="0" w:color="auto"/>
            </w:tcBorders>
            <w:shd w:val="clear" w:color="000000" w:fill="E7E6E6"/>
            <w:noWrap/>
            <w:vAlign w:val="center"/>
            <w:hideMark/>
          </w:tcPr>
          <w:p w14:paraId="6B0C844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2024</w:t>
            </w:r>
          </w:p>
        </w:tc>
        <w:tc>
          <w:tcPr>
            <w:tcW w:w="2545" w:type="dxa"/>
            <w:tcBorders>
              <w:top w:val="nil"/>
              <w:left w:val="nil"/>
              <w:bottom w:val="single" w:sz="4" w:space="0" w:color="auto"/>
              <w:right w:val="single" w:sz="4" w:space="0" w:color="auto"/>
            </w:tcBorders>
            <w:shd w:val="clear" w:color="000000" w:fill="E7E6E6"/>
            <w:noWrap/>
            <w:vAlign w:val="center"/>
            <w:hideMark/>
          </w:tcPr>
          <w:p w14:paraId="5A3C9EF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21633</w:t>
            </w:r>
          </w:p>
        </w:tc>
        <w:tc>
          <w:tcPr>
            <w:tcW w:w="1532" w:type="dxa"/>
            <w:tcBorders>
              <w:top w:val="nil"/>
              <w:left w:val="nil"/>
              <w:bottom w:val="single" w:sz="4" w:space="0" w:color="auto"/>
              <w:right w:val="single" w:sz="4" w:space="0" w:color="auto"/>
            </w:tcBorders>
            <w:shd w:val="clear" w:color="000000" w:fill="E7E6E6"/>
            <w:noWrap/>
            <w:vAlign w:val="center"/>
            <w:hideMark/>
          </w:tcPr>
          <w:p w14:paraId="62AC5D7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55,08</w:t>
            </w:r>
          </w:p>
        </w:tc>
        <w:tc>
          <w:tcPr>
            <w:tcW w:w="1202" w:type="dxa"/>
            <w:tcBorders>
              <w:top w:val="nil"/>
              <w:left w:val="nil"/>
              <w:bottom w:val="single" w:sz="4" w:space="0" w:color="auto"/>
              <w:right w:val="single" w:sz="4" w:space="0" w:color="auto"/>
            </w:tcBorders>
            <w:shd w:val="clear" w:color="000000" w:fill="E7E6E6"/>
            <w:noWrap/>
            <w:vAlign w:val="center"/>
            <w:hideMark/>
          </w:tcPr>
          <w:p w14:paraId="0989E33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68,85</w:t>
            </w:r>
          </w:p>
        </w:tc>
        <w:tc>
          <w:tcPr>
            <w:tcW w:w="1202" w:type="dxa"/>
            <w:tcBorders>
              <w:top w:val="nil"/>
              <w:left w:val="nil"/>
              <w:bottom w:val="single" w:sz="4" w:space="0" w:color="auto"/>
              <w:right w:val="single" w:sz="4" w:space="0" w:color="auto"/>
            </w:tcBorders>
            <w:shd w:val="clear" w:color="000000" w:fill="E7E6E6"/>
            <w:noWrap/>
            <w:vAlign w:val="center"/>
            <w:hideMark/>
          </w:tcPr>
          <w:p w14:paraId="09DD7D2F"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165,25</w:t>
            </w:r>
          </w:p>
        </w:tc>
        <w:tc>
          <w:tcPr>
            <w:tcW w:w="1202" w:type="dxa"/>
            <w:tcBorders>
              <w:top w:val="nil"/>
              <w:left w:val="nil"/>
              <w:bottom w:val="single" w:sz="4" w:space="0" w:color="auto"/>
              <w:right w:val="single" w:sz="4" w:space="0" w:color="auto"/>
            </w:tcBorders>
            <w:shd w:val="clear" w:color="000000" w:fill="E7E6E6"/>
            <w:noWrap/>
            <w:vAlign w:val="center"/>
            <w:hideMark/>
          </w:tcPr>
          <w:p w14:paraId="1118384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5949,04</w:t>
            </w:r>
          </w:p>
        </w:tc>
      </w:tr>
      <w:tr w:rsidR="006C1F2E" w:rsidRPr="006C1F2E" w14:paraId="1B1C770D"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6987F13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3</w:t>
            </w:r>
          </w:p>
        </w:tc>
        <w:tc>
          <w:tcPr>
            <w:tcW w:w="818" w:type="dxa"/>
            <w:tcBorders>
              <w:top w:val="nil"/>
              <w:left w:val="nil"/>
              <w:bottom w:val="single" w:sz="4" w:space="0" w:color="auto"/>
              <w:right w:val="single" w:sz="4" w:space="0" w:color="auto"/>
            </w:tcBorders>
            <w:shd w:val="clear" w:color="auto" w:fill="auto"/>
            <w:noWrap/>
            <w:vAlign w:val="center"/>
            <w:hideMark/>
          </w:tcPr>
          <w:p w14:paraId="1F3D069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2025</w:t>
            </w:r>
          </w:p>
        </w:tc>
        <w:tc>
          <w:tcPr>
            <w:tcW w:w="2545" w:type="dxa"/>
            <w:tcBorders>
              <w:top w:val="nil"/>
              <w:left w:val="nil"/>
              <w:bottom w:val="single" w:sz="4" w:space="0" w:color="auto"/>
              <w:right w:val="single" w:sz="4" w:space="0" w:color="auto"/>
            </w:tcBorders>
            <w:shd w:val="clear" w:color="auto" w:fill="auto"/>
            <w:noWrap/>
            <w:vAlign w:val="center"/>
            <w:hideMark/>
          </w:tcPr>
          <w:p w14:paraId="0331EF1A"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21853</w:t>
            </w:r>
          </w:p>
        </w:tc>
        <w:tc>
          <w:tcPr>
            <w:tcW w:w="1532" w:type="dxa"/>
            <w:tcBorders>
              <w:top w:val="nil"/>
              <w:left w:val="nil"/>
              <w:bottom w:val="single" w:sz="4" w:space="0" w:color="auto"/>
              <w:right w:val="single" w:sz="4" w:space="0" w:color="auto"/>
            </w:tcBorders>
            <w:shd w:val="clear" w:color="auto" w:fill="auto"/>
            <w:noWrap/>
            <w:vAlign w:val="center"/>
            <w:hideMark/>
          </w:tcPr>
          <w:p w14:paraId="2DAE66A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55,64</w:t>
            </w:r>
          </w:p>
        </w:tc>
        <w:tc>
          <w:tcPr>
            <w:tcW w:w="1202" w:type="dxa"/>
            <w:tcBorders>
              <w:top w:val="nil"/>
              <w:left w:val="nil"/>
              <w:bottom w:val="single" w:sz="4" w:space="0" w:color="auto"/>
              <w:right w:val="single" w:sz="4" w:space="0" w:color="auto"/>
            </w:tcBorders>
            <w:shd w:val="clear" w:color="auto" w:fill="auto"/>
            <w:noWrap/>
            <w:vAlign w:val="center"/>
            <w:hideMark/>
          </w:tcPr>
          <w:p w14:paraId="16A5D77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69,55</w:t>
            </w:r>
          </w:p>
        </w:tc>
        <w:tc>
          <w:tcPr>
            <w:tcW w:w="1202" w:type="dxa"/>
            <w:tcBorders>
              <w:top w:val="nil"/>
              <w:left w:val="nil"/>
              <w:bottom w:val="single" w:sz="4" w:space="0" w:color="auto"/>
              <w:right w:val="single" w:sz="4" w:space="0" w:color="auto"/>
            </w:tcBorders>
            <w:shd w:val="clear" w:color="auto" w:fill="auto"/>
            <w:noWrap/>
            <w:vAlign w:val="center"/>
            <w:hideMark/>
          </w:tcPr>
          <w:p w14:paraId="7347A7D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166,93</w:t>
            </w:r>
          </w:p>
        </w:tc>
        <w:tc>
          <w:tcPr>
            <w:tcW w:w="1202" w:type="dxa"/>
            <w:tcBorders>
              <w:top w:val="nil"/>
              <w:left w:val="nil"/>
              <w:bottom w:val="single" w:sz="4" w:space="0" w:color="auto"/>
              <w:right w:val="single" w:sz="4" w:space="0" w:color="auto"/>
            </w:tcBorders>
            <w:shd w:val="clear" w:color="auto" w:fill="auto"/>
            <w:noWrap/>
            <w:vAlign w:val="center"/>
            <w:hideMark/>
          </w:tcPr>
          <w:p w14:paraId="1EFE415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6009,48</w:t>
            </w:r>
          </w:p>
        </w:tc>
      </w:tr>
      <w:tr w:rsidR="006C1F2E" w:rsidRPr="006C1F2E" w14:paraId="4393947D"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2E0FF12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4</w:t>
            </w:r>
          </w:p>
        </w:tc>
        <w:tc>
          <w:tcPr>
            <w:tcW w:w="818" w:type="dxa"/>
            <w:tcBorders>
              <w:top w:val="nil"/>
              <w:left w:val="nil"/>
              <w:bottom w:val="single" w:sz="4" w:space="0" w:color="auto"/>
              <w:right w:val="single" w:sz="4" w:space="0" w:color="auto"/>
            </w:tcBorders>
            <w:shd w:val="clear" w:color="000000" w:fill="E7E6E6"/>
            <w:noWrap/>
            <w:vAlign w:val="center"/>
            <w:hideMark/>
          </w:tcPr>
          <w:p w14:paraId="34A377A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2026</w:t>
            </w:r>
          </w:p>
        </w:tc>
        <w:tc>
          <w:tcPr>
            <w:tcW w:w="2545" w:type="dxa"/>
            <w:tcBorders>
              <w:top w:val="nil"/>
              <w:left w:val="nil"/>
              <w:bottom w:val="single" w:sz="4" w:space="0" w:color="auto"/>
              <w:right w:val="single" w:sz="4" w:space="0" w:color="auto"/>
            </w:tcBorders>
            <w:shd w:val="clear" w:color="000000" w:fill="E7E6E6"/>
            <w:noWrap/>
            <w:vAlign w:val="center"/>
            <w:hideMark/>
          </w:tcPr>
          <w:p w14:paraId="7E321FA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22076</w:t>
            </w:r>
          </w:p>
        </w:tc>
        <w:tc>
          <w:tcPr>
            <w:tcW w:w="1532" w:type="dxa"/>
            <w:tcBorders>
              <w:top w:val="nil"/>
              <w:left w:val="nil"/>
              <w:bottom w:val="single" w:sz="4" w:space="0" w:color="auto"/>
              <w:right w:val="single" w:sz="4" w:space="0" w:color="auto"/>
            </w:tcBorders>
            <w:shd w:val="clear" w:color="000000" w:fill="E7E6E6"/>
            <w:noWrap/>
            <w:vAlign w:val="center"/>
            <w:hideMark/>
          </w:tcPr>
          <w:p w14:paraId="63F434C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56,21</w:t>
            </w:r>
          </w:p>
        </w:tc>
        <w:tc>
          <w:tcPr>
            <w:tcW w:w="1202" w:type="dxa"/>
            <w:tcBorders>
              <w:top w:val="nil"/>
              <w:left w:val="nil"/>
              <w:bottom w:val="single" w:sz="4" w:space="0" w:color="auto"/>
              <w:right w:val="single" w:sz="4" w:space="0" w:color="auto"/>
            </w:tcBorders>
            <w:shd w:val="clear" w:color="000000" w:fill="E7E6E6"/>
            <w:noWrap/>
            <w:vAlign w:val="center"/>
            <w:hideMark/>
          </w:tcPr>
          <w:p w14:paraId="2A99E00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70,26</w:t>
            </w:r>
          </w:p>
        </w:tc>
        <w:tc>
          <w:tcPr>
            <w:tcW w:w="1202" w:type="dxa"/>
            <w:tcBorders>
              <w:top w:val="nil"/>
              <w:left w:val="nil"/>
              <w:bottom w:val="single" w:sz="4" w:space="0" w:color="auto"/>
              <w:right w:val="single" w:sz="4" w:space="0" w:color="auto"/>
            </w:tcBorders>
            <w:shd w:val="clear" w:color="000000" w:fill="E7E6E6"/>
            <w:noWrap/>
            <w:vAlign w:val="center"/>
            <w:hideMark/>
          </w:tcPr>
          <w:p w14:paraId="6C33702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168,63</w:t>
            </w:r>
          </w:p>
        </w:tc>
        <w:tc>
          <w:tcPr>
            <w:tcW w:w="1202" w:type="dxa"/>
            <w:tcBorders>
              <w:top w:val="nil"/>
              <w:left w:val="nil"/>
              <w:bottom w:val="single" w:sz="4" w:space="0" w:color="auto"/>
              <w:right w:val="single" w:sz="4" w:space="0" w:color="auto"/>
            </w:tcBorders>
            <w:shd w:val="clear" w:color="000000" w:fill="E7E6E6"/>
            <w:noWrap/>
            <w:vAlign w:val="center"/>
            <w:hideMark/>
          </w:tcPr>
          <w:p w14:paraId="0C62C10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6070,83</w:t>
            </w:r>
          </w:p>
        </w:tc>
      </w:tr>
      <w:tr w:rsidR="006C1F2E" w:rsidRPr="006C1F2E" w14:paraId="02FD1046"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0FB457A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w:t>
            </w:r>
          </w:p>
        </w:tc>
        <w:tc>
          <w:tcPr>
            <w:tcW w:w="818" w:type="dxa"/>
            <w:tcBorders>
              <w:top w:val="nil"/>
              <w:left w:val="nil"/>
              <w:bottom w:val="single" w:sz="4" w:space="0" w:color="auto"/>
              <w:right w:val="single" w:sz="4" w:space="0" w:color="auto"/>
            </w:tcBorders>
            <w:shd w:val="clear" w:color="auto" w:fill="auto"/>
            <w:noWrap/>
            <w:vAlign w:val="center"/>
            <w:hideMark/>
          </w:tcPr>
          <w:p w14:paraId="149460A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2027</w:t>
            </w:r>
          </w:p>
        </w:tc>
        <w:tc>
          <w:tcPr>
            <w:tcW w:w="2545" w:type="dxa"/>
            <w:tcBorders>
              <w:top w:val="nil"/>
              <w:left w:val="nil"/>
              <w:bottom w:val="single" w:sz="4" w:space="0" w:color="auto"/>
              <w:right w:val="single" w:sz="4" w:space="0" w:color="auto"/>
            </w:tcBorders>
            <w:shd w:val="clear" w:color="auto" w:fill="auto"/>
            <w:noWrap/>
            <w:vAlign w:val="center"/>
            <w:hideMark/>
          </w:tcPr>
          <w:p w14:paraId="1B4C306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22302</w:t>
            </w:r>
          </w:p>
        </w:tc>
        <w:tc>
          <w:tcPr>
            <w:tcW w:w="1532" w:type="dxa"/>
            <w:tcBorders>
              <w:top w:val="nil"/>
              <w:left w:val="nil"/>
              <w:bottom w:val="single" w:sz="4" w:space="0" w:color="auto"/>
              <w:right w:val="single" w:sz="4" w:space="0" w:color="auto"/>
            </w:tcBorders>
            <w:shd w:val="clear" w:color="auto" w:fill="auto"/>
            <w:noWrap/>
            <w:vAlign w:val="center"/>
            <w:hideMark/>
          </w:tcPr>
          <w:p w14:paraId="54EA659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56,79</w:t>
            </w:r>
          </w:p>
        </w:tc>
        <w:tc>
          <w:tcPr>
            <w:tcW w:w="1202" w:type="dxa"/>
            <w:tcBorders>
              <w:top w:val="nil"/>
              <w:left w:val="nil"/>
              <w:bottom w:val="single" w:sz="4" w:space="0" w:color="auto"/>
              <w:right w:val="single" w:sz="4" w:space="0" w:color="auto"/>
            </w:tcBorders>
            <w:shd w:val="clear" w:color="auto" w:fill="auto"/>
            <w:noWrap/>
            <w:vAlign w:val="center"/>
            <w:hideMark/>
          </w:tcPr>
          <w:p w14:paraId="3F48413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70,98</w:t>
            </w:r>
          </w:p>
        </w:tc>
        <w:tc>
          <w:tcPr>
            <w:tcW w:w="1202" w:type="dxa"/>
            <w:tcBorders>
              <w:top w:val="nil"/>
              <w:left w:val="nil"/>
              <w:bottom w:val="single" w:sz="4" w:space="0" w:color="auto"/>
              <w:right w:val="single" w:sz="4" w:space="0" w:color="auto"/>
            </w:tcBorders>
            <w:shd w:val="clear" w:color="auto" w:fill="auto"/>
            <w:noWrap/>
            <w:vAlign w:val="center"/>
            <w:hideMark/>
          </w:tcPr>
          <w:p w14:paraId="51FA183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170,36</w:t>
            </w:r>
          </w:p>
        </w:tc>
        <w:tc>
          <w:tcPr>
            <w:tcW w:w="1202" w:type="dxa"/>
            <w:tcBorders>
              <w:top w:val="nil"/>
              <w:left w:val="nil"/>
              <w:bottom w:val="single" w:sz="4" w:space="0" w:color="auto"/>
              <w:right w:val="single" w:sz="4" w:space="0" w:color="auto"/>
            </w:tcBorders>
            <w:shd w:val="clear" w:color="auto" w:fill="auto"/>
            <w:noWrap/>
            <w:vAlign w:val="center"/>
            <w:hideMark/>
          </w:tcPr>
          <w:p w14:paraId="027FFC4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6133,10</w:t>
            </w:r>
          </w:p>
        </w:tc>
      </w:tr>
      <w:tr w:rsidR="006C1F2E" w:rsidRPr="006C1F2E" w14:paraId="004F1B49"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41660BE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w:t>
            </w:r>
          </w:p>
        </w:tc>
        <w:tc>
          <w:tcPr>
            <w:tcW w:w="818" w:type="dxa"/>
            <w:tcBorders>
              <w:top w:val="nil"/>
              <w:left w:val="nil"/>
              <w:bottom w:val="single" w:sz="4" w:space="0" w:color="auto"/>
              <w:right w:val="single" w:sz="4" w:space="0" w:color="auto"/>
            </w:tcBorders>
            <w:shd w:val="clear" w:color="000000" w:fill="E7E6E6"/>
            <w:noWrap/>
            <w:vAlign w:val="center"/>
            <w:hideMark/>
          </w:tcPr>
          <w:p w14:paraId="02E439F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2028</w:t>
            </w:r>
          </w:p>
        </w:tc>
        <w:tc>
          <w:tcPr>
            <w:tcW w:w="2545" w:type="dxa"/>
            <w:tcBorders>
              <w:top w:val="nil"/>
              <w:left w:val="nil"/>
              <w:bottom w:val="single" w:sz="4" w:space="0" w:color="auto"/>
              <w:right w:val="single" w:sz="4" w:space="0" w:color="auto"/>
            </w:tcBorders>
            <w:shd w:val="clear" w:color="000000" w:fill="E7E6E6"/>
            <w:noWrap/>
            <w:vAlign w:val="center"/>
            <w:hideMark/>
          </w:tcPr>
          <w:p w14:paraId="088FA34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22532</w:t>
            </w:r>
          </w:p>
        </w:tc>
        <w:tc>
          <w:tcPr>
            <w:tcW w:w="1532" w:type="dxa"/>
            <w:tcBorders>
              <w:top w:val="nil"/>
              <w:left w:val="nil"/>
              <w:bottom w:val="single" w:sz="4" w:space="0" w:color="auto"/>
              <w:right w:val="single" w:sz="4" w:space="0" w:color="auto"/>
            </w:tcBorders>
            <w:shd w:val="clear" w:color="000000" w:fill="E7E6E6"/>
            <w:noWrap/>
            <w:vAlign w:val="center"/>
            <w:hideMark/>
          </w:tcPr>
          <w:p w14:paraId="097699C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57,37</w:t>
            </w:r>
          </w:p>
        </w:tc>
        <w:tc>
          <w:tcPr>
            <w:tcW w:w="1202" w:type="dxa"/>
            <w:tcBorders>
              <w:top w:val="nil"/>
              <w:left w:val="nil"/>
              <w:bottom w:val="single" w:sz="4" w:space="0" w:color="auto"/>
              <w:right w:val="single" w:sz="4" w:space="0" w:color="auto"/>
            </w:tcBorders>
            <w:shd w:val="clear" w:color="000000" w:fill="E7E6E6"/>
            <w:noWrap/>
            <w:vAlign w:val="center"/>
            <w:hideMark/>
          </w:tcPr>
          <w:p w14:paraId="25F65BB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71,72</w:t>
            </w:r>
          </w:p>
        </w:tc>
        <w:tc>
          <w:tcPr>
            <w:tcW w:w="1202" w:type="dxa"/>
            <w:tcBorders>
              <w:top w:val="nil"/>
              <w:left w:val="nil"/>
              <w:bottom w:val="single" w:sz="4" w:space="0" w:color="auto"/>
              <w:right w:val="single" w:sz="4" w:space="0" w:color="auto"/>
            </w:tcBorders>
            <w:shd w:val="clear" w:color="000000" w:fill="E7E6E6"/>
            <w:noWrap/>
            <w:vAlign w:val="center"/>
            <w:hideMark/>
          </w:tcPr>
          <w:p w14:paraId="77299D2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172,12</w:t>
            </w:r>
          </w:p>
        </w:tc>
        <w:tc>
          <w:tcPr>
            <w:tcW w:w="1202" w:type="dxa"/>
            <w:tcBorders>
              <w:top w:val="nil"/>
              <w:left w:val="nil"/>
              <w:bottom w:val="single" w:sz="4" w:space="0" w:color="auto"/>
              <w:right w:val="single" w:sz="4" w:space="0" w:color="auto"/>
            </w:tcBorders>
            <w:shd w:val="clear" w:color="000000" w:fill="E7E6E6"/>
            <w:noWrap/>
            <w:vAlign w:val="center"/>
            <w:hideMark/>
          </w:tcPr>
          <w:p w14:paraId="127DD48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6196,31</w:t>
            </w:r>
          </w:p>
        </w:tc>
      </w:tr>
      <w:tr w:rsidR="006C1F2E" w:rsidRPr="006C1F2E" w14:paraId="020F4509"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75D663A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w:t>
            </w:r>
          </w:p>
        </w:tc>
        <w:tc>
          <w:tcPr>
            <w:tcW w:w="818" w:type="dxa"/>
            <w:tcBorders>
              <w:top w:val="nil"/>
              <w:left w:val="nil"/>
              <w:bottom w:val="single" w:sz="4" w:space="0" w:color="auto"/>
              <w:right w:val="single" w:sz="4" w:space="0" w:color="auto"/>
            </w:tcBorders>
            <w:shd w:val="clear" w:color="auto" w:fill="auto"/>
            <w:noWrap/>
            <w:vAlign w:val="center"/>
            <w:hideMark/>
          </w:tcPr>
          <w:p w14:paraId="3CB92CD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2029</w:t>
            </w:r>
          </w:p>
        </w:tc>
        <w:tc>
          <w:tcPr>
            <w:tcW w:w="2545" w:type="dxa"/>
            <w:tcBorders>
              <w:top w:val="nil"/>
              <w:left w:val="nil"/>
              <w:bottom w:val="single" w:sz="4" w:space="0" w:color="auto"/>
              <w:right w:val="single" w:sz="4" w:space="0" w:color="auto"/>
            </w:tcBorders>
            <w:shd w:val="clear" w:color="auto" w:fill="auto"/>
            <w:noWrap/>
            <w:vAlign w:val="center"/>
            <w:hideMark/>
          </w:tcPr>
          <w:p w14:paraId="26F95CF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22765</w:t>
            </w:r>
          </w:p>
        </w:tc>
        <w:tc>
          <w:tcPr>
            <w:tcW w:w="1532" w:type="dxa"/>
            <w:tcBorders>
              <w:top w:val="nil"/>
              <w:left w:val="nil"/>
              <w:bottom w:val="single" w:sz="4" w:space="0" w:color="auto"/>
              <w:right w:val="single" w:sz="4" w:space="0" w:color="auto"/>
            </w:tcBorders>
            <w:shd w:val="clear" w:color="auto" w:fill="auto"/>
            <w:noWrap/>
            <w:vAlign w:val="center"/>
            <w:hideMark/>
          </w:tcPr>
          <w:p w14:paraId="4770400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57,97</w:t>
            </w:r>
          </w:p>
        </w:tc>
        <w:tc>
          <w:tcPr>
            <w:tcW w:w="1202" w:type="dxa"/>
            <w:tcBorders>
              <w:top w:val="nil"/>
              <w:left w:val="nil"/>
              <w:bottom w:val="single" w:sz="4" w:space="0" w:color="auto"/>
              <w:right w:val="single" w:sz="4" w:space="0" w:color="auto"/>
            </w:tcBorders>
            <w:shd w:val="clear" w:color="auto" w:fill="auto"/>
            <w:noWrap/>
            <w:vAlign w:val="center"/>
            <w:hideMark/>
          </w:tcPr>
          <w:p w14:paraId="3856282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72,46</w:t>
            </w:r>
          </w:p>
        </w:tc>
        <w:tc>
          <w:tcPr>
            <w:tcW w:w="1202" w:type="dxa"/>
            <w:tcBorders>
              <w:top w:val="nil"/>
              <w:left w:val="nil"/>
              <w:bottom w:val="single" w:sz="4" w:space="0" w:color="auto"/>
              <w:right w:val="single" w:sz="4" w:space="0" w:color="auto"/>
            </w:tcBorders>
            <w:shd w:val="clear" w:color="auto" w:fill="auto"/>
            <w:noWrap/>
            <w:vAlign w:val="center"/>
            <w:hideMark/>
          </w:tcPr>
          <w:p w14:paraId="5C4E926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173,90</w:t>
            </w:r>
          </w:p>
        </w:tc>
        <w:tc>
          <w:tcPr>
            <w:tcW w:w="1202" w:type="dxa"/>
            <w:tcBorders>
              <w:top w:val="nil"/>
              <w:left w:val="nil"/>
              <w:bottom w:val="single" w:sz="4" w:space="0" w:color="auto"/>
              <w:right w:val="single" w:sz="4" w:space="0" w:color="auto"/>
            </w:tcBorders>
            <w:shd w:val="clear" w:color="auto" w:fill="auto"/>
            <w:noWrap/>
            <w:vAlign w:val="center"/>
            <w:hideMark/>
          </w:tcPr>
          <w:p w14:paraId="4D52F1B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6260,46</w:t>
            </w:r>
          </w:p>
        </w:tc>
      </w:tr>
      <w:tr w:rsidR="006C1F2E" w:rsidRPr="006C1F2E" w14:paraId="13537533"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1ED8180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w:t>
            </w:r>
          </w:p>
        </w:tc>
        <w:tc>
          <w:tcPr>
            <w:tcW w:w="818" w:type="dxa"/>
            <w:tcBorders>
              <w:top w:val="nil"/>
              <w:left w:val="nil"/>
              <w:bottom w:val="single" w:sz="4" w:space="0" w:color="auto"/>
              <w:right w:val="single" w:sz="4" w:space="0" w:color="auto"/>
            </w:tcBorders>
            <w:shd w:val="clear" w:color="000000" w:fill="E7E6E6"/>
            <w:noWrap/>
            <w:vAlign w:val="center"/>
            <w:hideMark/>
          </w:tcPr>
          <w:p w14:paraId="631F83E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2030</w:t>
            </w:r>
          </w:p>
        </w:tc>
        <w:tc>
          <w:tcPr>
            <w:tcW w:w="2545" w:type="dxa"/>
            <w:tcBorders>
              <w:top w:val="nil"/>
              <w:left w:val="nil"/>
              <w:bottom w:val="single" w:sz="4" w:space="0" w:color="auto"/>
              <w:right w:val="single" w:sz="4" w:space="0" w:color="auto"/>
            </w:tcBorders>
            <w:shd w:val="clear" w:color="000000" w:fill="E7E6E6"/>
            <w:noWrap/>
            <w:vAlign w:val="center"/>
            <w:hideMark/>
          </w:tcPr>
          <w:p w14:paraId="4B13922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23002</w:t>
            </w:r>
          </w:p>
        </w:tc>
        <w:tc>
          <w:tcPr>
            <w:tcW w:w="1532" w:type="dxa"/>
            <w:tcBorders>
              <w:top w:val="nil"/>
              <w:left w:val="nil"/>
              <w:bottom w:val="single" w:sz="4" w:space="0" w:color="auto"/>
              <w:right w:val="single" w:sz="4" w:space="0" w:color="auto"/>
            </w:tcBorders>
            <w:shd w:val="clear" w:color="000000" w:fill="E7E6E6"/>
            <w:noWrap/>
            <w:vAlign w:val="center"/>
            <w:hideMark/>
          </w:tcPr>
          <w:p w14:paraId="48DAB13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58,57</w:t>
            </w:r>
          </w:p>
        </w:tc>
        <w:tc>
          <w:tcPr>
            <w:tcW w:w="1202" w:type="dxa"/>
            <w:tcBorders>
              <w:top w:val="nil"/>
              <w:left w:val="nil"/>
              <w:bottom w:val="single" w:sz="4" w:space="0" w:color="auto"/>
              <w:right w:val="single" w:sz="4" w:space="0" w:color="auto"/>
            </w:tcBorders>
            <w:shd w:val="clear" w:color="000000" w:fill="E7E6E6"/>
            <w:noWrap/>
            <w:vAlign w:val="center"/>
            <w:hideMark/>
          </w:tcPr>
          <w:p w14:paraId="08CD7D0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73,21</w:t>
            </w:r>
          </w:p>
        </w:tc>
        <w:tc>
          <w:tcPr>
            <w:tcW w:w="1202" w:type="dxa"/>
            <w:tcBorders>
              <w:top w:val="nil"/>
              <w:left w:val="nil"/>
              <w:bottom w:val="single" w:sz="4" w:space="0" w:color="auto"/>
              <w:right w:val="single" w:sz="4" w:space="0" w:color="auto"/>
            </w:tcBorders>
            <w:shd w:val="clear" w:color="000000" w:fill="E7E6E6"/>
            <w:noWrap/>
            <w:vAlign w:val="center"/>
            <w:hideMark/>
          </w:tcPr>
          <w:p w14:paraId="4E42143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175,71</w:t>
            </w:r>
          </w:p>
        </w:tc>
        <w:tc>
          <w:tcPr>
            <w:tcW w:w="1202" w:type="dxa"/>
            <w:tcBorders>
              <w:top w:val="nil"/>
              <w:left w:val="nil"/>
              <w:bottom w:val="single" w:sz="4" w:space="0" w:color="auto"/>
              <w:right w:val="single" w:sz="4" w:space="0" w:color="auto"/>
            </w:tcBorders>
            <w:shd w:val="clear" w:color="000000" w:fill="E7E6E6"/>
            <w:noWrap/>
            <w:vAlign w:val="center"/>
            <w:hideMark/>
          </w:tcPr>
          <w:p w14:paraId="580D5A7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6325,58</w:t>
            </w:r>
          </w:p>
        </w:tc>
      </w:tr>
      <w:tr w:rsidR="006C1F2E" w:rsidRPr="006C1F2E" w14:paraId="223D4520"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03C3D85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9</w:t>
            </w:r>
          </w:p>
        </w:tc>
        <w:tc>
          <w:tcPr>
            <w:tcW w:w="818" w:type="dxa"/>
            <w:tcBorders>
              <w:top w:val="nil"/>
              <w:left w:val="nil"/>
              <w:bottom w:val="single" w:sz="4" w:space="0" w:color="auto"/>
              <w:right w:val="single" w:sz="4" w:space="0" w:color="auto"/>
            </w:tcBorders>
            <w:shd w:val="clear" w:color="auto" w:fill="auto"/>
            <w:noWrap/>
            <w:vAlign w:val="center"/>
            <w:hideMark/>
          </w:tcPr>
          <w:p w14:paraId="0B4EEE3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2031</w:t>
            </w:r>
          </w:p>
        </w:tc>
        <w:tc>
          <w:tcPr>
            <w:tcW w:w="2545" w:type="dxa"/>
            <w:tcBorders>
              <w:top w:val="nil"/>
              <w:left w:val="nil"/>
              <w:bottom w:val="single" w:sz="4" w:space="0" w:color="auto"/>
              <w:right w:val="single" w:sz="4" w:space="0" w:color="auto"/>
            </w:tcBorders>
            <w:shd w:val="clear" w:color="auto" w:fill="auto"/>
            <w:noWrap/>
            <w:vAlign w:val="center"/>
            <w:hideMark/>
          </w:tcPr>
          <w:p w14:paraId="6E14F2A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23242</w:t>
            </w:r>
          </w:p>
        </w:tc>
        <w:tc>
          <w:tcPr>
            <w:tcW w:w="1532" w:type="dxa"/>
            <w:tcBorders>
              <w:top w:val="nil"/>
              <w:left w:val="nil"/>
              <w:bottom w:val="single" w:sz="4" w:space="0" w:color="auto"/>
              <w:right w:val="single" w:sz="4" w:space="0" w:color="auto"/>
            </w:tcBorders>
            <w:shd w:val="clear" w:color="auto" w:fill="auto"/>
            <w:noWrap/>
            <w:vAlign w:val="center"/>
            <w:hideMark/>
          </w:tcPr>
          <w:p w14:paraId="34AD6EC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59,18</w:t>
            </w:r>
          </w:p>
        </w:tc>
        <w:tc>
          <w:tcPr>
            <w:tcW w:w="1202" w:type="dxa"/>
            <w:tcBorders>
              <w:top w:val="nil"/>
              <w:left w:val="nil"/>
              <w:bottom w:val="single" w:sz="4" w:space="0" w:color="auto"/>
              <w:right w:val="single" w:sz="4" w:space="0" w:color="auto"/>
            </w:tcBorders>
            <w:shd w:val="clear" w:color="auto" w:fill="auto"/>
            <w:noWrap/>
            <w:vAlign w:val="center"/>
            <w:hideMark/>
          </w:tcPr>
          <w:p w14:paraId="7C804D4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73,98</w:t>
            </w:r>
          </w:p>
        </w:tc>
        <w:tc>
          <w:tcPr>
            <w:tcW w:w="1202" w:type="dxa"/>
            <w:tcBorders>
              <w:top w:val="nil"/>
              <w:left w:val="nil"/>
              <w:bottom w:val="single" w:sz="4" w:space="0" w:color="auto"/>
              <w:right w:val="single" w:sz="4" w:space="0" w:color="auto"/>
            </w:tcBorders>
            <w:shd w:val="clear" w:color="auto" w:fill="auto"/>
            <w:noWrap/>
            <w:vAlign w:val="center"/>
            <w:hideMark/>
          </w:tcPr>
          <w:p w14:paraId="61211CA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177,55</w:t>
            </w:r>
          </w:p>
        </w:tc>
        <w:tc>
          <w:tcPr>
            <w:tcW w:w="1202" w:type="dxa"/>
            <w:tcBorders>
              <w:top w:val="nil"/>
              <w:left w:val="nil"/>
              <w:bottom w:val="single" w:sz="4" w:space="0" w:color="auto"/>
              <w:right w:val="single" w:sz="4" w:space="0" w:color="auto"/>
            </w:tcBorders>
            <w:shd w:val="clear" w:color="auto" w:fill="auto"/>
            <w:noWrap/>
            <w:vAlign w:val="center"/>
            <w:hideMark/>
          </w:tcPr>
          <w:p w14:paraId="4E54B1F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6391,68</w:t>
            </w:r>
          </w:p>
        </w:tc>
      </w:tr>
      <w:tr w:rsidR="006C1F2E" w:rsidRPr="006C1F2E" w14:paraId="14FBC1DC"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2391AD0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10</w:t>
            </w:r>
          </w:p>
        </w:tc>
        <w:tc>
          <w:tcPr>
            <w:tcW w:w="818" w:type="dxa"/>
            <w:tcBorders>
              <w:top w:val="nil"/>
              <w:left w:val="nil"/>
              <w:bottom w:val="single" w:sz="4" w:space="0" w:color="auto"/>
              <w:right w:val="single" w:sz="4" w:space="0" w:color="auto"/>
            </w:tcBorders>
            <w:shd w:val="clear" w:color="000000" w:fill="E7E6E6"/>
            <w:noWrap/>
            <w:vAlign w:val="center"/>
            <w:hideMark/>
          </w:tcPr>
          <w:p w14:paraId="26A7953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2032</w:t>
            </w:r>
          </w:p>
        </w:tc>
        <w:tc>
          <w:tcPr>
            <w:tcW w:w="2545" w:type="dxa"/>
            <w:tcBorders>
              <w:top w:val="nil"/>
              <w:left w:val="nil"/>
              <w:bottom w:val="single" w:sz="4" w:space="0" w:color="auto"/>
              <w:right w:val="single" w:sz="4" w:space="0" w:color="auto"/>
            </w:tcBorders>
            <w:shd w:val="clear" w:color="000000" w:fill="E7E6E6"/>
            <w:noWrap/>
            <w:vAlign w:val="center"/>
            <w:hideMark/>
          </w:tcPr>
          <w:p w14:paraId="06138D1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23486</w:t>
            </w:r>
          </w:p>
        </w:tc>
        <w:tc>
          <w:tcPr>
            <w:tcW w:w="1532" w:type="dxa"/>
            <w:tcBorders>
              <w:top w:val="nil"/>
              <w:left w:val="nil"/>
              <w:bottom w:val="single" w:sz="4" w:space="0" w:color="auto"/>
              <w:right w:val="single" w:sz="4" w:space="0" w:color="auto"/>
            </w:tcBorders>
            <w:shd w:val="clear" w:color="000000" w:fill="E7E6E6"/>
            <w:noWrap/>
            <w:vAlign w:val="center"/>
            <w:hideMark/>
          </w:tcPr>
          <w:p w14:paraId="37184A6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59,80</w:t>
            </w:r>
          </w:p>
        </w:tc>
        <w:tc>
          <w:tcPr>
            <w:tcW w:w="1202" w:type="dxa"/>
            <w:tcBorders>
              <w:top w:val="nil"/>
              <w:left w:val="nil"/>
              <w:bottom w:val="single" w:sz="4" w:space="0" w:color="auto"/>
              <w:right w:val="single" w:sz="4" w:space="0" w:color="auto"/>
            </w:tcBorders>
            <w:shd w:val="clear" w:color="000000" w:fill="E7E6E6"/>
            <w:noWrap/>
            <w:vAlign w:val="center"/>
            <w:hideMark/>
          </w:tcPr>
          <w:p w14:paraId="39EA265B"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74,75</w:t>
            </w:r>
          </w:p>
        </w:tc>
        <w:tc>
          <w:tcPr>
            <w:tcW w:w="1202" w:type="dxa"/>
            <w:tcBorders>
              <w:top w:val="nil"/>
              <w:left w:val="nil"/>
              <w:bottom w:val="single" w:sz="4" w:space="0" w:color="auto"/>
              <w:right w:val="single" w:sz="4" w:space="0" w:color="auto"/>
            </w:tcBorders>
            <w:shd w:val="clear" w:color="000000" w:fill="E7E6E6"/>
            <w:noWrap/>
            <w:vAlign w:val="center"/>
            <w:hideMark/>
          </w:tcPr>
          <w:p w14:paraId="66CE56F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179,41</w:t>
            </w:r>
          </w:p>
        </w:tc>
        <w:tc>
          <w:tcPr>
            <w:tcW w:w="1202" w:type="dxa"/>
            <w:tcBorders>
              <w:top w:val="nil"/>
              <w:left w:val="nil"/>
              <w:bottom w:val="single" w:sz="4" w:space="0" w:color="auto"/>
              <w:right w:val="single" w:sz="4" w:space="0" w:color="auto"/>
            </w:tcBorders>
            <w:shd w:val="clear" w:color="000000" w:fill="E7E6E6"/>
            <w:noWrap/>
            <w:vAlign w:val="center"/>
            <w:hideMark/>
          </w:tcPr>
          <w:p w14:paraId="14EAF66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6458,77</w:t>
            </w:r>
          </w:p>
        </w:tc>
      </w:tr>
      <w:tr w:rsidR="006C1F2E" w:rsidRPr="006C1F2E" w14:paraId="507C98EC"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1948D2B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11</w:t>
            </w:r>
          </w:p>
        </w:tc>
        <w:tc>
          <w:tcPr>
            <w:tcW w:w="818" w:type="dxa"/>
            <w:tcBorders>
              <w:top w:val="nil"/>
              <w:left w:val="nil"/>
              <w:bottom w:val="single" w:sz="4" w:space="0" w:color="auto"/>
              <w:right w:val="single" w:sz="4" w:space="0" w:color="auto"/>
            </w:tcBorders>
            <w:shd w:val="clear" w:color="auto" w:fill="auto"/>
            <w:noWrap/>
            <w:vAlign w:val="center"/>
            <w:hideMark/>
          </w:tcPr>
          <w:p w14:paraId="19C970E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2033</w:t>
            </w:r>
          </w:p>
        </w:tc>
        <w:tc>
          <w:tcPr>
            <w:tcW w:w="2545" w:type="dxa"/>
            <w:tcBorders>
              <w:top w:val="nil"/>
              <w:left w:val="nil"/>
              <w:bottom w:val="single" w:sz="4" w:space="0" w:color="auto"/>
              <w:right w:val="single" w:sz="4" w:space="0" w:color="auto"/>
            </w:tcBorders>
            <w:shd w:val="clear" w:color="auto" w:fill="auto"/>
            <w:noWrap/>
            <w:vAlign w:val="center"/>
            <w:hideMark/>
          </w:tcPr>
          <w:p w14:paraId="5FFC47DF"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23734</w:t>
            </w:r>
          </w:p>
        </w:tc>
        <w:tc>
          <w:tcPr>
            <w:tcW w:w="1532" w:type="dxa"/>
            <w:tcBorders>
              <w:top w:val="nil"/>
              <w:left w:val="nil"/>
              <w:bottom w:val="single" w:sz="4" w:space="0" w:color="auto"/>
              <w:right w:val="single" w:sz="4" w:space="0" w:color="auto"/>
            </w:tcBorders>
            <w:shd w:val="clear" w:color="auto" w:fill="auto"/>
            <w:noWrap/>
            <w:vAlign w:val="center"/>
            <w:hideMark/>
          </w:tcPr>
          <w:p w14:paraId="6C5E119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60,43</w:t>
            </w:r>
          </w:p>
        </w:tc>
        <w:tc>
          <w:tcPr>
            <w:tcW w:w="1202" w:type="dxa"/>
            <w:tcBorders>
              <w:top w:val="nil"/>
              <w:left w:val="nil"/>
              <w:bottom w:val="single" w:sz="4" w:space="0" w:color="auto"/>
              <w:right w:val="single" w:sz="4" w:space="0" w:color="auto"/>
            </w:tcBorders>
            <w:shd w:val="clear" w:color="auto" w:fill="auto"/>
            <w:noWrap/>
            <w:vAlign w:val="center"/>
            <w:hideMark/>
          </w:tcPr>
          <w:p w14:paraId="6FD50CE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75,54</w:t>
            </w:r>
          </w:p>
        </w:tc>
        <w:tc>
          <w:tcPr>
            <w:tcW w:w="1202" w:type="dxa"/>
            <w:tcBorders>
              <w:top w:val="nil"/>
              <w:left w:val="nil"/>
              <w:bottom w:val="single" w:sz="4" w:space="0" w:color="auto"/>
              <w:right w:val="single" w:sz="4" w:space="0" w:color="auto"/>
            </w:tcBorders>
            <w:shd w:val="clear" w:color="auto" w:fill="auto"/>
            <w:noWrap/>
            <w:vAlign w:val="center"/>
            <w:hideMark/>
          </w:tcPr>
          <w:p w14:paraId="5B5C749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181,30</w:t>
            </w:r>
          </w:p>
        </w:tc>
        <w:tc>
          <w:tcPr>
            <w:tcW w:w="1202" w:type="dxa"/>
            <w:tcBorders>
              <w:top w:val="nil"/>
              <w:left w:val="nil"/>
              <w:bottom w:val="single" w:sz="4" w:space="0" w:color="auto"/>
              <w:right w:val="single" w:sz="4" w:space="0" w:color="auto"/>
            </w:tcBorders>
            <w:shd w:val="clear" w:color="auto" w:fill="auto"/>
            <w:noWrap/>
            <w:vAlign w:val="center"/>
            <w:hideMark/>
          </w:tcPr>
          <w:p w14:paraId="04F1EF7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6526,87</w:t>
            </w:r>
          </w:p>
        </w:tc>
      </w:tr>
      <w:tr w:rsidR="006C1F2E" w:rsidRPr="006C1F2E" w14:paraId="07078A16"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570376C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12</w:t>
            </w:r>
          </w:p>
        </w:tc>
        <w:tc>
          <w:tcPr>
            <w:tcW w:w="818" w:type="dxa"/>
            <w:tcBorders>
              <w:top w:val="nil"/>
              <w:left w:val="nil"/>
              <w:bottom w:val="single" w:sz="4" w:space="0" w:color="auto"/>
              <w:right w:val="single" w:sz="4" w:space="0" w:color="auto"/>
            </w:tcBorders>
            <w:shd w:val="clear" w:color="000000" w:fill="E7E6E6"/>
            <w:noWrap/>
            <w:vAlign w:val="center"/>
            <w:hideMark/>
          </w:tcPr>
          <w:p w14:paraId="3AF01FA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2034</w:t>
            </w:r>
          </w:p>
        </w:tc>
        <w:tc>
          <w:tcPr>
            <w:tcW w:w="2545" w:type="dxa"/>
            <w:tcBorders>
              <w:top w:val="nil"/>
              <w:left w:val="nil"/>
              <w:bottom w:val="single" w:sz="4" w:space="0" w:color="auto"/>
              <w:right w:val="single" w:sz="4" w:space="0" w:color="auto"/>
            </w:tcBorders>
            <w:shd w:val="clear" w:color="000000" w:fill="E7E6E6"/>
            <w:noWrap/>
            <w:vAlign w:val="center"/>
            <w:hideMark/>
          </w:tcPr>
          <w:p w14:paraId="28FB63C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23985</w:t>
            </w:r>
          </w:p>
        </w:tc>
        <w:tc>
          <w:tcPr>
            <w:tcW w:w="1532" w:type="dxa"/>
            <w:tcBorders>
              <w:top w:val="nil"/>
              <w:left w:val="nil"/>
              <w:bottom w:val="single" w:sz="4" w:space="0" w:color="auto"/>
              <w:right w:val="single" w:sz="4" w:space="0" w:color="auto"/>
            </w:tcBorders>
            <w:shd w:val="clear" w:color="000000" w:fill="E7E6E6"/>
            <w:noWrap/>
            <w:vAlign w:val="center"/>
            <w:hideMark/>
          </w:tcPr>
          <w:p w14:paraId="4F3054F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61,07</w:t>
            </w:r>
          </w:p>
        </w:tc>
        <w:tc>
          <w:tcPr>
            <w:tcW w:w="1202" w:type="dxa"/>
            <w:tcBorders>
              <w:top w:val="nil"/>
              <w:left w:val="nil"/>
              <w:bottom w:val="single" w:sz="4" w:space="0" w:color="auto"/>
              <w:right w:val="single" w:sz="4" w:space="0" w:color="auto"/>
            </w:tcBorders>
            <w:shd w:val="clear" w:color="000000" w:fill="E7E6E6"/>
            <w:noWrap/>
            <w:vAlign w:val="center"/>
            <w:hideMark/>
          </w:tcPr>
          <w:p w14:paraId="0C374E2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76,34</w:t>
            </w:r>
          </w:p>
        </w:tc>
        <w:tc>
          <w:tcPr>
            <w:tcW w:w="1202" w:type="dxa"/>
            <w:tcBorders>
              <w:top w:val="nil"/>
              <w:left w:val="nil"/>
              <w:bottom w:val="single" w:sz="4" w:space="0" w:color="auto"/>
              <w:right w:val="single" w:sz="4" w:space="0" w:color="auto"/>
            </w:tcBorders>
            <w:shd w:val="clear" w:color="000000" w:fill="E7E6E6"/>
            <w:noWrap/>
            <w:vAlign w:val="center"/>
            <w:hideMark/>
          </w:tcPr>
          <w:p w14:paraId="40BD4B1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183,22</w:t>
            </w:r>
          </w:p>
        </w:tc>
        <w:tc>
          <w:tcPr>
            <w:tcW w:w="1202" w:type="dxa"/>
            <w:tcBorders>
              <w:top w:val="nil"/>
              <w:left w:val="nil"/>
              <w:bottom w:val="single" w:sz="4" w:space="0" w:color="auto"/>
              <w:right w:val="single" w:sz="4" w:space="0" w:color="auto"/>
            </w:tcBorders>
            <w:shd w:val="clear" w:color="000000" w:fill="E7E6E6"/>
            <w:noWrap/>
            <w:vAlign w:val="center"/>
            <w:hideMark/>
          </w:tcPr>
          <w:p w14:paraId="38F76C6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6595,99</w:t>
            </w:r>
          </w:p>
        </w:tc>
      </w:tr>
      <w:tr w:rsidR="006C1F2E" w:rsidRPr="006C1F2E" w14:paraId="72BCB8EA"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4749247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13</w:t>
            </w:r>
          </w:p>
        </w:tc>
        <w:tc>
          <w:tcPr>
            <w:tcW w:w="818" w:type="dxa"/>
            <w:tcBorders>
              <w:top w:val="nil"/>
              <w:left w:val="nil"/>
              <w:bottom w:val="single" w:sz="4" w:space="0" w:color="auto"/>
              <w:right w:val="single" w:sz="4" w:space="0" w:color="auto"/>
            </w:tcBorders>
            <w:shd w:val="clear" w:color="auto" w:fill="auto"/>
            <w:noWrap/>
            <w:vAlign w:val="center"/>
            <w:hideMark/>
          </w:tcPr>
          <w:p w14:paraId="5C08C51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2035</w:t>
            </w:r>
          </w:p>
        </w:tc>
        <w:tc>
          <w:tcPr>
            <w:tcW w:w="2545" w:type="dxa"/>
            <w:tcBorders>
              <w:top w:val="nil"/>
              <w:left w:val="nil"/>
              <w:bottom w:val="single" w:sz="4" w:space="0" w:color="auto"/>
              <w:right w:val="single" w:sz="4" w:space="0" w:color="auto"/>
            </w:tcBorders>
            <w:shd w:val="clear" w:color="auto" w:fill="auto"/>
            <w:noWrap/>
            <w:vAlign w:val="center"/>
            <w:hideMark/>
          </w:tcPr>
          <w:p w14:paraId="577DF7B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24241</w:t>
            </w:r>
          </w:p>
        </w:tc>
        <w:tc>
          <w:tcPr>
            <w:tcW w:w="1532" w:type="dxa"/>
            <w:tcBorders>
              <w:top w:val="nil"/>
              <w:left w:val="nil"/>
              <w:bottom w:val="single" w:sz="4" w:space="0" w:color="auto"/>
              <w:right w:val="single" w:sz="4" w:space="0" w:color="auto"/>
            </w:tcBorders>
            <w:shd w:val="clear" w:color="auto" w:fill="auto"/>
            <w:noWrap/>
            <w:vAlign w:val="center"/>
            <w:hideMark/>
          </w:tcPr>
          <w:p w14:paraId="16952B0F"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61,72</w:t>
            </w:r>
          </w:p>
        </w:tc>
        <w:tc>
          <w:tcPr>
            <w:tcW w:w="1202" w:type="dxa"/>
            <w:tcBorders>
              <w:top w:val="nil"/>
              <w:left w:val="nil"/>
              <w:bottom w:val="single" w:sz="4" w:space="0" w:color="auto"/>
              <w:right w:val="single" w:sz="4" w:space="0" w:color="auto"/>
            </w:tcBorders>
            <w:shd w:val="clear" w:color="auto" w:fill="auto"/>
            <w:noWrap/>
            <w:vAlign w:val="center"/>
            <w:hideMark/>
          </w:tcPr>
          <w:p w14:paraId="73A1906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77,15</w:t>
            </w:r>
          </w:p>
        </w:tc>
        <w:tc>
          <w:tcPr>
            <w:tcW w:w="1202" w:type="dxa"/>
            <w:tcBorders>
              <w:top w:val="nil"/>
              <w:left w:val="nil"/>
              <w:bottom w:val="single" w:sz="4" w:space="0" w:color="auto"/>
              <w:right w:val="single" w:sz="4" w:space="0" w:color="auto"/>
            </w:tcBorders>
            <w:shd w:val="clear" w:color="auto" w:fill="auto"/>
            <w:noWrap/>
            <w:vAlign w:val="center"/>
            <w:hideMark/>
          </w:tcPr>
          <w:p w14:paraId="182E855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185,17</w:t>
            </w:r>
          </w:p>
        </w:tc>
        <w:tc>
          <w:tcPr>
            <w:tcW w:w="1202" w:type="dxa"/>
            <w:tcBorders>
              <w:top w:val="nil"/>
              <w:left w:val="nil"/>
              <w:bottom w:val="single" w:sz="4" w:space="0" w:color="auto"/>
              <w:right w:val="single" w:sz="4" w:space="0" w:color="auto"/>
            </w:tcBorders>
            <w:shd w:val="clear" w:color="auto" w:fill="auto"/>
            <w:noWrap/>
            <w:vAlign w:val="center"/>
            <w:hideMark/>
          </w:tcPr>
          <w:p w14:paraId="4BBED34B"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6666,16</w:t>
            </w:r>
          </w:p>
        </w:tc>
      </w:tr>
      <w:tr w:rsidR="006C1F2E" w:rsidRPr="006C1F2E" w14:paraId="00D4903D"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4D0ECC9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14</w:t>
            </w:r>
          </w:p>
        </w:tc>
        <w:tc>
          <w:tcPr>
            <w:tcW w:w="818" w:type="dxa"/>
            <w:tcBorders>
              <w:top w:val="nil"/>
              <w:left w:val="nil"/>
              <w:bottom w:val="single" w:sz="4" w:space="0" w:color="auto"/>
              <w:right w:val="single" w:sz="4" w:space="0" w:color="auto"/>
            </w:tcBorders>
            <w:shd w:val="clear" w:color="000000" w:fill="E7E6E6"/>
            <w:noWrap/>
            <w:vAlign w:val="center"/>
            <w:hideMark/>
          </w:tcPr>
          <w:p w14:paraId="4BCB7FC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2036</w:t>
            </w:r>
          </w:p>
        </w:tc>
        <w:tc>
          <w:tcPr>
            <w:tcW w:w="2545" w:type="dxa"/>
            <w:tcBorders>
              <w:top w:val="nil"/>
              <w:left w:val="nil"/>
              <w:bottom w:val="single" w:sz="4" w:space="0" w:color="auto"/>
              <w:right w:val="single" w:sz="4" w:space="0" w:color="auto"/>
            </w:tcBorders>
            <w:shd w:val="clear" w:color="000000" w:fill="E7E6E6"/>
            <w:noWrap/>
            <w:vAlign w:val="center"/>
            <w:hideMark/>
          </w:tcPr>
          <w:p w14:paraId="58F163E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24500</w:t>
            </w:r>
          </w:p>
        </w:tc>
        <w:tc>
          <w:tcPr>
            <w:tcW w:w="1532" w:type="dxa"/>
            <w:tcBorders>
              <w:top w:val="nil"/>
              <w:left w:val="nil"/>
              <w:bottom w:val="single" w:sz="4" w:space="0" w:color="auto"/>
              <w:right w:val="single" w:sz="4" w:space="0" w:color="auto"/>
            </w:tcBorders>
            <w:shd w:val="clear" w:color="000000" w:fill="E7E6E6"/>
            <w:noWrap/>
            <w:vAlign w:val="center"/>
            <w:hideMark/>
          </w:tcPr>
          <w:p w14:paraId="3F92B61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62,38</w:t>
            </w:r>
          </w:p>
        </w:tc>
        <w:tc>
          <w:tcPr>
            <w:tcW w:w="1202" w:type="dxa"/>
            <w:tcBorders>
              <w:top w:val="nil"/>
              <w:left w:val="nil"/>
              <w:bottom w:val="single" w:sz="4" w:space="0" w:color="auto"/>
              <w:right w:val="single" w:sz="4" w:space="0" w:color="auto"/>
            </w:tcBorders>
            <w:shd w:val="clear" w:color="000000" w:fill="E7E6E6"/>
            <w:noWrap/>
            <w:vAlign w:val="center"/>
            <w:hideMark/>
          </w:tcPr>
          <w:p w14:paraId="7A605F0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77,98</w:t>
            </w:r>
          </w:p>
        </w:tc>
        <w:tc>
          <w:tcPr>
            <w:tcW w:w="1202" w:type="dxa"/>
            <w:tcBorders>
              <w:top w:val="nil"/>
              <w:left w:val="nil"/>
              <w:bottom w:val="single" w:sz="4" w:space="0" w:color="auto"/>
              <w:right w:val="single" w:sz="4" w:space="0" w:color="auto"/>
            </w:tcBorders>
            <w:shd w:val="clear" w:color="000000" w:fill="E7E6E6"/>
            <w:noWrap/>
            <w:vAlign w:val="center"/>
            <w:hideMark/>
          </w:tcPr>
          <w:p w14:paraId="5E2A851B"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187,15</w:t>
            </w:r>
          </w:p>
        </w:tc>
        <w:tc>
          <w:tcPr>
            <w:tcW w:w="1202" w:type="dxa"/>
            <w:tcBorders>
              <w:top w:val="nil"/>
              <w:left w:val="nil"/>
              <w:bottom w:val="single" w:sz="4" w:space="0" w:color="auto"/>
              <w:right w:val="single" w:sz="4" w:space="0" w:color="auto"/>
            </w:tcBorders>
            <w:shd w:val="clear" w:color="000000" w:fill="E7E6E6"/>
            <w:noWrap/>
            <w:vAlign w:val="center"/>
            <w:hideMark/>
          </w:tcPr>
          <w:p w14:paraId="2041368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6737,37</w:t>
            </w:r>
          </w:p>
        </w:tc>
      </w:tr>
      <w:tr w:rsidR="006C1F2E" w:rsidRPr="006C1F2E" w14:paraId="37D73A73"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75AE2F6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15</w:t>
            </w:r>
          </w:p>
        </w:tc>
        <w:tc>
          <w:tcPr>
            <w:tcW w:w="818" w:type="dxa"/>
            <w:tcBorders>
              <w:top w:val="nil"/>
              <w:left w:val="nil"/>
              <w:bottom w:val="single" w:sz="4" w:space="0" w:color="auto"/>
              <w:right w:val="single" w:sz="4" w:space="0" w:color="auto"/>
            </w:tcBorders>
            <w:shd w:val="clear" w:color="auto" w:fill="auto"/>
            <w:noWrap/>
            <w:vAlign w:val="center"/>
            <w:hideMark/>
          </w:tcPr>
          <w:p w14:paraId="365E5C7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2037</w:t>
            </w:r>
          </w:p>
        </w:tc>
        <w:tc>
          <w:tcPr>
            <w:tcW w:w="2545" w:type="dxa"/>
            <w:tcBorders>
              <w:top w:val="nil"/>
              <w:left w:val="nil"/>
              <w:bottom w:val="single" w:sz="4" w:space="0" w:color="auto"/>
              <w:right w:val="single" w:sz="4" w:space="0" w:color="auto"/>
            </w:tcBorders>
            <w:shd w:val="clear" w:color="auto" w:fill="auto"/>
            <w:noWrap/>
            <w:vAlign w:val="center"/>
            <w:hideMark/>
          </w:tcPr>
          <w:p w14:paraId="5D0D130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24762</w:t>
            </w:r>
          </w:p>
        </w:tc>
        <w:tc>
          <w:tcPr>
            <w:tcW w:w="1532" w:type="dxa"/>
            <w:tcBorders>
              <w:top w:val="nil"/>
              <w:left w:val="nil"/>
              <w:bottom w:val="single" w:sz="4" w:space="0" w:color="auto"/>
              <w:right w:val="single" w:sz="4" w:space="0" w:color="auto"/>
            </w:tcBorders>
            <w:shd w:val="clear" w:color="auto" w:fill="auto"/>
            <w:noWrap/>
            <w:vAlign w:val="center"/>
            <w:hideMark/>
          </w:tcPr>
          <w:p w14:paraId="599F9AF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63,05</w:t>
            </w:r>
          </w:p>
        </w:tc>
        <w:tc>
          <w:tcPr>
            <w:tcW w:w="1202" w:type="dxa"/>
            <w:tcBorders>
              <w:top w:val="nil"/>
              <w:left w:val="nil"/>
              <w:bottom w:val="single" w:sz="4" w:space="0" w:color="auto"/>
              <w:right w:val="single" w:sz="4" w:space="0" w:color="auto"/>
            </w:tcBorders>
            <w:shd w:val="clear" w:color="auto" w:fill="auto"/>
            <w:noWrap/>
            <w:vAlign w:val="center"/>
            <w:hideMark/>
          </w:tcPr>
          <w:p w14:paraId="5B08714F"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78,82</w:t>
            </w:r>
          </w:p>
        </w:tc>
        <w:tc>
          <w:tcPr>
            <w:tcW w:w="1202" w:type="dxa"/>
            <w:tcBorders>
              <w:top w:val="nil"/>
              <w:left w:val="nil"/>
              <w:bottom w:val="single" w:sz="4" w:space="0" w:color="auto"/>
              <w:right w:val="single" w:sz="4" w:space="0" w:color="auto"/>
            </w:tcBorders>
            <w:shd w:val="clear" w:color="auto" w:fill="auto"/>
            <w:noWrap/>
            <w:vAlign w:val="center"/>
            <w:hideMark/>
          </w:tcPr>
          <w:p w14:paraId="6DEFC86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189,16</w:t>
            </w:r>
          </w:p>
        </w:tc>
        <w:tc>
          <w:tcPr>
            <w:tcW w:w="1202" w:type="dxa"/>
            <w:tcBorders>
              <w:top w:val="nil"/>
              <w:left w:val="nil"/>
              <w:bottom w:val="single" w:sz="4" w:space="0" w:color="auto"/>
              <w:right w:val="single" w:sz="4" w:space="0" w:color="auto"/>
            </w:tcBorders>
            <w:shd w:val="clear" w:color="auto" w:fill="auto"/>
            <w:noWrap/>
            <w:vAlign w:val="center"/>
            <w:hideMark/>
          </w:tcPr>
          <w:p w14:paraId="22E7F60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6809,66</w:t>
            </w:r>
          </w:p>
        </w:tc>
      </w:tr>
      <w:tr w:rsidR="006C1F2E" w:rsidRPr="006C1F2E" w14:paraId="01445621"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56EA0C9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16</w:t>
            </w:r>
          </w:p>
        </w:tc>
        <w:tc>
          <w:tcPr>
            <w:tcW w:w="818" w:type="dxa"/>
            <w:tcBorders>
              <w:top w:val="nil"/>
              <w:left w:val="nil"/>
              <w:bottom w:val="single" w:sz="4" w:space="0" w:color="auto"/>
              <w:right w:val="single" w:sz="4" w:space="0" w:color="auto"/>
            </w:tcBorders>
            <w:shd w:val="clear" w:color="000000" w:fill="E7E6E6"/>
            <w:noWrap/>
            <w:vAlign w:val="center"/>
            <w:hideMark/>
          </w:tcPr>
          <w:p w14:paraId="6BF0F8C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2038</w:t>
            </w:r>
          </w:p>
        </w:tc>
        <w:tc>
          <w:tcPr>
            <w:tcW w:w="2545" w:type="dxa"/>
            <w:tcBorders>
              <w:top w:val="nil"/>
              <w:left w:val="nil"/>
              <w:bottom w:val="single" w:sz="4" w:space="0" w:color="auto"/>
              <w:right w:val="single" w:sz="4" w:space="0" w:color="auto"/>
            </w:tcBorders>
            <w:shd w:val="clear" w:color="000000" w:fill="E7E6E6"/>
            <w:noWrap/>
            <w:vAlign w:val="center"/>
            <w:hideMark/>
          </w:tcPr>
          <w:p w14:paraId="1683FB6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25029</w:t>
            </w:r>
          </w:p>
        </w:tc>
        <w:tc>
          <w:tcPr>
            <w:tcW w:w="1532" w:type="dxa"/>
            <w:tcBorders>
              <w:top w:val="nil"/>
              <w:left w:val="nil"/>
              <w:bottom w:val="single" w:sz="4" w:space="0" w:color="auto"/>
              <w:right w:val="single" w:sz="4" w:space="0" w:color="auto"/>
            </w:tcBorders>
            <w:shd w:val="clear" w:color="000000" w:fill="E7E6E6"/>
            <w:noWrap/>
            <w:vAlign w:val="center"/>
            <w:hideMark/>
          </w:tcPr>
          <w:p w14:paraId="6050587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63,73</w:t>
            </w:r>
          </w:p>
        </w:tc>
        <w:tc>
          <w:tcPr>
            <w:tcW w:w="1202" w:type="dxa"/>
            <w:tcBorders>
              <w:top w:val="nil"/>
              <w:left w:val="nil"/>
              <w:bottom w:val="single" w:sz="4" w:space="0" w:color="auto"/>
              <w:right w:val="single" w:sz="4" w:space="0" w:color="auto"/>
            </w:tcBorders>
            <w:shd w:val="clear" w:color="000000" w:fill="E7E6E6"/>
            <w:noWrap/>
            <w:vAlign w:val="center"/>
            <w:hideMark/>
          </w:tcPr>
          <w:p w14:paraId="055F847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79,66</w:t>
            </w:r>
          </w:p>
        </w:tc>
        <w:tc>
          <w:tcPr>
            <w:tcW w:w="1202" w:type="dxa"/>
            <w:tcBorders>
              <w:top w:val="nil"/>
              <w:left w:val="nil"/>
              <w:bottom w:val="single" w:sz="4" w:space="0" w:color="auto"/>
              <w:right w:val="single" w:sz="4" w:space="0" w:color="auto"/>
            </w:tcBorders>
            <w:shd w:val="clear" w:color="000000" w:fill="E7E6E6"/>
            <w:noWrap/>
            <w:vAlign w:val="center"/>
            <w:hideMark/>
          </w:tcPr>
          <w:p w14:paraId="3C6A510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191,20</w:t>
            </w:r>
          </w:p>
        </w:tc>
        <w:tc>
          <w:tcPr>
            <w:tcW w:w="1202" w:type="dxa"/>
            <w:tcBorders>
              <w:top w:val="nil"/>
              <w:left w:val="nil"/>
              <w:bottom w:val="single" w:sz="4" w:space="0" w:color="auto"/>
              <w:right w:val="single" w:sz="4" w:space="0" w:color="auto"/>
            </w:tcBorders>
            <w:shd w:val="clear" w:color="000000" w:fill="E7E6E6"/>
            <w:noWrap/>
            <w:vAlign w:val="center"/>
            <w:hideMark/>
          </w:tcPr>
          <w:p w14:paraId="55B44EEA"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6883,03</w:t>
            </w:r>
          </w:p>
        </w:tc>
      </w:tr>
      <w:tr w:rsidR="006C1F2E" w:rsidRPr="006C1F2E" w14:paraId="6F4C902A"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35A8F1C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17</w:t>
            </w:r>
          </w:p>
        </w:tc>
        <w:tc>
          <w:tcPr>
            <w:tcW w:w="818" w:type="dxa"/>
            <w:tcBorders>
              <w:top w:val="nil"/>
              <w:left w:val="nil"/>
              <w:bottom w:val="single" w:sz="4" w:space="0" w:color="auto"/>
              <w:right w:val="single" w:sz="4" w:space="0" w:color="auto"/>
            </w:tcBorders>
            <w:shd w:val="clear" w:color="auto" w:fill="auto"/>
            <w:noWrap/>
            <w:vAlign w:val="center"/>
            <w:hideMark/>
          </w:tcPr>
          <w:p w14:paraId="2D50253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2039</w:t>
            </w:r>
          </w:p>
        </w:tc>
        <w:tc>
          <w:tcPr>
            <w:tcW w:w="2545" w:type="dxa"/>
            <w:tcBorders>
              <w:top w:val="nil"/>
              <w:left w:val="nil"/>
              <w:bottom w:val="single" w:sz="4" w:space="0" w:color="auto"/>
              <w:right w:val="single" w:sz="4" w:space="0" w:color="auto"/>
            </w:tcBorders>
            <w:shd w:val="clear" w:color="auto" w:fill="auto"/>
            <w:noWrap/>
            <w:vAlign w:val="center"/>
            <w:hideMark/>
          </w:tcPr>
          <w:p w14:paraId="76B00CE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25300</w:t>
            </w:r>
          </w:p>
        </w:tc>
        <w:tc>
          <w:tcPr>
            <w:tcW w:w="1532" w:type="dxa"/>
            <w:tcBorders>
              <w:top w:val="nil"/>
              <w:left w:val="nil"/>
              <w:bottom w:val="single" w:sz="4" w:space="0" w:color="auto"/>
              <w:right w:val="single" w:sz="4" w:space="0" w:color="auto"/>
            </w:tcBorders>
            <w:shd w:val="clear" w:color="auto" w:fill="auto"/>
            <w:noWrap/>
            <w:vAlign w:val="center"/>
            <w:hideMark/>
          </w:tcPr>
          <w:p w14:paraId="5AEB47D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64,42</w:t>
            </w:r>
          </w:p>
        </w:tc>
        <w:tc>
          <w:tcPr>
            <w:tcW w:w="1202" w:type="dxa"/>
            <w:tcBorders>
              <w:top w:val="nil"/>
              <w:left w:val="nil"/>
              <w:bottom w:val="single" w:sz="4" w:space="0" w:color="auto"/>
              <w:right w:val="single" w:sz="4" w:space="0" w:color="auto"/>
            </w:tcBorders>
            <w:shd w:val="clear" w:color="auto" w:fill="auto"/>
            <w:noWrap/>
            <w:vAlign w:val="center"/>
            <w:hideMark/>
          </w:tcPr>
          <w:p w14:paraId="0F30DC9A"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80,53</w:t>
            </w:r>
          </w:p>
        </w:tc>
        <w:tc>
          <w:tcPr>
            <w:tcW w:w="1202" w:type="dxa"/>
            <w:tcBorders>
              <w:top w:val="nil"/>
              <w:left w:val="nil"/>
              <w:bottom w:val="single" w:sz="4" w:space="0" w:color="auto"/>
              <w:right w:val="single" w:sz="4" w:space="0" w:color="auto"/>
            </w:tcBorders>
            <w:shd w:val="clear" w:color="auto" w:fill="auto"/>
            <w:noWrap/>
            <w:vAlign w:val="center"/>
            <w:hideMark/>
          </w:tcPr>
          <w:p w14:paraId="608BC85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193,26</w:t>
            </w:r>
          </w:p>
        </w:tc>
        <w:tc>
          <w:tcPr>
            <w:tcW w:w="1202" w:type="dxa"/>
            <w:tcBorders>
              <w:top w:val="nil"/>
              <w:left w:val="nil"/>
              <w:bottom w:val="single" w:sz="4" w:space="0" w:color="auto"/>
              <w:right w:val="single" w:sz="4" w:space="0" w:color="auto"/>
            </w:tcBorders>
            <w:shd w:val="clear" w:color="auto" w:fill="auto"/>
            <w:noWrap/>
            <w:vAlign w:val="center"/>
            <w:hideMark/>
          </w:tcPr>
          <w:p w14:paraId="6D9103D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6957,50</w:t>
            </w:r>
          </w:p>
        </w:tc>
      </w:tr>
      <w:tr w:rsidR="006C1F2E" w:rsidRPr="006C1F2E" w14:paraId="016A2701"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6743854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18</w:t>
            </w:r>
          </w:p>
        </w:tc>
        <w:tc>
          <w:tcPr>
            <w:tcW w:w="818" w:type="dxa"/>
            <w:tcBorders>
              <w:top w:val="nil"/>
              <w:left w:val="nil"/>
              <w:bottom w:val="single" w:sz="4" w:space="0" w:color="auto"/>
              <w:right w:val="single" w:sz="4" w:space="0" w:color="auto"/>
            </w:tcBorders>
            <w:shd w:val="clear" w:color="000000" w:fill="E7E6E6"/>
            <w:noWrap/>
            <w:vAlign w:val="center"/>
            <w:hideMark/>
          </w:tcPr>
          <w:p w14:paraId="245CF5E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2040</w:t>
            </w:r>
          </w:p>
        </w:tc>
        <w:tc>
          <w:tcPr>
            <w:tcW w:w="2545" w:type="dxa"/>
            <w:tcBorders>
              <w:top w:val="nil"/>
              <w:left w:val="nil"/>
              <w:bottom w:val="single" w:sz="4" w:space="0" w:color="auto"/>
              <w:right w:val="single" w:sz="4" w:space="0" w:color="auto"/>
            </w:tcBorders>
            <w:shd w:val="clear" w:color="000000" w:fill="E7E6E6"/>
            <w:noWrap/>
            <w:vAlign w:val="center"/>
            <w:hideMark/>
          </w:tcPr>
          <w:p w14:paraId="1D522AC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25575</w:t>
            </w:r>
          </w:p>
        </w:tc>
        <w:tc>
          <w:tcPr>
            <w:tcW w:w="1532" w:type="dxa"/>
            <w:tcBorders>
              <w:top w:val="nil"/>
              <w:left w:val="nil"/>
              <w:bottom w:val="single" w:sz="4" w:space="0" w:color="auto"/>
              <w:right w:val="single" w:sz="4" w:space="0" w:color="auto"/>
            </w:tcBorders>
            <w:shd w:val="clear" w:color="000000" w:fill="E7E6E6"/>
            <w:noWrap/>
            <w:vAlign w:val="center"/>
            <w:hideMark/>
          </w:tcPr>
          <w:p w14:paraId="743F22C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65,12</w:t>
            </w:r>
          </w:p>
        </w:tc>
        <w:tc>
          <w:tcPr>
            <w:tcW w:w="1202" w:type="dxa"/>
            <w:tcBorders>
              <w:top w:val="nil"/>
              <w:left w:val="nil"/>
              <w:bottom w:val="single" w:sz="4" w:space="0" w:color="auto"/>
              <w:right w:val="single" w:sz="4" w:space="0" w:color="auto"/>
            </w:tcBorders>
            <w:shd w:val="clear" w:color="000000" w:fill="E7E6E6"/>
            <w:noWrap/>
            <w:vAlign w:val="center"/>
            <w:hideMark/>
          </w:tcPr>
          <w:p w14:paraId="3525FF0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81,40</w:t>
            </w:r>
          </w:p>
        </w:tc>
        <w:tc>
          <w:tcPr>
            <w:tcW w:w="1202" w:type="dxa"/>
            <w:tcBorders>
              <w:top w:val="nil"/>
              <w:left w:val="nil"/>
              <w:bottom w:val="single" w:sz="4" w:space="0" w:color="auto"/>
              <w:right w:val="single" w:sz="4" w:space="0" w:color="auto"/>
            </w:tcBorders>
            <w:shd w:val="clear" w:color="000000" w:fill="E7E6E6"/>
            <w:noWrap/>
            <w:vAlign w:val="center"/>
            <w:hideMark/>
          </w:tcPr>
          <w:p w14:paraId="0DB5045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195,36</w:t>
            </w:r>
          </w:p>
        </w:tc>
        <w:tc>
          <w:tcPr>
            <w:tcW w:w="1202" w:type="dxa"/>
            <w:tcBorders>
              <w:top w:val="nil"/>
              <w:left w:val="nil"/>
              <w:bottom w:val="single" w:sz="4" w:space="0" w:color="auto"/>
              <w:right w:val="single" w:sz="4" w:space="0" w:color="auto"/>
            </w:tcBorders>
            <w:shd w:val="clear" w:color="000000" w:fill="E7E6E6"/>
            <w:noWrap/>
            <w:vAlign w:val="center"/>
            <w:hideMark/>
          </w:tcPr>
          <w:p w14:paraId="74732BF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7033,10</w:t>
            </w:r>
          </w:p>
        </w:tc>
      </w:tr>
      <w:tr w:rsidR="006C1F2E" w:rsidRPr="006C1F2E" w14:paraId="09A4D8BD"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6067127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19</w:t>
            </w:r>
          </w:p>
        </w:tc>
        <w:tc>
          <w:tcPr>
            <w:tcW w:w="818" w:type="dxa"/>
            <w:tcBorders>
              <w:top w:val="nil"/>
              <w:left w:val="nil"/>
              <w:bottom w:val="single" w:sz="4" w:space="0" w:color="auto"/>
              <w:right w:val="single" w:sz="4" w:space="0" w:color="auto"/>
            </w:tcBorders>
            <w:shd w:val="clear" w:color="auto" w:fill="auto"/>
            <w:noWrap/>
            <w:vAlign w:val="center"/>
            <w:hideMark/>
          </w:tcPr>
          <w:p w14:paraId="6D3CA63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2041</w:t>
            </w:r>
          </w:p>
        </w:tc>
        <w:tc>
          <w:tcPr>
            <w:tcW w:w="2545" w:type="dxa"/>
            <w:tcBorders>
              <w:top w:val="nil"/>
              <w:left w:val="nil"/>
              <w:bottom w:val="single" w:sz="4" w:space="0" w:color="auto"/>
              <w:right w:val="single" w:sz="4" w:space="0" w:color="auto"/>
            </w:tcBorders>
            <w:shd w:val="clear" w:color="auto" w:fill="auto"/>
            <w:noWrap/>
            <w:vAlign w:val="center"/>
            <w:hideMark/>
          </w:tcPr>
          <w:p w14:paraId="4AC2683F"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25854</w:t>
            </w:r>
          </w:p>
        </w:tc>
        <w:tc>
          <w:tcPr>
            <w:tcW w:w="1532" w:type="dxa"/>
            <w:tcBorders>
              <w:top w:val="nil"/>
              <w:left w:val="nil"/>
              <w:bottom w:val="single" w:sz="4" w:space="0" w:color="auto"/>
              <w:right w:val="single" w:sz="4" w:space="0" w:color="auto"/>
            </w:tcBorders>
            <w:shd w:val="clear" w:color="auto" w:fill="auto"/>
            <w:noWrap/>
            <w:vAlign w:val="center"/>
            <w:hideMark/>
          </w:tcPr>
          <w:p w14:paraId="1F261CEB"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65,83</w:t>
            </w:r>
          </w:p>
        </w:tc>
        <w:tc>
          <w:tcPr>
            <w:tcW w:w="1202" w:type="dxa"/>
            <w:tcBorders>
              <w:top w:val="nil"/>
              <w:left w:val="nil"/>
              <w:bottom w:val="single" w:sz="4" w:space="0" w:color="auto"/>
              <w:right w:val="single" w:sz="4" w:space="0" w:color="auto"/>
            </w:tcBorders>
            <w:shd w:val="clear" w:color="auto" w:fill="auto"/>
            <w:noWrap/>
            <w:vAlign w:val="center"/>
            <w:hideMark/>
          </w:tcPr>
          <w:p w14:paraId="143029A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82,29</w:t>
            </w:r>
          </w:p>
        </w:tc>
        <w:tc>
          <w:tcPr>
            <w:tcW w:w="1202" w:type="dxa"/>
            <w:tcBorders>
              <w:top w:val="nil"/>
              <w:left w:val="nil"/>
              <w:bottom w:val="single" w:sz="4" w:space="0" w:color="auto"/>
              <w:right w:val="single" w:sz="4" w:space="0" w:color="auto"/>
            </w:tcBorders>
            <w:shd w:val="clear" w:color="auto" w:fill="auto"/>
            <w:noWrap/>
            <w:vAlign w:val="center"/>
            <w:hideMark/>
          </w:tcPr>
          <w:p w14:paraId="16BAD40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197,50</w:t>
            </w:r>
          </w:p>
        </w:tc>
        <w:tc>
          <w:tcPr>
            <w:tcW w:w="1202" w:type="dxa"/>
            <w:tcBorders>
              <w:top w:val="nil"/>
              <w:left w:val="nil"/>
              <w:bottom w:val="single" w:sz="4" w:space="0" w:color="auto"/>
              <w:right w:val="single" w:sz="4" w:space="0" w:color="auto"/>
            </w:tcBorders>
            <w:shd w:val="clear" w:color="auto" w:fill="auto"/>
            <w:noWrap/>
            <w:vAlign w:val="center"/>
            <w:hideMark/>
          </w:tcPr>
          <w:p w14:paraId="186584D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7109,83</w:t>
            </w:r>
          </w:p>
        </w:tc>
      </w:tr>
      <w:tr w:rsidR="006C1F2E" w:rsidRPr="006C1F2E" w14:paraId="60D22659"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141B6E7B"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w:t>
            </w:r>
          </w:p>
        </w:tc>
        <w:tc>
          <w:tcPr>
            <w:tcW w:w="818" w:type="dxa"/>
            <w:tcBorders>
              <w:top w:val="nil"/>
              <w:left w:val="nil"/>
              <w:bottom w:val="single" w:sz="4" w:space="0" w:color="auto"/>
              <w:right w:val="single" w:sz="4" w:space="0" w:color="auto"/>
            </w:tcBorders>
            <w:shd w:val="clear" w:color="000000" w:fill="E7E6E6"/>
            <w:noWrap/>
            <w:vAlign w:val="center"/>
            <w:hideMark/>
          </w:tcPr>
          <w:p w14:paraId="7B6A116A"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2042</w:t>
            </w:r>
          </w:p>
        </w:tc>
        <w:tc>
          <w:tcPr>
            <w:tcW w:w="2545" w:type="dxa"/>
            <w:tcBorders>
              <w:top w:val="nil"/>
              <w:left w:val="nil"/>
              <w:bottom w:val="single" w:sz="4" w:space="0" w:color="auto"/>
              <w:right w:val="single" w:sz="4" w:space="0" w:color="auto"/>
            </w:tcBorders>
            <w:shd w:val="clear" w:color="000000" w:fill="E7E6E6"/>
            <w:noWrap/>
            <w:vAlign w:val="center"/>
            <w:hideMark/>
          </w:tcPr>
          <w:p w14:paraId="2F2AFA3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26137</w:t>
            </w:r>
          </w:p>
        </w:tc>
        <w:tc>
          <w:tcPr>
            <w:tcW w:w="1532" w:type="dxa"/>
            <w:tcBorders>
              <w:top w:val="nil"/>
              <w:left w:val="nil"/>
              <w:bottom w:val="single" w:sz="4" w:space="0" w:color="auto"/>
              <w:right w:val="single" w:sz="4" w:space="0" w:color="auto"/>
            </w:tcBorders>
            <w:shd w:val="clear" w:color="000000" w:fill="E7E6E6"/>
            <w:noWrap/>
            <w:vAlign w:val="center"/>
            <w:hideMark/>
          </w:tcPr>
          <w:p w14:paraId="1ECD8FE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66,55</w:t>
            </w:r>
          </w:p>
        </w:tc>
        <w:tc>
          <w:tcPr>
            <w:tcW w:w="1202" w:type="dxa"/>
            <w:tcBorders>
              <w:top w:val="nil"/>
              <w:left w:val="nil"/>
              <w:bottom w:val="single" w:sz="4" w:space="0" w:color="auto"/>
              <w:right w:val="single" w:sz="4" w:space="0" w:color="auto"/>
            </w:tcBorders>
            <w:shd w:val="clear" w:color="000000" w:fill="E7E6E6"/>
            <w:noWrap/>
            <w:vAlign w:val="center"/>
            <w:hideMark/>
          </w:tcPr>
          <w:p w14:paraId="4F168A2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83,19</w:t>
            </w:r>
          </w:p>
        </w:tc>
        <w:tc>
          <w:tcPr>
            <w:tcW w:w="1202" w:type="dxa"/>
            <w:tcBorders>
              <w:top w:val="nil"/>
              <w:left w:val="nil"/>
              <w:bottom w:val="single" w:sz="4" w:space="0" w:color="auto"/>
              <w:right w:val="single" w:sz="4" w:space="0" w:color="auto"/>
            </w:tcBorders>
            <w:shd w:val="clear" w:color="000000" w:fill="E7E6E6"/>
            <w:noWrap/>
            <w:vAlign w:val="center"/>
            <w:hideMark/>
          </w:tcPr>
          <w:p w14:paraId="2EBECFF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199,66</w:t>
            </w:r>
          </w:p>
        </w:tc>
        <w:tc>
          <w:tcPr>
            <w:tcW w:w="1202" w:type="dxa"/>
            <w:tcBorders>
              <w:top w:val="nil"/>
              <w:left w:val="nil"/>
              <w:bottom w:val="single" w:sz="4" w:space="0" w:color="auto"/>
              <w:right w:val="single" w:sz="4" w:space="0" w:color="auto"/>
            </w:tcBorders>
            <w:shd w:val="clear" w:color="000000" w:fill="E7E6E6"/>
            <w:noWrap/>
            <w:vAlign w:val="center"/>
            <w:hideMark/>
          </w:tcPr>
          <w:p w14:paraId="693CE96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7187,71</w:t>
            </w:r>
          </w:p>
        </w:tc>
      </w:tr>
      <w:tr w:rsidR="006C1F2E" w:rsidRPr="006C1F2E" w14:paraId="7EED61F8"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791604B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21</w:t>
            </w:r>
          </w:p>
        </w:tc>
        <w:tc>
          <w:tcPr>
            <w:tcW w:w="818" w:type="dxa"/>
            <w:tcBorders>
              <w:top w:val="nil"/>
              <w:left w:val="nil"/>
              <w:bottom w:val="single" w:sz="4" w:space="0" w:color="auto"/>
              <w:right w:val="single" w:sz="4" w:space="0" w:color="auto"/>
            </w:tcBorders>
            <w:shd w:val="clear" w:color="auto" w:fill="auto"/>
            <w:noWrap/>
            <w:vAlign w:val="center"/>
            <w:hideMark/>
          </w:tcPr>
          <w:p w14:paraId="5CBEC46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2043</w:t>
            </w:r>
          </w:p>
        </w:tc>
        <w:tc>
          <w:tcPr>
            <w:tcW w:w="2545" w:type="dxa"/>
            <w:tcBorders>
              <w:top w:val="nil"/>
              <w:left w:val="nil"/>
              <w:bottom w:val="single" w:sz="4" w:space="0" w:color="auto"/>
              <w:right w:val="single" w:sz="4" w:space="0" w:color="auto"/>
            </w:tcBorders>
            <w:shd w:val="clear" w:color="auto" w:fill="auto"/>
            <w:noWrap/>
            <w:vAlign w:val="center"/>
            <w:hideMark/>
          </w:tcPr>
          <w:p w14:paraId="1D8195F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26425</w:t>
            </w:r>
          </w:p>
        </w:tc>
        <w:tc>
          <w:tcPr>
            <w:tcW w:w="1532" w:type="dxa"/>
            <w:tcBorders>
              <w:top w:val="nil"/>
              <w:left w:val="nil"/>
              <w:bottom w:val="single" w:sz="4" w:space="0" w:color="auto"/>
              <w:right w:val="single" w:sz="4" w:space="0" w:color="auto"/>
            </w:tcBorders>
            <w:shd w:val="clear" w:color="auto" w:fill="auto"/>
            <w:noWrap/>
            <w:vAlign w:val="center"/>
            <w:hideMark/>
          </w:tcPr>
          <w:p w14:paraId="0F63B3F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67,28</w:t>
            </w:r>
          </w:p>
        </w:tc>
        <w:tc>
          <w:tcPr>
            <w:tcW w:w="1202" w:type="dxa"/>
            <w:tcBorders>
              <w:top w:val="nil"/>
              <w:left w:val="nil"/>
              <w:bottom w:val="single" w:sz="4" w:space="0" w:color="auto"/>
              <w:right w:val="single" w:sz="4" w:space="0" w:color="auto"/>
            </w:tcBorders>
            <w:shd w:val="clear" w:color="auto" w:fill="auto"/>
            <w:noWrap/>
            <w:vAlign w:val="center"/>
            <w:hideMark/>
          </w:tcPr>
          <w:p w14:paraId="7EFC1F9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84,11</w:t>
            </w:r>
          </w:p>
        </w:tc>
        <w:tc>
          <w:tcPr>
            <w:tcW w:w="1202" w:type="dxa"/>
            <w:tcBorders>
              <w:top w:val="nil"/>
              <w:left w:val="nil"/>
              <w:bottom w:val="single" w:sz="4" w:space="0" w:color="auto"/>
              <w:right w:val="single" w:sz="4" w:space="0" w:color="auto"/>
            </w:tcBorders>
            <w:shd w:val="clear" w:color="auto" w:fill="auto"/>
            <w:noWrap/>
            <w:vAlign w:val="center"/>
            <w:hideMark/>
          </w:tcPr>
          <w:p w14:paraId="2955A0C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201,85</w:t>
            </w:r>
          </w:p>
        </w:tc>
        <w:tc>
          <w:tcPr>
            <w:tcW w:w="1202" w:type="dxa"/>
            <w:tcBorders>
              <w:top w:val="nil"/>
              <w:left w:val="nil"/>
              <w:bottom w:val="single" w:sz="4" w:space="0" w:color="auto"/>
              <w:right w:val="single" w:sz="4" w:space="0" w:color="auto"/>
            </w:tcBorders>
            <w:shd w:val="clear" w:color="auto" w:fill="auto"/>
            <w:noWrap/>
            <w:vAlign w:val="center"/>
            <w:hideMark/>
          </w:tcPr>
          <w:p w14:paraId="5506BF8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7266,77</w:t>
            </w:r>
          </w:p>
        </w:tc>
      </w:tr>
      <w:tr w:rsidR="006C1F2E" w:rsidRPr="006C1F2E" w14:paraId="4C4A7C79"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73D46A71"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22</w:t>
            </w:r>
          </w:p>
        </w:tc>
        <w:tc>
          <w:tcPr>
            <w:tcW w:w="818" w:type="dxa"/>
            <w:tcBorders>
              <w:top w:val="nil"/>
              <w:left w:val="nil"/>
              <w:bottom w:val="single" w:sz="4" w:space="0" w:color="auto"/>
              <w:right w:val="single" w:sz="4" w:space="0" w:color="auto"/>
            </w:tcBorders>
            <w:shd w:val="clear" w:color="000000" w:fill="E7E6E6"/>
            <w:noWrap/>
            <w:vAlign w:val="center"/>
            <w:hideMark/>
          </w:tcPr>
          <w:p w14:paraId="37045AE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2044</w:t>
            </w:r>
          </w:p>
        </w:tc>
        <w:tc>
          <w:tcPr>
            <w:tcW w:w="2545" w:type="dxa"/>
            <w:tcBorders>
              <w:top w:val="nil"/>
              <w:left w:val="nil"/>
              <w:bottom w:val="single" w:sz="4" w:space="0" w:color="auto"/>
              <w:right w:val="single" w:sz="4" w:space="0" w:color="auto"/>
            </w:tcBorders>
            <w:shd w:val="clear" w:color="000000" w:fill="E7E6E6"/>
            <w:noWrap/>
            <w:vAlign w:val="center"/>
            <w:hideMark/>
          </w:tcPr>
          <w:p w14:paraId="3D2102E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26716</w:t>
            </w:r>
          </w:p>
        </w:tc>
        <w:tc>
          <w:tcPr>
            <w:tcW w:w="1532" w:type="dxa"/>
            <w:tcBorders>
              <w:top w:val="nil"/>
              <w:left w:val="nil"/>
              <w:bottom w:val="single" w:sz="4" w:space="0" w:color="auto"/>
              <w:right w:val="single" w:sz="4" w:space="0" w:color="auto"/>
            </w:tcBorders>
            <w:shd w:val="clear" w:color="000000" w:fill="E7E6E6"/>
            <w:noWrap/>
            <w:vAlign w:val="center"/>
            <w:hideMark/>
          </w:tcPr>
          <w:p w14:paraId="3679125D"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68,03</w:t>
            </w:r>
          </w:p>
        </w:tc>
        <w:tc>
          <w:tcPr>
            <w:tcW w:w="1202" w:type="dxa"/>
            <w:tcBorders>
              <w:top w:val="nil"/>
              <w:left w:val="nil"/>
              <w:bottom w:val="single" w:sz="4" w:space="0" w:color="auto"/>
              <w:right w:val="single" w:sz="4" w:space="0" w:color="auto"/>
            </w:tcBorders>
            <w:shd w:val="clear" w:color="000000" w:fill="E7E6E6"/>
            <w:noWrap/>
            <w:vAlign w:val="center"/>
            <w:hideMark/>
          </w:tcPr>
          <w:p w14:paraId="5DC24756"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85,03</w:t>
            </w:r>
          </w:p>
        </w:tc>
        <w:tc>
          <w:tcPr>
            <w:tcW w:w="1202" w:type="dxa"/>
            <w:tcBorders>
              <w:top w:val="nil"/>
              <w:left w:val="nil"/>
              <w:bottom w:val="single" w:sz="4" w:space="0" w:color="auto"/>
              <w:right w:val="single" w:sz="4" w:space="0" w:color="auto"/>
            </w:tcBorders>
            <w:shd w:val="clear" w:color="000000" w:fill="E7E6E6"/>
            <w:noWrap/>
            <w:vAlign w:val="center"/>
            <w:hideMark/>
          </w:tcPr>
          <w:p w14:paraId="01378803"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204,08</w:t>
            </w:r>
          </w:p>
        </w:tc>
        <w:tc>
          <w:tcPr>
            <w:tcW w:w="1202" w:type="dxa"/>
            <w:tcBorders>
              <w:top w:val="nil"/>
              <w:left w:val="nil"/>
              <w:bottom w:val="single" w:sz="4" w:space="0" w:color="auto"/>
              <w:right w:val="single" w:sz="4" w:space="0" w:color="auto"/>
            </w:tcBorders>
            <w:shd w:val="clear" w:color="000000" w:fill="E7E6E6"/>
            <w:noWrap/>
            <w:vAlign w:val="center"/>
            <w:hideMark/>
          </w:tcPr>
          <w:p w14:paraId="4A697F6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7347,01</w:t>
            </w:r>
          </w:p>
        </w:tc>
      </w:tr>
      <w:tr w:rsidR="006C1F2E" w:rsidRPr="006C1F2E" w14:paraId="247AB96B"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6096074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23</w:t>
            </w:r>
          </w:p>
        </w:tc>
        <w:tc>
          <w:tcPr>
            <w:tcW w:w="818" w:type="dxa"/>
            <w:tcBorders>
              <w:top w:val="nil"/>
              <w:left w:val="nil"/>
              <w:bottom w:val="single" w:sz="4" w:space="0" w:color="auto"/>
              <w:right w:val="single" w:sz="4" w:space="0" w:color="auto"/>
            </w:tcBorders>
            <w:shd w:val="clear" w:color="auto" w:fill="auto"/>
            <w:noWrap/>
            <w:vAlign w:val="center"/>
            <w:hideMark/>
          </w:tcPr>
          <w:p w14:paraId="76A1CFAF"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2045</w:t>
            </w:r>
          </w:p>
        </w:tc>
        <w:tc>
          <w:tcPr>
            <w:tcW w:w="2545" w:type="dxa"/>
            <w:tcBorders>
              <w:top w:val="nil"/>
              <w:left w:val="nil"/>
              <w:bottom w:val="single" w:sz="4" w:space="0" w:color="auto"/>
              <w:right w:val="single" w:sz="4" w:space="0" w:color="auto"/>
            </w:tcBorders>
            <w:shd w:val="clear" w:color="auto" w:fill="auto"/>
            <w:noWrap/>
            <w:vAlign w:val="center"/>
            <w:hideMark/>
          </w:tcPr>
          <w:p w14:paraId="38A962D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27013</w:t>
            </w:r>
          </w:p>
        </w:tc>
        <w:tc>
          <w:tcPr>
            <w:tcW w:w="1532" w:type="dxa"/>
            <w:tcBorders>
              <w:top w:val="nil"/>
              <w:left w:val="nil"/>
              <w:bottom w:val="single" w:sz="4" w:space="0" w:color="auto"/>
              <w:right w:val="single" w:sz="4" w:space="0" w:color="auto"/>
            </w:tcBorders>
            <w:shd w:val="clear" w:color="auto" w:fill="auto"/>
            <w:noWrap/>
            <w:vAlign w:val="center"/>
            <w:hideMark/>
          </w:tcPr>
          <w:p w14:paraId="55409150"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68,78</w:t>
            </w:r>
          </w:p>
        </w:tc>
        <w:tc>
          <w:tcPr>
            <w:tcW w:w="1202" w:type="dxa"/>
            <w:tcBorders>
              <w:top w:val="nil"/>
              <w:left w:val="nil"/>
              <w:bottom w:val="single" w:sz="4" w:space="0" w:color="auto"/>
              <w:right w:val="single" w:sz="4" w:space="0" w:color="auto"/>
            </w:tcBorders>
            <w:shd w:val="clear" w:color="auto" w:fill="auto"/>
            <w:noWrap/>
            <w:vAlign w:val="center"/>
            <w:hideMark/>
          </w:tcPr>
          <w:p w14:paraId="29139C6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85,98</w:t>
            </w:r>
          </w:p>
        </w:tc>
        <w:tc>
          <w:tcPr>
            <w:tcW w:w="1202" w:type="dxa"/>
            <w:tcBorders>
              <w:top w:val="nil"/>
              <w:left w:val="nil"/>
              <w:bottom w:val="single" w:sz="4" w:space="0" w:color="auto"/>
              <w:right w:val="single" w:sz="4" w:space="0" w:color="auto"/>
            </w:tcBorders>
            <w:shd w:val="clear" w:color="auto" w:fill="auto"/>
            <w:noWrap/>
            <w:vAlign w:val="center"/>
            <w:hideMark/>
          </w:tcPr>
          <w:p w14:paraId="7063FC4C"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206,35</w:t>
            </w:r>
          </w:p>
        </w:tc>
        <w:tc>
          <w:tcPr>
            <w:tcW w:w="1202" w:type="dxa"/>
            <w:tcBorders>
              <w:top w:val="nil"/>
              <w:left w:val="nil"/>
              <w:bottom w:val="single" w:sz="4" w:space="0" w:color="auto"/>
              <w:right w:val="single" w:sz="4" w:space="0" w:color="auto"/>
            </w:tcBorders>
            <w:shd w:val="clear" w:color="auto" w:fill="auto"/>
            <w:noWrap/>
            <w:vAlign w:val="center"/>
            <w:hideMark/>
          </w:tcPr>
          <w:p w14:paraId="46D2EA7E"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7428,46</w:t>
            </w:r>
          </w:p>
        </w:tc>
      </w:tr>
      <w:tr w:rsidR="006C1F2E" w:rsidRPr="006C1F2E" w14:paraId="7DFF65BB" w14:textId="77777777" w:rsidTr="006C1F2E">
        <w:trPr>
          <w:trHeight w:val="279"/>
        </w:trPr>
        <w:tc>
          <w:tcPr>
            <w:tcW w:w="413" w:type="dxa"/>
            <w:tcBorders>
              <w:top w:val="nil"/>
              <w:left w:val="single" w:sz="4" w:space="0" w:color="auto"/>
              <w:bottom w:val="single" w:sz="4" w:space="0" w:color="auto"/>
              <w:right w:val="single" w:sz="4" w:space="0" w:color="auto"/>
            </w:tcBorders>
            <w:shd w:val="clear" w:color="000000" w:fill="E7E6E6"/>
            <w:noWrap/>
            <w:vAlign w:val="center"/>
            <w:hideMark/>
          </w:tcPr>
          <w:p w14:paraId="132808F4"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24</w:t>
            </w:r>
          </w:p>
        </w:tc>
        <w:tc>
          <w:tcPr>
            <w:tcW w:w="818" w:type="dxa"/>
            <w:tcBorders>
              <w:top w:val="nil"/>
              <w:left w:val="nil"/>
              <w:bottom w:val="single" w:sz="4" w:space="0" w:color="auto"/>
              <w:right w:val="single" w:sz="4" w:space="0" w:color="auto"/>
            </w:tcBorders>
            <w:shd w:val="clear" w:color="000000" w:fill="E7E6E6"/>
            <w:noWrap/>
            <w:vAlign w:val="center"/>
            <w:hideMark/>
          </w:tcPr>
          <w:p w14:paraId="01EC2C4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2046</w:t>
            </w:r>
          </w:p>
        </w:tc>
        <w:tc>
          <w:tcPr>
            <w:tcW w:w="2545" w:type="dxa"/>
            <w:tcBorders>
              <w:top w:val="nil"/>
              <w:left w:val="nil"/>
              <w:bottom w:val="single" w:sz="4" w:space="0" w:color="auto"/>
              <w:right w:val="single" w:sz="4" w:space="0" w:color="auto"/>
            </w:tcBorders>
            <w:shd w:val="clear" w:color="000000" w:fill="E7E6E6"/>
            <w:noWrap/>
            <w:vAlign w:val="center"/>
            <w:hideMark/>
          </w:tcPr>
          <w:p w14:paraId="5C6B0C4F"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27313</w:t>
            </w:r>
          </w:p>
        </w:tc>
        <w:tc>
          <w:tcPr>
            <w:tcW w:w="1532" w:type="dxa"/>
            <w:tcBorders>
              <w:top w:val="nil"/>
              <w:left w:val="nil"/>
              <w:bottom w:val="single" w:sz="4" w:space="0" w:color="auto"/>
              <w:right w:val="single" w:sz="4" w:space="0" w:color="auto"/>
            </w:tcBorders>
            <w:shd w:val="clear" w:color="000000" w:fill="E7E6E6"/>
            <w:noWrap/>
            <w:vAlign w:val="center"/>
            <w:hideMark/>
          </w:tcPr>
          <w:p w14:paraId="11C42A37"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69,55</w:t>
            </w:r>
          </w:p>
        </w:tc>
        <w:tc>
          <w:tcPr>
            <w:tcW w:w="1202" w:type="dxa"/>
            <w:tcBorders>
              <w:top w:val="nil"/>
              <w:left w:val="nil"/>
              <w:bottom w:val="single" w:sz="4" w:space="0" w:color="auto"/>
              <w:right w:val="single" w:sz="4" w:space="0" w:color="auto"/>
            </w:tcBorders>
            <w:shd w:val="clear" w:color="000000" w:fill="E7E6E6"/>
            <w:noWrap/>
            <w:vAlign w:val="center"/>
            <w:hideMark/>
          </w:tcPr>
          <w:p w14:paraId="2D943F99"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86,93</w:t>
            </w:r>
          </w:p>
        </w:tc>
        <w:tc>
          <w:tcPr>
            <w:tcW w:w="1202" w:type="dxa"/>
            <w:tcBorders>
              <w:top w:val="nil"/>
              <w:left w:val="nil"/>
              <w:bottom w:val="single" w:sz="4" w:space="0" w:color="auto"/>
              <w:right w:val="single" w:sz="4" w:space="0" w:color="auto"/>
            </w:tcBorders>
            <w:shd w:val="clear" w:color="000000" w:fill="E7E6E6"/>
            <w:noWrap/>
            <w:vAlign w:val="center"/>
            <w:hideMark/>
          </w:tcPr>
          <w:p w14:paraId="2B588C3A"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208,64</w:t>
            </w:r>
          </w:p>
        </w:tc>
        <w:tc>
          <w:tcPr>
            <w:tcW w:w="1202" w:type="dxa"/>
            <w:tcBorders>
              <w:top w:val="nil"/>
              <w:left w:val="nil"/>
              <w:bottom w:val="single" w:sz="4" w:space="0" w:color="auto"/>
              <w:right w:val="single" w:sz="4" w:space="0" w:color="auto"/>
            </w:tcBorders>
            <w:shd w:val="clear" w:color="000000" w:fill="E7E6E6"/>
            <w:noWrap/>
            <w:vAlign w:val="center"/>
            <w:hideMark/>
          </w:tcPr>
          <w:p w14:paraId="7F08570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7511,13</w:t>
            </w:r>
          </w:p>
        </w:tc>
      </w:tr>
      <w:tr w:rsidR="006C1F2E" w:rsidRPr="006C1F2E" w14:paraId="0D44B1AA" w14:textId="77777777" w:rsidTr="006C1F2E">
        <w:trPr>
          <w:trHeight w:val="279"/>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49EEAE25"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25</w:t>
            </w:r>
          </w:p>
        </w:tc>
        <w:tc>
          <w:tcPr>
            <w:tcW w:w="818" w:type="dxa"/>
            <w:tcBorders>
              <w:top w:val="nil"/>
              <w:left w:val="nil"/>
              <w:bottom w:val="single" w:sz="4" w:space="0" w:color="auto"/>
              <w:right w:val="single" w:sz="4" w:space="0" w:color="auto"/>
            </w:tcBorders>
            <w:shd w:val="clear" w:color="auto" w:fill="auto"/>
            <w:noWrap/>
            <w:vAlign w:val="center"/>
            <w:hideMark/>
          </w:tcPr>
          <w:p w14:paraId="649B9AFB"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2047</w:t>
            </w:r>
          </w:p>
        </w:tc>
        <w:tc>
          <w:tcPr>
            <w:tcW w:w="2545" w:type="dxa"/>
            <w:tcBorders>
              <w:top w:val="nil"/>
              <w:left w:val="nil"/>
              <w:bottom w:val="single" w:sz="4" w:space="0" w:color="auto"/>
              <w:right w:val="single" w:sz="4" w:space="0" w:color="auto"/>
            </w:tcBorders>
            <w:shd w:val="clear" w:color="auto" w:fill="auto"/>
            <w:noWrap/>
            <w:vAlign w:val="center"/>
            <w:hideMark/>
          </w:tcPr>
          <w:p w14:paraId="40956B5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27619</w:t>
            </w:r>
          </w:p>
        </w:tc>
        <w:tc>
          <w:tcPr>
            <w:tcW w:w="1532" w:type="dxa"/>
            <w:tcBorders>
              <w:top w:val="nil"/>
              <w:left w:val="nil"/>
              <w:bottom w:val="single" w:sz="4" w:space="0" w:color="auto"/>
              <w:right w:val="single" w:sz="4" w:space="0" w:color="auto"/>
            </w:tcBorders>
            <w:shd w:val="clear" w:color="auto" w:fill="auto"/>
            <w:noWrap/>
            <w:vAlign w:val="center"/>
            <w:hideMark/>
          </w:tcPr>
          <w:p w14:paraId="3F43F8D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70,32</w:t>
            </w:r>
          </w:p>
        </w:tc>
        <w:tc>
          <w:tcPr>
            <w:tcW w:w="1202" w:type="dxa"/>
            <w:tcBorders>
              <w:top w:val="nil"/>
              <w:left w:val="nil"/>
              <w:bottom w:val="single" w:sz="4" w:space="0" w:color="auto"/>
              <w:right w:val="single" w:sz="4" w:space="0" w:color="auto"/>
            </w:tcBorders>
            <w:shd w:val="clear" w:color="auto" w:fill="auto"/>
            <w:noWrap/>
            <w:vAlign w:val="center"/>
            <w:hideMark/>
          </w:tcPr>
          <w:p w14:paraId="2DAE433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87,91</w:t>
            </w:r>
          </w:p>
        </w:tc>
        <w:tc>
          <w:tcPr>
            <w:tcW w:w="1202" w:type="dxa"/>
            <w:tcBorders>
              <w:top w:val="nil"/>
              <w:left w:val="nil"/>
              <w:bottom w:val="single" w:sz="4" w:space="0" w:color="auto"/>
              <w:right w:val="single" w:sz="4" w:space="0" w:color="auto"/>
            </w:tcBorders>
            <w:shd w:val="clear" w:color="auto" w:fill="auto"/>
            <w:noWrap/>
            <w:vAlign w:val="center"/>
            <w:hideMark/>
          </w:tcPr>
          <w:p w14:paraId="1154AF02"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210,97</w:t>
            </w:r>
          </w:p>
        </w:tc>
        <w:tc>
          <w:tcPr>
            <w:tcW w:w="1202" w:type="dxa"/>
            <w:tcBorders>
              <w:top w:val="nil"/>
              <w:left w:val="nil"/>
              <w:bottom w:val="single" w:sz="4" w:space="0" w:color="auto"/>
              <w:right w:val="single" w:sz="4" w:space="0" w:color="auto"/>
            </w:tcBorders>
            <w:shd w:val="clear" w:color="auto" w:fill="auto"/>
            <w:noWrap/>
            <w:vAlign w:val="center"/>
            <w:hideMark/>
          </w:tcPr>
          <w:p w14:paraId="78CA8B08" w14:textId="77777777" w:rsidR="006C1F2E" w:rsidRPr="006C1F2E" w:rsidRDefault="006C1F2E" w:rsidP="006C1F2E">
            <w:pPr>
              <w:overflowPunct/>
              <w:autoSpaceDE/>
              <w:autoSpaceDN/>
              <w:adjustRightInd/>
              <w:jc w:val="center"/>
              <w:textAlignment w:val="auto"/>
              <w:rPr>
                <w:rFonts w:ascii="Times New Roman" w:hAnsi="Times New Roman"/>
                <w:szCs w:val="22"/>
                <w:lang w:val="es-ES"/>
              </w:rPr>
            </w:pPr>
            <w:r w:rsidRPr="006C1F2E">
              <w:rPr>
                <w:rFonts w:ascii="Times New Roman" w:hAnsi="Times New Roman"/>
                <w:szCs w:val="22"/>
                <w:lang w:val="es-ES"/>
              </w:rPr>
              <w:t>7595,09</w:t>
            </w:r>
          </w:p>
        </w:tc>
      </w:tr>
    </w:tbl>
    <w:p w14:paraId="44FAABB6" w14:textId="77777777" w:rsidR="000543BA" w:rsidRDefault="000543BA" w:rsidP="00047D04">
      <w:pPr>
        <w:pStyle w:val="Descripcin"/>
        <w:spacing w:after="0"/>
        <w:jc w:val="center"/>
        <w:rPr>
          <w:rFonts w:ascii="Times New Roman" w:hAnsi="Times New Roman" w:cs="Times New Roman"/>
        </w:rPr>
      </w:pPr>
    </w:p>
    <w:p w14:paraId="2F32E39C" w14:textId="6A4E9AFD" w:rsidR="00047D04" w:rsidRPr="00047D04" w:rsidRDefault="00047D04" w:rsidP="00047D04">
      <w:pPr>
        <w:pStyle w:val="Descripcin"/>
        <w:spacing w:after="0"/>
        <w:jc w:val="center"/>
        <w:rPr>
          <w:rFonts w:ascii="Times New Roman" w:hAnsi="Times New Roman" w:cs="Times New Roman"/>
          <w:b w:val="0"/>
          <w:bCs w:val="0"/>
        </w:rPr>
      </w:pPr>
      <w:r w:rsidRPr="00047D04">
        <w:rPr>
          <w:rFonts w:ascii="Times New Roman" w:hAnsi="Times New Roman" w:cs="Times New Roman"/>
        </w:rPr>
        <w:t xml:space="preserve">Tabla </w:t>
      </w:r>
      <w:r w:rsidRPr="00047D04">
        <w:rPr>
          <w:rFonts w:ascii="Times New Roman" w:hAnsi="Times New Roman" w:cs="Times New Roman"/>
        </w:rPr>
        <w:fldChar w:fldCharType="begin"/>
      </w:r>
      <w:r w:rsidRPr="00047D04">
        <w:rPr>
          <w:rFonts w:ascii="Times New Roman" w:hAnsi="Times New Roman" w:cs="Times New Roman"/>
        </w:rPr>
        <w:instrText xml:space="preserve"> SEQ Tabla \* ARABIC </w:instrText>
      </w:r>
      <w:r w:rsidRPr="00047D04">
        <w:rPr>
          <w:rFonts w:ascii="Times New Roman" w:hAnsi="Times New Roman" w:cs="Times New Roman"/>
        </w:rPr>
        <w:fldChar w:fldCharType="separate"/>
      </w:r>
      <w:r w:rsidR="00D051A6">
        <w:rPr>
          <w:rFonts w:ascii="Times New Roman" w:hAnsi="Times New Roman" w:cs="Times New Roman"/>
          <w:noProof/>
        </w:rPr>
        <w:t>5</w:t>
      </w:r>
      <w:r w:rsidRPr="00047D04">
        <w:rPr>
          <w:rFonts w:ascii="Times New Roman" w:hAnsi="Times New Roman" w:cs="Times New Roman"/>
        </w:rPr>
        <w:fldChar w:fldCharType="end"/>
      </w:r>
      <w:r w:rsidRPr="00047D04">
        <w:rPr>
          <w:rFonts w:ascii="Times New Roman" w:hAnsi="Times New Roman" w:cs="Times New Roman"/>
        </w:rPr>
        <w:t xml:space="preserve">: </w:t>
      </w:r>
      <w:r w:rsidRPr="00047D04">
        <w:rPr>
          <w:rFonts w:ascii="Times New Roman" w:hAnsi="Times New Roman" w:cs="Times New Roman"/>
          <w:b w:val="0"/>
          <w:bCs w:val="0"/>
        </w:rPr>
        <w:t>Distribución de caudales medios, diarios, máximos horarios</w:t>
      </w:r>
      <w:bookmarkEnd w:id="50"/>
    </w:p>
    <w:p w14:paraId="7FFEBE15" w14:textId="093920DE" w:rsidR="0059113B" w:rsidRDefault="00F03065" w:rsidP="00047D04">
      <w:pPr>
        <w:pStyle w:val="Cita"/>
      </w:pPr>
      <w:bookmarkStart w:id="59" w:name="_Toc48581500"/>
      <w:bookmarkStart w:id="60" w:name="_Toc48579374"/>
      <w:bookmarkStart w:id="61" w:name="_Toc48578914"/>
      <w:bookmarkEnd w:id="51"/>
      <w:bookmarkEnd w:id="52"/>
      <w:bookmarkEnd w:id="53"/>
      <w:bookmarkEnd w:id="54"/>
      <w:bookmarkEnd w:id="55"/>
      <w:bookmarkEnd w:id="56"/>
      <w:bookmarkEnd w:id="57"/>
      <w:bookmarkEnd w:id="58"/>
      <w:r w:rsidRPr="00047D04">
        <w:rPr>
          <w:b/>
          <w:bCs/>
        </w:rPr>
        <w:t>Fuente:</w:t>
      </w:r>
      <w:r w:rsidRPr="00AB71E8">
        <w:t xml:space="preserve"> </w:t>
      </w:r>
      <w:r w:rsidR="00C3583F">
        <w:t>Consultor</w:t>
      </w:r>
      <w:bookmarkEnd w:id="59"/>
      <w:bookmarkEnd w:id="60"/>
      <w:bookmarkEnd w:id="61"/>
    </w:p>
    <w:p w14:paraId="6FAEA216" w14:textId="77777777" w:rsidR="004449F1" w:rsidRPr="009F2BE7" w:rsidRDefault="004449F1" w:rsidP="009F2BE7">
      <w:pPr>
        <w:spacing w:line="360" w:lineRule="auto"/>
        <w:jc w:val="center"/>
        <w:rPr>
          <w:rFonts w:ascii="Times New Roman" w:hAnsi="Times New Roman"/>
          <w:color w:val="000000" w:themeColor="text1"/>
          <w:sz w:val="24"/>
          <w:szCs w:val="24"/>
        </w:rPr>
      </w:pPr>
    </w:p>
    <w:p w14:paraId="266757DC" w14:textId="1A9580A4" w:rsidR="0059113B" w:rsidRPr="004449F1" w:rsidRDefault="0059113B" w:rsidP="004449F1">
      <w:pPr>
        <w:pStyle w:val="HTMLconformatoprevio"/>
        <w:numPr>
          <w:ilvl w:val="2"/>
          <w:numId w:val="45"/>
        </w:numPr>
        <w:spacing w:line="360" w:lineRule="auto"/>
        <w:jc w:val="both"/>
        <w:outlineLvl w:val="1"/>
        <w:rPr>
          <w:rFonts w:ascii="Times New Roman" w:hAnsi="Times New Roman"/>
          <w:b/>
          <w:color w:val="000000" w:themeColor="text1"/>
          <w:spacing w:val="-3"/>
          <w:sz w:val="24"/>
          <w:szCs w:val="24"/>
          <w:lang w:val="es-ES_tradnl"/>
        </w:rPr>
      </w:pPr>
      <w:bookmarkStart w:id="62" w:name="_Toc449972310"/>
      <w:bookmarkStart w:id="63" w:name="_Toc49120445"/>
      <w:bookmarkStart w:id="64" w:name="_Toc49120686"/>
      <w:bookmarkStart w:id="65" w:name="_Toc49120873"/>
      <w:bookmarkStart w:id="66" w:name="_Toc91533949"/>
      <w:r w:rsidRPr="00AB71E8">
        <w:rPr>
          <w:rFonts w:ascii="Times New Roman" w:hAnsi="Times New Roman"/>
          <w:b/>
          <w:color w:val="000000" w:themeColor="text1"/>
          <w:spacing w:val="-3"/>
          <w:sz w:val="24"/>
          <w:szCs w:val="24"/>
          <w:lang w:val="es-ES_tradnl"/>
        </w:rPr>
        <w:t>DETERMINACIÓN DE CAUDALES:</w:t>
      </w:r>
      <w:bookmarkEnd w:id="62"/>
      <w:bookmarkEnd w:id="63"/>
      <w:bookmarkEnd w:id="64"/>
      <w:bookmarkEnd w:id="65"/>
      <w:bookmarkEnd w:id="66"/>
    </w:p>
    <w:p w14:paraId="65A249B1" w14:textId="60E211D9" w:rsidR="0059113B" w:rsidRDefault="0059113B"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t xml:space="preserve">Los caudales que servirán para el dimensionamiento de las diferentes unidades que forman parte del sistema de agua potable y requerido anualmente hasta el final del período de diseño, se determinan con base a factores máximo diario y máximo horario aplicados al consumo medio diario, los cuales han sido tomados de los valores recomendados en las normas CO 10.07-601. </w:t>
      </w:r>
      <w:r w:rsidR="00EB36CA" w:rsidRPr="00AB71E8">
        <w:rPr>
          <w:rFonts w:ascii="Times New Roman" w:hAnsi="Times New Roman"/>
          <w:color w:val="000000" w:themeColor="text1"/>
          <w:spacing w:val="-3"/>
          <w:sz w:val="24"/>
          <w:szCs w:val="24"/>
          <w:lang w:val="es-ES_tradnl"/>
        </w:rPr>
        <w:t>(NEC2011)</w:t>
      </w:r>
    </w:p>
    <w:p w14:paraId="5BD39603" w14:textId="77777777" w:rsidR="004449F1" w:rsidRPr="00AB71E8" w:rsidRDefault="004449F1" w:rsidP="00AB71E8">
      <w:pPr>
        <w:tabs>
          <w:tab w:val="left" w:pos="-720"/>
          <w:tab w:val="left" w:pos="0"/>
        </w:tabs>
        <w:suppressAutoHyphens/>
        <w:spacing w:line="360" w:lineRule="auto"/>
        <w:jc w:val="both"/>
        <w:rPr>
          <w:rFonts w:ascii="Times New Roman" w:hAnsi="Times New Roman"/>
          <w:color w:val="000000" w:themeColor="text1"/>
          <w:spacing w:val="-3"/>
          <w:sz w:val="24"/>
          <w:szCs w:val="24"/>
          <w:lang w:val="es-ES_tradnl"/>
        </w:rPr>
      </w:pPr>
    </w:p>
    <w:p w14:paraId="78881483" w14:textId="32EC78CA" w:rsidR="0059113B" w:rsidRPr="009F2BE7" w:rsidRDefault="004449F1" w:rsidP="004449F1">
      <w:pPr>
        <w:pStyle w:val="Ttulo4"/>
        <w:numPr>
          <w:ilvl w:val="3"/>
          <w:numId w:val="45"/>
        </w:numPr>
        <w:spacing w:line="360" w:lineRule="auto"/>
        <w:jc w:val="both"/>
        <w:rPr>
          <w:rFonts w:ascii="Times New Roman" w:hAnsi="Times New Roman" w:cs="Times New Roman"/>
          <w:b/>
          <w:i w:val="0"/>
          <w:color w:val="000000" w:themeColor="text1"/>
          <w:sz w:val="24"/>
          <w:szCs w:val="24"/>
        </w:rPr>
      </w:pPr>
      <w:r>
        <w:rPr>
          <w:rFonts w:ascii="Times New Roman" w:eastAsia="Times New Roman" w:hAnsi="Times New Roman" w:cs="Times New Roman"/>
          <w:i w:val="0"/>
          <w:iCs w:val="0"/>
          <w:color w:val="000000" w:themeColor="text1"/>
          <w:spacing w:val="-3"/>
          <w:sz w:val="24"/>
          <w:szCs w:val="24"/>
          <w:lang w:val="es-ES_tradnl"/>
        </w:rPr>
        <w:t xml:space="preserve"> </w:t>
      </w:r>
      <w:r w:rsidRPr="009F2BE7">
        <w:rPr>
          <w:rFonts w:ascii="Times New Roman" w:hAnsi="Times New Roman" w:cs="Times New Roman"/>
          <w:b/>
          <w:i w:val="0"/>
          <w:color w:val="000000" w:themeColor="text1"/>
          <w:sz w:val="24"/>
          <w:szCs w:val="24"/>
        </w:rPr>
        <w:t>DETERMINACIÓN DE CONSUMOS</w:t>
      </w:r>
      <w:r w:rsidR="0059113B" w:rsidRPr="009F2BE7">
        <w:rPr>
          <w:rFonts w:ascii="Times New Roman" w:hAnsi="Times New Roman" w:cs="Times New Roman"/>
          <w:b/>
          <w:i w:val="0"/>
          <w:color w:val="000000" w:themeColor="text1"/>
          <w:sz w:val="24"/>
          <w:szCs w:val="24"/>
        </w:rPr>
        <w:t>:</w:t>
      </w:r>
    </w:p>
    <w:p w14:paraId="1787D636" w14:textId="5169A5D3" w:rsidR="0059113B" w:rsidRPr="00AB71E8" w:rsidRDefault="0059113B" w:rsidP="00AB71E8">
      <w:pPr>
        <w:spacing w:line="360" w:lineRule="auto"/>
        <w:ind w:firstLine="426"/>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Consumo medio diario (cmd)</w:t>
      </w:r>
      <w:r w:rsidR="00E70391">
        <w:rPr>
          <w:rFonts w:ascii="Times New Roman" w:hAnsi="Times New Roman"/>
          <w:color w:val="000000" w:themeColor="text1"/>
          <w:sz w:val="24"/>
          <w:szCs w:val="24"/>
        </w:rPr>
        <w:t xml:space="preserve"> </w:t>
      </w:r>
      <w:r w:rsidRPr="00AB71E8">
        <w:rPr>
          <w:rFonts w:ascii="Times New Roman" w:hAnsi="Times New Roman"/>
          <w:color w:val="000000" w:themeColor="text1"/>
          <w:sz w:val="24"/>
          <w:szCs w:val="24"/>
        </w:rPr>
        <w:t>=</w:t>
      </w:r>
      <w:r w:rsidR="00E70391">
        <w:rPr>
          <w:rFonts w:ascii="Times New Roman" w:hAnsi="Times New Roman"/>
          <w:color w:val="000000" w:themeColor="text1"/>
          <w:sz w:val="24"/>
          <w:szCs w:val="24"/>
        </w:rPr>
        <w:t xml:space="preserve"> </w:t>
      </w:r>
      <w:r w:rsidRPr="00AB71E8">
        <w:rPr>
          <w:rFonts w:ascii="Times New Roman" w:hAnsi="Times New Roman"/>
          <w:color w:val="000000" w:themeColor="text1"/>
          <w:sz w:val="24"/>
          <w:szCs w:val="24"/>
        </w:rPr>
        <w:t>(Dotación media futura x Población diseño)/(86.400)</w:t>
      </w:r>
    </w:p>
    <w:p w14:paraId="51318964" w14:textId="77777777" w:rsidR="0059113B" w:rsidRPr="00AB71E8" w:rsidRDefault="0059113B" w:rsidP="00AB71E8">
      <w:pPr>
        <w:spacing w:line="360" w:lineRule="auto"/>
        <w:ind w:firstLine="426"/>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Consumo máximo diario (CMD) = (k máx. diario; k (1.3 - 1.5). adoptado k=1.4</w:t>
      </w:r>
    </w:p>
    <w:p w14:paraId="7470AEDF" w14:textId="77777777" w:rsidR="0059113B" w:rsidRPr="00AB71E8" w:rsidRDefault="0059113B" w:rsidP="00AB71E8">
      <w:pPr>
        <w:spacing w:line="360" w:lineRule="auto"/>
        <w:ind w:firstLine="360"/>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 Consumo máximo horario (CMH) = (k máx. horario); k (2 - 2.3), adoptado K=2</w:t>
      </w:r>
    </w:p>
    <w:p w14:paraId="21F19048" w14:textId="77777777" w:rsidR="0059113B" w:rsidRPr="00AB71E8" w:rsidRDefault="0059113B" w:rsidP="00AB71E8">
      <w:pPr>
        <w:widowControl w:val="0"/>
        <w:tabs>
          <w:tab w:val="left" w:pos="360"/>
        </w:tabs>
        <w:overflowPunct/>
        <w:autoSpaceDE/>
        <w:adjustRightInd/>
        <w:spacing w:line="360" w:lineRule="auto"/>
        <w:ind w:left="426"/>
        <w:jc w:val="both"/>
        <w:rPr>
          <w:rFonts w:ascii="Times New Roman" w:hAnsi="Times New Roman"/>
          <w:color w:val="000000" w:themeColor="text1"/>
          <w:sz w:val="24"/>
          <w:szCs w:val="24"/>
        </w:rPr>
      </w:pPr>
    </w:p>
    <w:p w14:paraId="4B38E9F4" w14:textId="44F83AC7" w:rsidR="0059113B" w:rsidRPr="009F2BE7" w:rsidRDefault="004449F1" w:rsidP="004449F1">
      <w:pPr>
        <w:pStyle w:val="Ttulo4"/>
        <w:numPr>
          <w:ilvl w:val="3"/>
          <w:numId w:val="45"/>
        </w:numPr>
        <w:spacing w:line="360" w:lineRule="auto"/>
        <w:jc w:val="both"/>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t xml:space="preserve"> </w:t>
      </w:r>
      <w:r w:rsidR="0059113B" w:rsidRPr="009F2BE7">
        <w:rPr>
          <w:rFonts w:ascii="Times New Roman" w:hAnsi="Times New Roman" w:cs="Times New Roman"/>
          <w:b/>
          <w:i w:val="0"/>
          <w:color w:val="000000" w:themeColor="text1"/>
          <w:sz w:val="24"/>
          <w:szCs w:val="24"/>
        </w:rPr>
        <w:t>CAUDALES DE DISEÑO:</w:t>
      </w:r>
    </w:p>
    <w:p w14:paraId="617420A3" w14:textId="77777777" w:rsidR="0059113B" w:rsidRPr="00AB71E8" w:rsidRDefault="0059113B" w:rsidP="00AB71E8">
      <w:pPr>
        <w:overflowPunct/>
        <w:autoSpaceDE/>
        <w:adjustRightInd/>
        <w:spacing w:line="360" w:lineRule="auto"/>
        <w:jc w:val="both"/>
        <w:rPr>
          <w:rFonts w:ascii="Times New Roman" w:hAnsi="Times New Roman"/>
          <w:color w:val="000000" w:themeColor="text1"/>
          <w:sz w:val="24"/>
          <w:szCs w:val="24"/>
        </w:rPr>
      </w:pPr>
    </w:p>
    <w:p w14:paraId="3F14F5BD" w14:textId="77777777" w:rsidR="0059113B" w:rsidRPr="00AB71E8" w:rsidRDefault="0059113B" w:rsidP="006D7BA3">
      <w:pPr>
        <w:numPr>
          <w:ilvl w:val="0"/>
          <w:numId w:val="37"/>
        </w:numPr>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Caudal de Captación = (QMD)</w:t>
      </w:r>
    </w:p>
    <w:p w14:paraId="22243C69" w14:textId="77777777" w:rsidR="0059113B" w:rsidRPr="00AB71E8" w:rsidRDefault="0059113B" w:rsidP="006D7BA3">
      <w:pPr>
        <w:numPr>
          <w:ilvl w:val="0"/>
          <w:numId w:val="37"/>
        </w:numPr>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Caudal de Conducción = (QMD)</w:t>
      </w:r>
    </w:p>
    <w:p w14:paraId="632E5F6F" w14:textId="77777777" w:rsidR="0059113B" w:rsidRPr="00AB71E8" w:rsidRDefault="0059113B" w:rsidP="006D7BA3">
      <w:pPr>
        <w:numPr>
          <w:ilvl w:val="0"/>
          <w:numId w:val="37"/>
        </w:numPr>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Caudal de tratamiento = (QMD)</w:t>
      </w:r>
    </w:p>
    <w:p w14:paraId="0510169F" w14:textId="77777777" w:rsidR="0059113B" w:rsidRPr="00AB71E8" w:rsidRDefault="0059113B" w:rsidP="006D7BA3">
      <w:pPr>
        <w:numPr>
          <w:ilvl w:val="0"/>
          <w:numId w:val="37"/>
        </w:numPr>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Caudal de distribución = CMH</w:t>
      </w:r>
    </w:p>
    <w:p w14:paraId="55407773" w14:textId="77777777" w:rsidR="0059113B" w:rsidRPr="00AB71E8" w:rsidRDefault="0059113B" w:rsidP="00AB71E8">
      <w:pPr>
        <w:pStyle w:val="Prrafodelista"/>
        <w:spacing w:line="360" w:lineRule="auto"/>
        <w:jc w:val="both"/>
        <w:rPr>
          <w:rFonts w:ascii="Times New Roman" w:hAnsi="Times New Roman"/>
          <w:color w:val="000000" w:themeColor="text1"/>
          <w:sz w:val="24"/>
          <w:szCs w:val="24"/>
        </w:rPr>
      </w:pPr>
    </w:p>
    <w:p w14:paraId="25335EA1" w14:textId="39645BE8" w:rsidR="0059113B" w:rsidRPr="00AB71E8" w:rsidRDefault="0059113B" w:rsidP="00AB71E8">
      <w:pPr>
        <w:overflowPunct/>
        <w:autoSpaceDE/>
        <w:adjustRightInd/>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La red de distribución será calculada con el caudal máximo horario y verificado con el caudal máximo diario más incendios que para esta ciudad será un caudal de 10 l/s como dotación de agua contra incendios, para un número simultáneo de ince</w:t>
      </w:r>
      <w:r w:rsidR="009F2BE7">
        <w:rPr>
          <w:rFonts w:ascii="Times New Roman" w:hAnsi="Times New Roman"/>
          <w:color w:val="000000" w:themeColor="text1"/>
          <w:sz w:val="24"/>
          <w:szCs w:val="24"/>
        </w:rPr>
        <w:t>ndios igual a dos</w:t>
      </w:r>
      <w:r w:rsidRPr="00AB71E8">
        <w:rPr>
          <w:rFonts w:ascii="Times New Roman" w:hAnsi="Times New Roman"/>
          <w:color w:val="000000" w:themeColor="text1"/>
          <w:sz w:val="24"/>
          <w:szCs w:val="24"/>
        </w:rPr>
        <w:t xml:space="preserve">, valor adoptado </w:t>
      </w:r>
      <w:r w:rsidR="00BF54DC" w:rsidRPr="00AB71E8">
        <w:rPr>
          <w:rFonts w:ascii="Times New Roman" w:hAnsi="Times New Roman"/>
          <w:color w:val="000000" w:themeColor="text1"/>
          <w:sz w:val="24"/>
          <w:szCs w:val="24"/>
        </w:rPr>
        <w:t>según la</w:t>
      </w:r>
      <w:r w:rsidRPr="00AB71E8">
        <w:rPr>
          <w:rFonts w:ascii="Times New Roman" w:hAnsi="Times New Roman"/>
          <w:color w:val="000000" w:themeColor="text1"/>
          <w:sz w:val="24"/>
          <w:szCs w:val="24"/>
        </w:rPr>
        <w:t xml:space="preserve"> norma CO 10.07-601.</w:t>
      </w:r>
    </w:p>
    <w:p w14:paraId="3EC216E3" w14:textId="77777777" w:rsidR="0059113B" w:rsidRPr="00AB71E8" w:rsidRDefault="0059113B" w:rsidP="00AB71E8">
      <w:pPr>
        <w:spacing w:line="360" w:lineRule="auto"/>
        <w:jc w:val="both"/>
        <w:rPr>
          <w:rFonts w:ascii="Times New Roman" w:hAnsi="Times New Roman"/>
          <w:color w:val="000000" w:themeColor="text1"/>
          <w:sz w:val="24"/>
          <w:szCs w:val="24"/>
        </w:rPr>
      </w:pPr>
    </w:p>
    <w:p w14:paraId="36F4D87C" w14:textId="39CE203D" w:rsidR="0059113B" w:rsidRPr="004449F1" w:rsidRDefault="0059113B" w:rsidP="004449F1">
      <w:pPr>
        <w:pStyle w:val="HTMLconformatoprevio"/>
        <w:numPr>
          <w:ilvl w:val="2"/>
          <w:numId w:val="45"/>
        </w:numPr>
        <w:spacing w:line="360" w:lineRule="auto"/>
        <w:jc w:val="both"/>
        <w:outlineLvl w:val="1"/>
        <w:rPr>
          <w:rFonts w:ascii="Times New Roman" w:hAnsi="Times New Roman"/>
          <w:b/>
          <w:color w:val="000000" w:themeColor="text1"/>
          <w:sz w:val="24"/>
          <w:szCs w:val="24"/>
        </w:rPr>
      </w:pPr>
      <w:bookmarkStart w:id="67" w:name="_Toc449972311"/>
      <w:bookmarkStart w:id="68" w:name="_Toc49120446"/>
      <w:bookmarkStart w:id="69" w:name="_Toc49120687"/>
      <w:bookmarkStart w:id="70" w:name="_Toc49120874"/>
      <w:bookmarkStart w:id="71" w:name="_Toc91533950"/>
      <w:r w:rsidRPr="004449F1">
        <w:rPr>
          <w:rFonts w:ascii="Times New Roman" w:hAnsi="Times New Roman"/>
          <w:b/>
          <w:color w:val="000000" w:themeColor="text1"/>
          <w:sz w:val="24"/>
          <w:szCs w:val="24"/>
        </w:rPr>
        <w:t>VOLUMEN DE LA RESERVA</w:t>
      </w:r>
      <w:bookmarkEnd w:id="67"/>
      <w:bookmarkEnd w:id="68"/>
      <w:bookmarkEnd w:id="69"/>
      <w:bookmarkEnd w:id="70"/>
      <w:bookmarkEnd w:id="71"/>
    </w:p>
    <w:p w14:paraId="1CA45DFF" w14:textId="77777777" w:rsidR="009F2BE7" w:rsidRPr="009F2BE7" w:rsidRDefault="009F2BE7" w:rsidP="009F2BE7">
      <w:pPr>
        <w:rPr>
          <w:lang w:val="es-ES_tradnl"/>
        </w:rPr>
      </w:pPr>
    </w:p>
    <w:p w14:paraId="2EE603B2" w14:textId="5E485038" w:rsidR="0059113B" w:rsidRPr="00AB71E8" w:rsidRDefault="0059113B"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Para la determinación del volumen de reserva o almacenamiento de agua para la distribución a la población de </w:t>
      </w:r>
      <w:r w:rsidR="00762291" w:rsidRPr="00AB71E8">
        <w:rPr>
          <w:rFonts w:ascii="Times New Roman" w:hAnsi="Times New Roman"/>
          <w:color w:val="000000" w:themeColor="text1"/>
          <w:sz w:val="24"/>
          <w:szCs w:val="24"/>
        </w:rPr>
        <w:t>Calceta</w:t>
      </w:r>
      <w:r w:rsidRPr="00AB71E8">
        <w:rPr>
          <w:rFonts w:ascii="Times New Roman" w:hAnsi="Times New Roman"/>
          <w:color w:val="000000" w:themeColor="text1"/>
          <w:sz w:val="24"/>
          <w:szCs w:val="24"/>
        </w:rPr>
        <w:t>, se considera los siguientes criterios:</w:t>
      </w:r>
    </w:p>
    <w:p w14:paraId="49287EC8" w14:textId="77777777" w:rsidR="0059113B" w:rsidRPr="00AB71E8" w:rsidRDefault="0059113B" w:rsidP="004449F1">
      <w:pPr>
        <w:jc w:val="both"/>
        <w:rPr>
          <w:rFonts w:ascii="Times New Roman" w:hAnsi="Times New Roman"/>
          <w:color w:val="000000" w:themeColor="text1"/>
          <w:sz w:val="24"/>
          <w:szCs w:val="24"/>
        </w:rPr>
      </w:pPr>
    </w:p>
    <w:p w14:paraId="3194A48F" w14:textId="3E61488C" w:rsidR="0059113B" w:rsidRPr="009F2BE7" w:rsidRDefault="004449F1" w:rsidP="004449F1">
      <w:pPr>
        <w:pStyle w:val="Ttulo4"/>
        <w:numPr>
          <w:ilvl w:val="3"/>
          <w:numId w:val="45"/>
        </w:numPr>
        <w:spacing w:line="360" w:lineRule="auto"/>
        <w:jc w:val="both"/>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lastRenderedPageBreak/>
        <w:t xml:space="preserve"> </w:t>
      </w:r>
      <w:r w:rsidR="0059113B" w:rsidRPr="009F2BE7">
        <w:rPr>
          <w:rFonts w:ascii="Times New Roman" w:hAnsi="Times New Roman" w:cs="Times New Roman"/>
          <w:b/>
          <w:i w:val="0"/>
          <w:color w:val="000000" w:themeColor="text1"/>
          <w:sz w:val="24"/>
          <w:szCs w:val="24"/>
        </w:rPr>
        <w:t xml:space="preserve"> Volu</w:t>
      </w:r>
      <w:r w:rsidR="009F2BE7">
        <w:rPr>
          <w:rFonts w:ascii="Times New Roman" w:hAnsi="Times New Roman" w:cs="Times New Roman"/>
          <w:b/>
          <w:i w:val="0"/>
          <w:color w:val="000000" w:themeColor="text1"/>
          <w:sz w:val="24"/>
          <w:szCs w:val="24"/>
        </w:rPr>
        <w:t>men de regulación</w:t>
      </w:r>
    </w:p>
    <w:p w14:paraId="1CE2DEBA" w14:textId="3E49D716" w:rsidR="0059113B" w:rsidRDefault="0059113B"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El volumen de regulación será del 25% para poblaciones con menos de 5.000 habitantes y del 30 % para aquellas que superan los 5.000 habitantes.</w:t>
      </w:r>
    </w:p>
    <w:p w14:paraId="31CD3093" w14:textId="77777777" w:rsidR="004449F1" w:rsidRPr="009F2BE7" w:rsidRDefault="004449F1" w:rsidP="004449F1">
      <w:pPr>
        <w:jc w:val="both"/>
        <w:rPr>
          <w:rFonts w:ascii="Times New Roman" w:hAnsi="Times New Roman"/>
          <w:color w:val="000000" w:themeColor="text1"/>
          <w:sz w:val="24"/>
          <w:szCs w:val="24"/>
        </w:rPr>
      </w:pPr>
    </w:p>
    <w:p w14:paraId="468759CA" w14:textId="7098A9BD" w:rsidR="0059113B" w:rsidRPr="009F2BE7" w:rsidRDefault="003A6E3A" w:rsidP="004449F1">
      <w:pPr>
        <w:pStyle w:val="Ttulo4"/>
        <w:numPr>
          <w:ilvl w:val="3"/>
          <w:numId w:val="45"/>
        </w:numPr>
        <w:spacing w:line="360" w:lineRule="auto"/>
        <w:jc w:val="both"/>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t xml:space="preserve"> </w:t>
      </w:r>
      <w:r w:rsidR="0059113B" w:rsidRPr="009F2BE7">
        <w:rPr>
          <w:rFonts w:ascii="Times New Roman" w:hAnsi="Times New Roman" w:cs="Times New Roman"/>
          <w:b/>
          <w:i w:val="0"/>
          <w:color w:val="000000" w:themeColor="text1"/>
          <w:sz w:val="24"/>
          <w:szCs w:val="24"/>
        </w:rPr>
        <w:t>Volumen contra incendio:</w:t>
      </w:r>
    </w:p>
    <w:p w14:paraId="1544F585" w14:textId="77777777" w:rsidR="0059113B" w:rsidRPr="00AB71E8" w:rsidRDefault="0059113B"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En la costa, para una población mayor a hasta los 3.000 habitantes no se considera volumen para incendios y superior a ésta, se determina como volumen contra incendio aplicando la fórmula:</w:t>
      </w:r>
    </w:p>
    <w:p w14:paraId="118BA172" w14:textId="77777777" w:rsidR="0059113B" w:rsidRPr="00AB71E8" w:rsidRDefault="0059113B" w:rsidP="00AB71E8">
      <w:pPr>
        <w:spacing w:line="360" w:lineRule="auto"/>
        <w:jc w:val="both"/>
        <w:rPr>
          <w:rFonts w:ascii="Times New Roman" w:hAnsi="Times New Roman"/>
          <w:color w:val="000000" w:themeColor="text1"/>
          <w:sz w:val="24"/>
          <w:szCs w:val="24"/>
          <w:highlight w:val="green"/>
        </w:rPr>
      </w:pPr>
    </w:p>
    <w:p w14:paraId="34BD59BF" w14:textId="77777777" w:rsidR="0059113B" w:rsidRPr="00AB71E8" w:rsidRDefault="0059113B"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Vi=</w:t>
      </w:r>
      <w:r w:rsidRPr="00AB71E8">
        <w:rPr>
          <w:rFonts w:ascii="Times New Roman" w:hAnsi="Times New Roman"/>
          <w:color w:val="000000" w:themeColor="text1"/>
          <w:sz w:val="24"/>
          <w:szCs w:val="24"/>
        </w:rPr>
        <w:tab/>
        <w:t>50 Raíz de P</w:t>
      </w:r>
    </w:p>
    <w:p w14:paraId="5F28CB3A" w14:textId="77777777" w:rsidR="0059113B" w:rsidRPr="00AB71E8" w:rsidRDefault="0059113B" w:rsidP="00AB71E8">
      <w:pPr>
        <w:spacing w:line="360" w:lineRule="auto"/>
        <w:jc w:val="both"/>
        <w:rPr>
          <w:rFonts w:ascii="Times New Roman" w:hAnsi="Times New Roman"/>
          <w:color w:val="000000" w:themeColor="text1"/>
          <w:sz w:val="24"/>
          <w:szCs w:val="24"/>
        </w:rPr>
      </w:pPr>
    </w:p>
    <w:p w14:paraId="3B095DEA" w14:textId="77777777" w:rsidR="0059113B" w:rsidRPr="00AB71E8" w:rsidRDefault="0059113B"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P, población en miles de habitantes</w:t>
      </w:r>
    </w:p>
    <w:p w14:paraId="7164BEC9" w14:textId="77777777" w:rsidR="0059113B" w:rsidRPr="00AB71E8" w:rsidRDefault="0059113B" w:rsidP="00AB71E8">
      <w:pPr>
        <w:spacing w:line="360" w:lineRule="auto"/>
        <w:jc w:val="both"/>
        <w:rPr>
          <w:rFonts w:ascii="Times New Roman" w:hAnsi="Times New Roman"/>
          <w:b/>
          <w:color w:val="000000" w:themeColor="text1"/>
          <w:sz w:val="24"/>
          <w:szCs w:val="24"/>
          <w:highlight w:val="green"/>
        </w:rPr>
      </w:pPr>
    </w:p>
    <w:p w14:paraId="06BC5B4B" w14:textId="00219FCA" w:rsidR="0059113B" w:rsidRPr="009F2BE7" w:rsidRDefault="003A6E3A" w:rsidP="003A6E3A">
      <w:pPr>
        <w:pStyle w:val="Ttulo4"/>
        <w:numPr>
          <w:ilvl w:val="3"/>
          <w:numId w:val="45"/>
        </w:numPr>
        <w:spacing w:line="360" w:lineRule="auto"/>
        <w:jc w:val="both"/>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t xml:space="preserve">  </w:t>
      </w:r>
      <w:r w:rsidR="009F2BE7">
        <w:rPr>
          <w:rFonts w:ascii="Times New Roman" w:hAnsi="Times New Roman" w:cs="Times New Roman"/>
          <w:b/>
          <w:i w:val="0"/>
          <w:color w:val="000000" w:themeColor="text1"/>
          <w:sz w:val="24"/>
          <w:szCs w:val="24"/>
        </w:rPr>
        <w:t>Volumen de emergencia</w:t>
      </w:r>
    </w:p>
    <w:p w14:paraId="03070472" w14:textId="77777777" w:rsidR="0059113B" w:rsidRPr="00AB71E8" w:rsidRDefault="0059113B"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Para las poblaciones y ciudades que superan los 5.000 habitantes, se considera el 25% como volumen de regulación.</w:t>
      </w:r>
    </w:p>
    <w:p w14:paraId="6C79F93D" w14:textId="6D01FC41" w:rsidR="0059113B" w:rsidRPr="00AB71E8" w:rsidRDefault="0059113B" w:rsidP="00AB71E8">
      <w:pPr>
        <w:tabs>
          <w:tab w:val="left" w:pos="-720"/>
          <w:tab w:val="left" w:pos="0"/>
          <w:tab w:val="left" w:pos="426"/>
          <w:tab w:val="left" w:pos="1440"/>
          <w:tab w:val="left" w:pos="2160"/>
          <w:tab w:val="left" w:pos="2880"/>
          <w:tab w:val="left" w:pos="3600"/>
          <w:tab w:val="left" w:pos="4320"/>
          <w:tab w:val="left" w:pos="5040"/>
          <w:tab w:val="left" w:pos="5760"/>
        </w:tabs>
        <w:suppressAutoHyphens/>
        <w:spacing w:line="360" w:lineRule="auto"/>
        <w:jc w:val="both"/>
        <w:rPr>
          <w:rFonts w:ascii="Times New Roman" w:hAnsi="Times New Roman"/>
          <w:color w:val="000000" w:themeColor="text1"/>
          <w:spacing w:val="-3"/>
          <w:sz w:val="24"/>
          <w:szCs w:val="24"/>
          <w:lang w:val="es-ES_tradnl"/>
        </w:rPr>
      </w:pPr>
      <w:r w:rsidRPr="00AB71E8">
        <w:rPr>
          <w:rFonts w:ascii="Times New Roman" w:hAnsi="Times New Roman"/>
          <w:color w:val="000000" w:themeColor="text1"/>
          <w:spacing w:val="-3"/>
          <w:sz w:val="24"/>
          <w:szCs w:val="24"/>
          <w:lang w:val="es-ES_tradnl"/>
        </w:rPr>
        <w:t xml:space="preserve">En el cuadro a continuación se resumen los factores adoptados para el sector urbano y rural, tanto de consumos como de caudales para diseño de las diferentes unidades o componentes del sistema de agua potable y para cada </w:t>
      </w:r>
      <w:r w:rsidR="009F2BE7">
        <w:rPr>
          <w:rFonts w:ascii="Times New Roman" w:hAnsi="Times New Roman"/>
          <w:color w:val="000000" w:themeColor="text1"/>
          <w:spacing w:val="-3"/>
          <w:sz w:val="24"/>
          <w:szCs w:val="24"/>
          <w:lang w:val="es-ES_tradnl"/>
        </w:rPr>
        <w:t>población o recinto del estudio.</w:t>
      </w:r>
    </w:p>
    <w:p w14:paraId="2701C28F" w14:textId="62881A92" w:rsidR="0059113B" w:rsidRPr="009F2BE7" w:rsidRDefault="0059113B"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Con todos estos criterios adoptados, se tiene el cuadro de oferta y demanda de caudales, (qmd, CDM y CMH), caudales de diseños (captación, tratamiento, distribución) y volúmenes de almacenamiento (regulación, incendios, emergencia y total), in</w:t>
      </w:r>
      <w:r w:rsidR="009F2BE7">
        <w:rPr>
          <w:rFonts w:ascii="Times New Roman" w:hAnsi="Times New Roman"/>
          <w:color w:val="000000" w:themeColor="text1"/>
          <w:sz w:val="24"/>
          <w:szCs w:val="24"/>
        </w:rPr>
        <w:t>dicados en el cuadro siguiente:</w:t>
      </w:r>
    </w:p>
    <w:p w14:paraId="09919D14" w14:textId="77777777" w:rsidR="0059113B" w:rsidRPr="00AB71E8" w:rsidRDefault="0059113B" w:rsidP="00AB71E8">
      <w:pPr>
        <w:spacing w:line="360" w:lineRule="auto"/>
        <w:jc w:val="both"/>
        <w:rPr>
          <w:rFonts w:ascii="Times New Roman" w:hAnsi="Times New Roman"/>
          <w:b/>
          <w:color w:val="000000" w:themeColor="text1"/>
          <w:sz w:val="24"/>
          <w:szCs w:val="24"/>
        </w:rPr>
      </w:pPr>
    </w:p>
    <w:p w14:paraId="21B9CB99" w14:textId="60D080FE" w:rsidR="00762291" w:rsidRPr="009F2BE7" w:rsidRDefault="009F2BE7" w:rsidP="003A6E3A">
      <w:pPr>
        <w:pStyle w:val="HTMLconformatoprevio"/>
        <w:numPr>
          <w:ilvl w:val="2"/>
          <w:numId w:val="45"/>
        </w:numPr>
        <w:spacing w:line="360" w:lineRule="auto"/>
        <w:jc w:val="both"/>
        <w:outlineLvl w:val="1"/>
        <w:rPr>
          <w:rFonts w:ascii="Times New Roman" w:hAnsi="Times New Roman" w:cs="Times New Roman"/>
          <w:b/>
          <w:color w:val="000000" w:themeColor="text1"/>
          <w:sz w:val="24"/>
          <w:szCs w:val="24"/>
        </w:rPr>
      </w:pPr>
      <w:bookmarkStart w:id="72" w:name="_Toc49120447"/>
      <w:bookmarkStart w:id="73" w:name="_Toc49120688"/>
      <w:bookmarkStart w:id="74" w:name="_Toc49120875"/>
      <w:bookmarkStart w:id="75" w:name="_Toc91533951"/>
      <w:r>
        <w:rPr>
          <w:rFonts w:ascii="Times New Roman" w:hAnsi="Times New Roman" w:cs="Times New Roman"/>
          <w:b/>
          <w:color w:val="000000" w:themeColor="text1"/>
          <w:sz w:val="24"/>
          <w:szCs w:val="24"/>
        </w:rPr>
        <w:t>OFERTA Y DEMANDA</w:t>
      </w:r>
      <w:bookmarkEnd w:id="72"/>
      <w:bookmarkEnd w:id="73"/>
      <w:bookmarkEnd w:id="74"/>
      <w:bookmarkEnd w:id="75"/>
    </w:p>
    <w:p w14:paraId="6FC467EC" w14:textId="77777777" w:rsidR="00762291" w:rsidRPr="00AB71E8" w:rsidRDefault="00762291" w:rsidP="00AB71E8">
      <w:pPr>
        <w:spacing w:line="360" w:lineRule="auto"/>
        <w:jc w:val="both"/>
        <w:rPr>
          <w:rFonts w:ascii="Times New Roman" w:hAnsi="Times New Roman"/>
          <w:color w:val="000000" w:themeColor="text1"/>
          <w:sz w:val="24"/>
          <w:szCs w:val="24"/>
        </w:rPr>
      </w:pPr>
    </w:p>
    <w:p w14:paraId="5CD3C38A" w14:textId="4B328FEC" w:rsidR="00762291" w:rsidRPr="00AB71E8" w:rsidRDefault="00762291" w:rsidP="00AB71E8">
      <w:pPr>
        <w:overflowPunct/>
        <w:autoSpaceDE/>
        <w:adjustRightInd/>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En la Fase 1, se realizó en detalle el análisis de la oferta y demanda de caudales de agua potable en </w:t>
      </w:r>
      <w:r w:rsidR="00372AEE" w:rsidRPr="00AB71E8">
        <w:rPr>
          <w:rFonts w:ascii="Times New Roman" w:hAnsi="Times New Roman"/>
          <w:color w:val="000000" w:themeColor="text1"/>
          <w:sz w:val="24"/>
          <w:szCs w:val="24"/>
        </w:rPr>
        <w:t>Bolívar</w:t>
      </w:r>
      <w:r w:rsidRPr="00AB71E8">
        <w:rPr>
          <w:rFonts w:ascii="Times New Roman" w:hAnsi="Times New Roman"/>
          <w:color w:val="000000" w:themeColor="text1"/>
          <w:sz w:val="24"/>
          <w:szCs w:val="24"/>
        </w:rPr>
        <w:t>, la cual, luego del ajuste respectivo mencionado en el nu</w:t>
      </w:r>
      <w:r w:rsidR="00432A04">
        <w:rPr>
          <w:rFonts w:ascii="Times New Roman" w:hAnsi="Times New Roman"/>
          <w:color w:val="000000" w:themeColor="text1"/>
          <w:sz w:val="24"/>
          <w:szCs w:val="24"/>
        </w:rPr>
        <w:t>meral 3 de esta memoria técnica</w:t>
      </w:r>
      <w:r w:rsidRPr="00AB71E8">
        <w:rPr>
          <w:rFonts w:ascii="Times New Roman" w:hAnsi="Times New Roman"/>
          <w:color w:val="000000" w:themeColor="text1"/>
          <w:sz w:val="24"/>
          <w:szCs w:val="24"/>
        </w:rPr>
        <w:t xml:space="preserve"> esta </w:t>
      </w:r>
      <w:r w:rsidRPr="00AB71E8">
        <w:rPr>
          <w:rFonts w:ascii="Times New Roman" w:hAnsi="Times New Roman"/>
          <w:b/>
          <w:color w:val="000000" w:themeColor="text1"/>
          <w:sz w:val="24"/>
          <w:szCs w:val="24"/>
        </w:rPr>
        <w:t>“oferta y demanda”</w:t>
      </w:r>
      <w:r w:rsidRPr="00AB71E8">
        <w:rPr>
          <w:rFonts w:ascii="Times New Roman" w:hAnsi="Times New Roman"/>
          <w:color w:val="000000" w:themeColor="text1"/>
          <w:sz w:val="24"/>
          <w:szCs w:val="24"/>
        </w:rPr>
        <w:t xml:space="preserve"> queda definida de la siguiente manera: </w:t>
      </w:r>
    </w:p>
    <w:p w14:paraId="43017A3F" w14:textId="77777777" w:rsidR="00762291" w:rsidRPr="00AB71E8" w:rsidRDefault="00762291" w:rsidP="003A6E3A">
      <w:pPr>
        <w:pStyle w:val="Style3"/>
        <w:widowControl/>
        <w:spacing w:before="12" w:line="240" w:lineRule="auto"/>
        <w:rPr>
          <w:color w:val="000000" w:themeColor="text1"/>
          <w:lang w:eastAsia="es-ES"/>
        </w:rPr>
      </w:pPr>
    </w:p>
    <w:p w14:paraId="77E4B501" w14:textId="77467077" w:rsidR="00432A04" w:rsidRDefault="00762291" w:rsidP="00432A04">
      <w:pPr>
        <w:pStyle w:val="Style3"/>
        <w:widowControl/>
        <w:spacing w:before="12" w:line="360" w:lineRule="auto"/>
        <w:rPr>
          <w:color w:val="000000" w:themeColor="text1"/>
          <w:lang w:eastAsia="es-ES"/>
        </w:rPr>
      </w:pPr>
      <w:r w:rsidRPr="00AB71E8">
        <w:rPr>
          <w:color w:val="000000" w:themeColor="text1"/>
          <w:lang w:eastAsia="es-ES"/>
        </w:rPr>
        <w:t xml:space="preserve">Para uso </w:t>
      </w:r>
      <w:r w:rsidRPr="00AB71E8">
        <w:rPr>
          <w:b/>
          <w:i/>
          <w:color w:val="000000" w:themeColor="text1"/>
          <w:lang w:eastAsia="es-ES"/>
        </w:rPr>
        <w:t>doméstico</w:t>
      </w:r>
      <w:r w:rsidRPr="00AB71E8">
        <w:rPr>
          <w:color w:val="000000" w:themeColor="text1"/>
          <w:lang w:eastAsia="es-ES"/>
        </w:rPr>
        <w:t xml:space="preserve"> utilizar la fuente </w:t>
      </w:r>
      <w:r w:rsidR="00FD5D25" w:rsidRPr="00AB71E8">
        <w:rPr>
          <w:color w:val="000000" w:themeColor="text1"/>
          <w:lang w:eastAsia="es-ES"/>
        </w:rPr>
        <w:t xml:space="preserve">represa la </w:t>
      </w:r>
      <w:r w:rsidR="00432A04">
        <w:rPr>
          <w:color w:val="000000" w:themeColor="text1"/>
          <w:lang w:eastAsia="es-ES"/>
        </w:rPr>
        <w:t xml:space="preserve">Esperanza Refinería </w:t>
      </w:r>
    </w:p>
    <w:p w14:paraId="1C00D416" w14:textId="77777777" w:rsidR="00432A04" w:rsidRPr="00432A04" w:rsidRDefault="00432A04" w:rsidP="003A6E3A">
      <w:pPr>
        <w:pStyle w:val="Style3"/>
        <w:widowControl/>
        <w:spacing w:before="12" w:line="240" w:lineRule="auto"/>
        <w:rPr>
          <w:color w:val="000000" w:themeColor="text1"/>
          <w:lang w:eastAsia="es-ES"/>
        </w:rPr>
      </w:pPr>
    </w:p>
    <w:tbl>
      <w:tblPr>
        <w:tblStyle w:val="Tablaconcuadrcula4-nfasis3"/>
        <w:tblW w:w="8341" w:type="dxa"/>
        <w:jc w:val="center"/>
        <w:tblLook w:val="04A0" w:firstRow="1" w:lastRow="0" w:firstColumn="1" w:lastColumn="0" w:noHBand="0" w:noVBand="1"/>
      </w:tblPr>
      <w:tblGrid>
        <w:gridCol w:w="3552"/>
        <w:gridCol w:w="2634"/>
        <w:gridCol w:w="2155"/>
      </w:tblGrid>
      <w:tr w:rsidR="00FD5D25" w:rsidRPr="00432A04" w14:paraId="7F79CCA0" w14:textId="77777777" w:rsidTr="006F3A7C">
        <w:trPr>
          <w:cnfStyle w:val="100000000000" w:firstRow="1" w:lastRow="0" w:firstColumn="0" w:lastColumn="0" w:oddVBand="0" w:evenVBand="0" w:oddHBand="0"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3552" w:type="dxa"/>
            <w:vMerge w:val="restart"/>
            <w:noWrap/>
            <w:hideMark/>
          </w:tcPr>
          <w:p w14:paraId="33089225" w14:textId="77777777" w:rsidR="00FD5D25" w:rsidRPr="00432A04" w:rsidRDefault="00FD5D25" w:rsidP="00AB71E8">
            <w:pPr>
              <w:overflowPunct/>
              <w:autoSpaceDE/>
              <w:autoSpaceDN/>
              <w:adjustRightInd/>
              <w:spacing w:line="360" w:lineRule="auto"/>
              <w:jc w:val="both"/>
              <w:textAlignment w:val="auto"/>
              <w:rPr>
                <w:rFonts w:ascii="Times New Roman" w:hAnsi="Times New Roman"/>
                <w:color w:val="000000" w:themeColor="text1"/>
                <w:szCs w:val="22"/>
                <w:lang w:val="es-ES"/>
              </w:rPr>
            </w:pPr>
            <w:r w:rsidRPr="00432A04">
              <w:rPr>
                <w:rFonts w:ascii="Times New Roman" w:hAnsi="Times New Roman"/>
                <w:color w:val="000000" w:themeColor="text1"/>
                <w:szCs w:val="22"/>
                <w:lang w:val="es-ES"/>
              </w:rPr>
              <w:t>FUENTE</w:t>
            </w:r>
          </w:p>
        </w:tc>
        <w:tc>
          <w:tcPr>
            <w:tcW w:w="4789" w:type="dxa"/>
            <w:gridSpan w:val="2"/>
            <w:noWrap/>
            <w:hideMark/>
          </w:tcPr>
          <w:p w14:paraId="6ADB708D" w14:textId="77777777" w:rsidR="00FD5D25" w:rsidRPr="00432A04" w:rsidRDefault="00FD5D25" w:rsidP="00AB71E8">
            <w:pPr>
              <w:overflowPunct/>
              <w:autoSpaceDE/>
              <w:autoSpaceDN/>
              <w:adjustRightInd/>
              <w:spacing w:line="360" w:lineRule="auto"/>
              <w:jc w:val="both"/>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val="es-ES"/>
              </w:rPr>
            </w:pPr>
            <w:r w:rsidRPr="00432A04">
              <w:rPr>
                <w:rFonts w:ascii="Times New Roman" w:hAnsi="Times New Roman"/>
                <w:color w:val="000000" w:themeColor="text1"/>
                <w:szCs w:val="22"/>
                <w:lang w:val="es-ES"/>
              </w:rPr>
              <w:t>USO DOMESTICO</w:t>
            </w:r>
          </w:p>
        </w:tc>
      </w:tr>
      <w:tr w:rsidR="00FD5D25" w:rsidRPr="00432A04" w14:paraId="1B8AE609" w14:textId="77777777" w:rsidTr="006F3A7C">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3552" w:type="dxa"/>
            <w:vMerge/>
            <w:hideMark/>
          </w:tcPr>
          <w:p w14:paraId="7EAC1C9E" w14:textId="77777777" w:rsidR="00FD5D25" w:rsidRPr="00432A04" w:rsidRDefault="00FD5D25" w:rsidP="00AB71E8">
            <w:pPr>
              <w:overflowPunct/>
              <w:autoSpaceDE/>
              <w:autoSpaceDN/>
              <w:adjustRightInd/>
              <w:spacing w:line="360" w:lineRule="auto"/>
              <w:jc w:val="both"/>
              <w:textAlignment w:val="auto"/>
              <w:rPr>
                <w:rFonts w:ascii="Times New Roman" w:hAnsi="Times New Roman"/>
                <w:color w:val="000000" w:themeColor="text1"/>
                <w:szCs w:val="22"/>
                <w:lang w:val="es-ES"/>
              </w:rPr>
            </w:pPr>
          </w:p>
        </w:tc>
        <w:tc>
          <w:tcPr>
            <w:tcW w:w="2634" w:type="dxa"/>
            <w:noWrap/>
            <w:hideMark/>
          </w:tcPr>
          <w:p w14:paraId="2BD2DB67" w14:textId="77777777" w:rsidR="00FD5D25" w:rsidRPr="00432A04" w:rsidRDefault="00FD5D25" w:rsidP="00AB71E8">
            <w:pPr>
              <w:overflowPunct/>
              <w:autoSpaceDE/>
              <w:autoSpaceDN/>
              <w:adjustRightInd/>
              <w:spacing w:line="360" w:lineRule="auto"/>
              <w:jc w:val="both"/>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val="es-ES"/>
              </w:rPr>
            </w:pPr>
            <w:r w:rsidRPr="00432A04">
              <w:rPr>
                <w:rFonts w:ascii="Times New Roman" w:hAnsi="Times New Roman"/>
                <w:color w:val="000000" w:themeColor="text1"/>
                <w:szCs w:val="22"/>
                <w:lang w:val="es-ES"/>
              </w:rPr>
              <w:t>m3/día</w:t>
            </w:r>
          </w:p>
        </w:tc>
        <w:tc>
          <w:tcPr>
            <w:tcW w:w="2155" w:type="dxa"/>
            <w:noWrap/>
            <w:hideMark/>
          </w:tcPr>
          <w:p w14:paraId="5337B796" w14:textId="77777777" w:rsidR="00FD5D25" w:rsidRPr="00432A04" w:rsidRDefault="00FD5D25" w:rsidP="00AB71E8">
            <w:pPr>
              <w:overflowPunct/>
              <w:autoSpaceDE/>
              <w:autoSpaceDN/>
              <w:adjustRightInd/>
              <w:spacing w:line="360" w:lineRule="auto"/>
              <w:jc w:val="both"/>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val="es-ES"/>
              </w:rPr>
            </w:pPr>
            <w:r w:rsidRPr="00432A04">
              <w:rPr>
                <w:rFonts w:ascii="Times New Roman" w:hAnsi="Times New Roman"/>
                <w:color w:val="000000" w:themeColor="text1"/>
                <w:szCs w:val="22"/>
                <w:lang w:val="es-ES"/>
              </w:rPr>
              <w:t>l/s</w:t>
            </w:r>
          </w:p>
        </w:tc>
      </w:tr>
      <w:tr w:rsidR="00FD5D25" w:rsidRPr="00432A04" w14:paraId="5B91AEE6" w14:textId="77777777" w:rsidTr="006F3A7C">
        <w:trPr>
          <w:trHeight w:val="363"/>
          <w:jc w:val="center"/>
        </w:trPr>
        <w:tc>
          <w:tcPr>
            <w:cnfStyle w:val="001000000000" w:firstRow="0" w:lastRow="0" w:firstColumn="1" w:lastColumn="0" w:oddVBand="0" w:evenVBand="0" w:oddHBand="0" w:evenHBand="0" w:firstRowFirstColumn="0" w:firstRowLastColumn="0" w:lastRowFirstColumn="0" w:lastRowLastColumn="0"/>
            <w:tcW w:w="3552" w:type="dxa"/>
            <w:noWrap/>
            <w:hideMark/>
          </w:tcPr>
          <w:p w14:paraId="3AA7BA5E" w14:textId="77777777" w:rsidR="00FD5D25" w:rsidRPr="00432A04" w:rsidRDefault="00FD5D25" w:rsidP="00AB71E8">
            <w:pPr>
              <w:overflowPunct/>
              <w:autoSpaceDE/>
              <w:autoSpaceDN/>
              <w:adjustRightInd/>
              <w:spacing w:line="360" w:lineRule="auto"/>
              <w:jc w:val="both"/>
              <w:textAlignment w:val="auto"/>
              <w:rPr>
                <w:rFonts w:ascii="Times New Roman" w:hAnsi="Times New Roman"/>
                <w:color w:val="000000" w:themeColor="text1"/>
                <w:szCs w:val="22"/>
                <w:lang w:val="es-ES"/>
              </w:rPr>
            </w:pPr>
            <w:r w:rsidRPr="00432A04">
              <w:rPr>
                <w:rFonts w:ascii="Times New Roman" w:hAnsi="Times New Roman"/>
                <w:color w:val="000000" w:themeColor="text1"/>
                <w:szCs w:val="22"/>
                <w:lang w:val="es-ES"/>
              </w:rPr>
              <w:t>LA ESPERANZA</w:t>
            </w:r>
          </w:p>
        </w:tc>
        <w:tc>
          <w:tcPr>
            <w:tcW w:w="2634" w:type="dxa"/>
            <w:noWrap/>
            <w:hideMark/>
          </w:tcPr>
          <w:p w14:paraId="4FA56C7B" w14:textId="77777777" w:rsidR="00FD5D25" w:rsidRPr="00432A04" w:rsidRDefault="00FD5D25" w:rsidP="00AB71E8">
            <w:pPr>
              <w:overflowPunct/>
              <w:autoSpaceDE/>
              <w:autoSpaceDN/>
              <w:adjustRightInd/>
              <w:spacing w:line="360" w:lineRule="auto"/>
              <w:jc w:val="both"/>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val="es-ES"/>
              </w:rPr>
            </w:pPr>
            <w:r w:rsidRPr="00432A04">
              <w:rPr>
                <w:rFonts w:ascii="Times New Roman" w:hAnsi="Times New Roman"/>
                <w:color w:val="000000" w:themeColor="text1"/>
                <w:szCs w:val="22"/>
                <w:lang w:val="es-ES"/>
              </w:rPr>
              <w:t>7500</w:t>
            </w:r>
          </w:p>
        </w:tc>
        <w:tc>
          <w:tcPr>
            <w:tcW w:w="2155" w:type="dxa"/>
            <w:noWrap/>
            <w:hideMark/>
          </w:tcPr>
          <w:p w14:paraId="183F9DB4" w14:textId="77777777" w:rsidR="00FD5D25" w:rsidRPr="00432A04" w:rsidRDefault="00FD5D25" w:rsidP="00AB71E8">
            <w:pPr>
              <w:overflowPunct/>
              <w:autoSpaceDE/>
              <w:autoSpaceDN/>
              <w:adjustRightInd/>
              <w:spacing w:line="360" w:lineRule="auto"/>
              <w:jc w:val="both"/>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val="es-ES"/>
              </w:rPr>
            </w:pPr>
            <w:r w:rsidRPr="00432A04">
              <w:rPr>
                <w:rFonts w:ascii="Times New Roman" w:hAnsi="Times New Roman"/>
                <w:color w:val="000000" w:themeColor="text1"/>
                <w:szCs w:val="22"/>
                <w:lang w:val="es-ES"/>
              </w:rPr>
              <w:t>86,81</w:t>
            </w:r>
          </w:p>
        </w:tc>
      </w:tr>
      <w:tr w:rsidR="00FD5D25" w:rsidRPr="00432A04" w14:paraId="14C7DDA0" w14:textId="77777777" w:rsidTr="006F3A7C">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3552" w:type="dxa"/>
            <w:noWrap/>
            <w:hideMark/>
          </w:tcPr>
          <w:p w14:paraId="7EEF8358" w14:textId="77777777" w:rsidR="00FD5D25" w:rsidRPr="00432A04" w:rsidRDefault="00FD5D25" w:rsidP="00AB71E8">
            <w:pPr>
              <w:overflowPunct/>
              <w:autoSpaceDE/>
              <w:autoSpaceDN/>
              <w:adjustRightInd/>
              <w:spacing w:line="360" w:lineRule="auto"/>
              <w:jc w:val="both"/>
              <w:textAlignment w:val="auto"/>
              <w:rPr>
                <w:rFonts w:ascii="Times New Roman" w:hAnsi="Times New Roman"/>
                <w:color w:val="000000" w:themeColor="text1"/>
                <w:szCs w:val="22"/>
                <w:lang w:val="es-ES"/>
              </w:rPr>
            </w:pPr>
            <w:r w:rsidRPr="00432A04">
              <w:rPr>
                <w:rFonts w:ascii="Times New Roman" w:hAnsi="Times New Roman"/>
                <w:color w:val="000000" w:themeColor="text1"/>
                <w:szCs w:val="22"/>
                <w:lang w:val="es-ES"/>
              </w:rPr>
              <w:t>TOTAL</w:t>
            </w:r>
          </w:p>
        </w:tc>
        <w:tc>
          <w:tcPr>
            <w:tcW w:w="2634" w:type="dxa"/>
            <w:noWrap/>
            <w:hideMark/>
          </w:tcPr>
          <w:p w14:paraId="458EC659" w14:textId="77777777" w:rsidR="00FD5D25" w:rsidRPr="00432A04" w:rsidRDefault="00FD5D25" w:rsidP="00AB71E8">
            <w:pPr>
              <w:overflowPunct/>
              <w:autoSpaceDE/>
              <w:autoSpaceDN/>
              <w:adjustRightInd/>
              <w:spacing w:line="360" w:lineRule="auto"/>
              <w:jc w:val="both"/>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val="es-ES"/>
              </w:rPr>
            </w:pPr>
            <w:r w:rsidRPr="00432A04">
              <w:rPr>
                <w:rFonts w:ascii="Times New Roman" w:hAnsi="Times New Roman"/>
                <w:color w:val="000000" w:themeColor="text1"/>
                <w:szCs w:val="22"/>
                <w:lang w:val="es-ES"/>
              </w:rPr>
              <w:t>7500</w:t>
            </w:r>
          </w:p>
        </w:tc>
        <w:tc>
          <w:tcPr>
            <w:tcW w:w="2155" w:type="dxa"/>
            <w:noWrap/>
            <w:hideMark/>
          </w:tcPr>
          <w:p w14:paraId="115C1615" w14:textId="77777777" w:rsidR="00FD5D25" w:rsidRPr="00432A04" w:rsidRDefault="00FD5D25" w:rsidP="00047D04">
            <w:pPr>
              <w:keepNext/>
              <w:overflowPunct/>
              <w:autoSpaceDE/>
              <w:autoSpaceDN/>
              <w:adjustRightInd/>
              <w:spacing w:line="360" w:lineRule="auto"/>
              <w:jc w:val="both"/>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Cs w:val="22"/>
                <w:lang w:val="es-ES"/>
              </w:rPr>
            </w:pPr>
            <w:r w:rsidRPr="00432A04">
              <w:rPr>
                <w:rFonts w:ascii="Times New Roman" w:hAnsi="Times New Roman"/>
                <w:color w:val="000000" w:themeColor="text1"/>
                <w:szCs w:val="22"/>
                <w:lang w:val="es-ES"/>
              </w:rPr>
              <w:t>86,81</w:t>
            </w:r>
          </w:p>
        </w:tc>
      </w:tr>
    </w:tbl>
    <w:p w14:paraId="21A477BB" w14:textId="490755BA" w:rsidR="00DB3950" w:rsidRPr="00047D04" w:rsidRDefault="00047D04" w:rsidP="00047D04">
      <w:pPr>
        <w:pStyle w:val="Descripcin"/>
        <w:spacing w:after="0"/>
        <w:jc w:val="center"/>
        <w:rPr>
          <w:rFonts w:ascii="Times New Roman" w:hAnsi="Times New Roman" w:cs="Times New Roman"/>
          <w:b w:val="0"/>
          <w:color w:val="000000" w:themeColor="text1"/>
          <w:sz w:val="24"/>
          <w:szCs w:val="24"/>
          <w:lang w:eastAsia="es-ES"/>
        </w:rPr>
      </w:pPr>
      <w:bookmarkStart w:id="76" w:name="_Toc91534011"/>
      <w:r w:rsidRPr="00047D04">
        <w:rPr>
          <w:rFonts w:ascii="Times New Roman" w:hAnsi="Times New Roman" w:cs="Times New Roman"/>
        </w:rPr>
        <w:t xml:space="preserve">Tabla </w:t>
      </w:r>
      <w:r w:rsidRPr="00047D04">
        <w:rPr>
          <w:rFonts w:ascii="Times New Roman" w:hAnsi="Times New Roman" w:cs="Times New Roman"/>
        </w:rPr>
        <w:fldChar w:fldCharType="begin"/>
      </w:r>
      <w:r w:rsidRPr="00047D04">
        <w:rPr>
          <w:rFonts w:ascii="Times New Roman" w:hAnsi="Times New Roman" w:cs="Times New Roman"/>
        </w:rPr>
        <w:instrText xml:space="preserve"> SEQ Tabla \* ARABIC </w:instrText>
      </w:r>
      <w:r w:rsidRPr="00047D04">
        <w:rPr>
          <w:rFonts w:ascii="Times New Roman" w:hAnsi="Times New Roman" w:cs="Times New Roman"/>
        </w:rPr>
        <w:fldChar w:fldCharType="separate"/>
      </w:r>
      <w:r w:rsidR="00D051A6">
        <w:rPr>
          <w:rFonts w:ascii="Times New Roman" w:hAnsi="Times New Roman" w:cs="Times New Roman"/>
          <w:noProof/>
        </w:rPr>
        <w:t>6</w:t>
      </w:r>
      <w:r w:rsidRPr="00047D04">
        <w:rPr>
          <w:rFonts w:ascii="Times New Roman" w:hAnsi="Times New Roman" w:cs="Times New Roman"/>
        </w:rPr>
        <w:fldChar w:fldCharType="end"/>
      </w:r>
      <w:r w:rsidRPr="00047D04">
        <w:rPr>
          <w:rFonts w:ascii="Times New Roman" w:hAnsi="Times New Roman" w:cs="Times New Roman"/>
        </w:rPr>
        <w:t xml:space="preserve">: </w:t>
      </w:r>
      <w:r w:rsidRPr="00047D04">
        <w:rPr>
          <w:rFonts w:ascii="Times New Roman" w:hAnsi="Times New Roman" w:cs="Times New Roman"/>
          <w:b w:val="0"/>
          <w:bCs w:val="0"/>
        </w:rPr>
        <w:t>Valores de caudales requeridos para diseño de planta tratamiento</w:t>
      </w:r>
      <w:bookmarkEnd w:id="76"/>
    </w:p>
    <w:p w14:paraId="2E89F8EA" w14:textId="1699EC93" w:rsidR="00DB3950" w:rsidRDefault="00DB3950" w:rsidP="00047D04">
      <w:pPr>
        <w:pStyle w:val="Cita"/>
      </w:pPr>
      <w:r w:rsidRPr="00AB71E8">
        <w:t xml:space="preserve">Fuente: </w:t>
      </w:r>
      <w:r w:rsidR="00C3583F">
        <w:t>Consultor</w:t>
      </w:r>
    </w:p>
    <w:p w14:paraId="26F4E84E" w14:textId="1C80BF38" w:rsidR="00DB3950" w:rsidRDefault="00DB3950" w:rsidP="00AB71E8">
      <w:pPr>
        <w:pStyle w:val="HTMLconformatoprevio"/>
        <w:spacing w:line="360" w:lineRule="auto"/>
        <w:jc w:val="both"/>
        <w:rPr>
          <w:rFonts w:ascii="Times New Roman" w:hAnsi="Times New Roman" w:cs="Times New Roman"/>
          <w:b/>
          <w:color w:val="000000" w:themeColor="text1"/>
          <w:sz w:val="24"/>
          <w:szCs w:val="24"/>
          <w:lang w:eastAsia="es-ES"/>
        </w:rPr>
      </w:pPr>
    </w:p>
    <w:p w14:paraId="34194C84" w14:textId="77777777" w:rsidR="00DB3950" w:rsidRDefault="00DB3950" w:rsidP="00AB71E8">
      <w:pPr>
        <w:pStyle w:val="HTMLconformatoprevio"/>
        <w:spacing w:line="360" w:lineRule="auto"/>
        <w:jc w:val="both"/>
        <w:rPr>
          <w:rFonts w:ascii="Times New Roman" w:hAnsi="Times New Roman" w:cs="Times New Roman"/>
          <w:b/>
          <w:color w:val="000000" w:themeColor="text1"/>
          <w:sz w:val="24"/>
          <w:szCs w:val="24"/>
          <w:lang w:eastAsia="es-ES"/>
        </w:rPr>
      </w:pPr>
    </w:p>
    <w:p w14:paraId="2E24EB52" w14:textId="77777777" w:rsidR="00432A04" w:rsidRDefault="00432A04" w:rsidP="00AB71E8">
      <w:pPr>
        <w:pStyle w:val="HTMLconformatoprevio"/>
        <w:spacing w:line="360" w:lineRule="auto"/>
        <w:jc w:val="both"/>
        <w:rPr>
          <w:rFonts w:ascii="Times New Roman" w:hAnsi="Times New Roman" w:cs="Times New Roman"/>
          <w:b/>
          <w:color w:val="000000" w:themeColor="text1"/>
          <w:sz w:val="24"/>
          <w:szCs w:val="24"/>
          <w:lang w:eastAsia="es-ES"/>
        </w:rPr>
      </w:pPr>
    </w:p>
    <w:p w14:paraId="596471FE" w14:textId="77777777" w:rsidR="00432A04" w:rsidRDefault="00432A04" w:rsidP="00AB71E8">
      <w:pPr>
        <w:pStyle w:val="HTMLconformatoprevio"/>
        <w:spacing w:line="360" w:lineRule="auto"/>
        <w:jc w:val="both"/>
        <w:rPr>
          <w:rFonts w:ascii="Times New Roman" w:hAnsi="Times New Roman" w:cs="Times New Roman"/>
          <w:b/>
          <w:color w:val="000000" w:themeColor="text1"/>
          <w:sz w:val="24"/>
          <w:szCs w:val="24"/>
          <w:lang w:eastAsia="es-ES"/>
        </w:rPr>
      </w:pPr>
    </w:p>
    <w:p w14:paraId="7D7608DE" w14:textId="77777777" w:rsidR="00432A04" w:rsidRDefault="00432A04" w:rsidP="00AB71E8">
      <w:pPr>
        <w:pStyle w:val="HTMLconformatoprevio"/>
        <w:spacing w:line="360" w:lineRule="auto"/>
        <w:jc w:val="both"/>
        <w:rPr>
          <w:rFonts w:ascii="Times New Roman" w:hAnsi="Times New Roman" w:cs="Times New Roman"/>
          <w:b/>
          <w:color w:val="000000" w:themeColor="text1"/>
          <w:sz w:val="24"/>
          <w:szCs w:val="24"/>
          <w:lang w:eastAsia="es-ES"/>
        </w:rPr>
      </w:pPr>
    </w:p>
    <w:p w14:paraId="5E793C84" w14:textId="6C137EE0" w:rsidR="00DB3950" w:rsidRDefault="00DB3950"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B62F903" w14:textId="77777777" w:rsidR="00432A04" w:rsidRDefault="00432A04" w:rsidP="00DB3950">
      <w:pPr>
        <w:overflowPunct/>
        <w:autoSpaceDE/>
        <w:autoSpaceDN/>
        <w:adjustRightInd/>
        <w:jc w:val="center"/>
        <w:textAlignment w:val="auto"/>
        <w:rPr>
          <w:rFonts w:ascii="Times New Roman" w:hAnsi="Times New Roman"/>
          <w:sz w:val="20"/>
          <w:lang w:val="es-ES"/>
        </w:rPr>
      </w:pPr>
    </w:p>
    <w:p w14:paraId="4A658CAA"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469CC75B"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35A16DC3"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1547A83A"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67E40097"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7CCD0CF1"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7A985416"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6841AB56"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713A96E9"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49520428"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660BA7FE"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67003824"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5141A088"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26523227"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1B325C42"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493B6C15"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64D9038E"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07ABE29C"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61478F3C"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6EDE572B"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118556D2"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21447D5D"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44BFC108"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276CF985"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4C47BA9F"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15B3708F"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4CC2F11D"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6F750653"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5DB0A992"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0DE299FB"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33D0F72D"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72C0BE38" w14:textId="77777777" w:rsidR="00F524F8" w:rsidRDefault="00F524F8" w:rsidP="00DB3950">
      <w:pPr>
        <w:overflowPunct/>
        <w:autoSpaceDE/>
        <w:autoSpaceDN/>
        <w:adjustRightInd/>
        <w:jc w:val="center"/>
        <w:textAlignment w:val="auto"/>
        <w:rPr>
          <w:rFonts w:ascii="Times New Roman" w:hAnsi="Times New Roman"/>
          <w:sz w:val="20"/>
          <w:lang w:val="es-ES"/>
        </w:rPr>
      </w:pPr>
    </w:p>
    <w:p w14:paraId="44259E92" w14:textId="77777777" w:rsidR="00F524F8" w:rsidRDefault="00F524F8" w:rsidP="00DB3950">
      <w:pPr>
        <w:overflowPunct/>
        <w:autoSpaceDE/>
        <w:autoSpaceDN/>
        <w:adjustRightInd/>
        <w:jc w:val="center"/>
        <w:textAlignment w:val="auto"/>
        <w:rPr>
          <w:rFonts w:ascii="Times New Roman" w:hAnsi="Times New Roman"/>
          <w:sz w:val="20"/>
          <w:lang w:val="es-ES"/>
        </w:rPr>
        <w:sectPr w:rsidR="00F524F8" w:rsidSect="006D7BA3">
          <w:headerReference w:type="default" r:id="rId19"/>
          <w:footerReference w:type="default" r:id="rId20"/>
          <w:headerReference w:type="first" r:id="rId21"/>
          <w:footerReference w:type="first" r:id="rId22"/>
          <w:pgSz w:w="11907" w:h="16840"/>
          <w:pgMar w:top="1417" w:right="1701" w:bottom="1417" w:left="1701" w:header="709" w:footer="709" w:gutter="0"/>
          <w:cols w:space="720"/>
          <w:titlePg/>
          <w:docGrid w:linePitch="299"/>
        </w:sectPr>
      </w:pPr>
    </w:p>
    <w:p w14:paraId="70A63B03" w14:textId="30122BC3" w:rsidR="00F524F8" w:rsidRDefault="00F524F8" w:rsidP="00DB3950">
      <w:pPr>
        <w:overflowPunct/>
        <w:autoSpaceDE/>
        <w:autoSpaceDN/>
        <w:adjustRightInd/>
        <w:jc w:val="center"/>
        <w:textAlignment w:val="auto"/>
        <w:rPr>
          <w:rFonts w:ascii="Times New Roman" w:hAnsi="Times New Roman"/>
          <w:sz w:val="20"/>
          <w:lang w:val="es-ES"/>
        </w:rPr>
      </w:pPr>
    </w:p>
    <w:p w14:paraId="7CF6C374" w14:textId="77777777" w:rsidR="00F524F8" w:rsidRDefault="00F524F8" w:rsidP="00DB3950">
      <w:pPr>
        <w:overflowPunct/>
        <w:autoSpaceDE/>
        <w:autoSpaceDN/>
        <w:adjustRightInd/>
        <w:jc w:val="center"/>
        <w:textAlignment w:val="auto"/>
        <w:rPr>
          <w:rFonts w:ascii="Times New Roman" w:hAnsi="Times New Roman"/>
          <w:sz w:val="20"/>
          <w:lang w:val="es-ES"/>
        </w:rPr>
      </w:pPr>
    </w:p>
    <w:tbl>
      <w:tblPr>
        <w:tblW w:w="14193" w:type="dxa"/>
        <w:tblCellMar>
          <w:left w:w="70" w:type="dxa"/>
          <w:right w:w="70" w:type="dxa"/>
        </w:tblCellMar>
        <w:tblLook w:val="04A0" w:firstRow="1" w:lastRow="0" w:firstColumn="1" w:lastColumn="0" w:noHBand="0" w:noVBand="1"/>
      </w:tblPr>
      <w:tblGrid>
        <w:gridCol w:w="479"/>
        <w:gridCol w:w="655"/>
        <w:gridCol w:w="1226"/>
        <w:gridCol w:w="1331"/>
        <w:gridCol w:w="1226"/>
        <w:gridCol w:w="1962"/>
        <w:gridCol w:w="1763"/>
        <w:gridCol w:w="1237"/>
        <w:gridCol w:w="983"/>
        <w:gridCol w:w="1089"/>
        <w:gridCol w:w="1089"/>
        <w:gridCol w:w="1153"/>
      </w:tblGrid>
      <w:tr w:rsidR="00F524F8" w:rsidRPr="00F524F8" w14:paraId="5216B4C2" w14:textId="77777777" w:rsidTr="00F524F8">
        <w:trPr>
          <w:trHeight w:val="333"/>
        </w:trPr>
        <w:tc>
          <w:tcPr>
            <w:tcW w:w="479" w:type="dxa"/>
            <w:vMerge w:val="restart"/>
            <w:tcBorders>
              <w:top w:val="single" w:sz="8" w:space="0" w:color="auto"/>
              <w:left w:val="single" w:sz="8" w:space="0" w:color="auto"/>
              <w:bottom w:val="single" w:sz="4" w:space="0" w:color="auto"/>
              <w:right w:val="single" w:sz="4" w:space="0" w:color="auto"/>
            </w:tcBorders>
            <w:shd w:val="clear" w:color="000000" w:fill="D0CECE"/>
            <w:noWrap/>
            <w:vAlign w:val="center"/>
            <w:hideMark/>
          </w:tcPr>
          <w:p w14:paraId="3B48732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No,</w:t>
            </w:r>
          </w:p>
        </w:tc>
        <w:tc>
          <w:tcPr>
            <w:tcW w:w="655" w:type="dxa"/>
            <w:vMerge w:val="restart"/>
            <w:tcBorders>
              <w:top w:val="single" w:sz="8" w:space="0" w:color="auto"/>
              <w:left w:val="single" w:sz="4" w:space="0" w:color="auto"/>
              <w:bottom w:val="single" w:sz="4" w:space="0" w:color="auto"/>
              <w:right w:val="single" w:sz="4" w:space="0" w:color="auto"/>
            </w:tcBorders>
            <w:shd w:val="clear" w:color="000000" w:fill="D0CECE"/>
            <w:noWrap/>
            <w:vAlign w:val="center"/>
            <w:hideMark/>
          </w:tcPr>
          <w:p w14:paraId="6576AD9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AÑO</w:t>
            </w:r>
          </w:p>
        </w:tc>
        <w:tc>
          <w:tcPr>
            <w:tcW w:w="1226" w:type="dxa"/>
            <w:vMerge w:val="restart"/>
            <w:tcBorders>
              <w:top w:val="single" w:sz="8" w:space="0" w:color="auto"/>
              <w:left w:val="single" w:sz="4" w:space="0" w:color="auto"/>
              <w:bottom w:val="single" w:sz="4" w:space="0" w:color="auto"/>
              <w:right w:val="single" w:sz="4" w:space="0" w:color="auto"/>
            </w:tcBorders>
            <w:shd w:val="clear" w:color="000000" w:fill="D0CECE"/>
            <w:vAlign w:val="center"/>
            <w:hideMark/>
          </w:tcPr>
          <w:p w14:paraId="14EEF89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POBLACIÓN DE DISEÑO (Habitantes )</w:t>
            </w:r>
          </w:p>
        </w:tc>
        <w:tc>
          <w:tcPr>
            <w:tcW w:w="1331" w:type="dxa"/>
            <w:vMerge w:val="restart"/>
            <w:tcBorders>
              <w:top w:val="single" w:sz="8" w:space="0" w:color="auto"/>
              <w:left w:val="single" w:sz="4" w:space="0" w:color="auto"/>
              <w:bottom w:val="single" w:sz="4" w:space="0" w:color="auto"/>
              <w:right w:val="single" w:sz="4" w:space="0" w:color="auto"/>
            </w:tcBorders>
            <w:shd w:val="clear" w:color="000000" w:fill="D0CECE"/>
            <w:vAlign w:val="center"/>
            <w:hideMark/>
          </w:tcPr>
          <w:p w14:paraId="2EC468B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PORCENTAJE COBERTURA DE SERVICIO             %</w:t>
            </w:r>
          </w:p>
        </w:tc>
        <w:tc>
          <w:tcPr>
            <w:tcW w:w="1226" w:type="dxa"/>
            <w:vMerge w:val="restart"/>
            <w:tcBorders>
              <w:top w:val="single" w:sz="8" w:space="0" w:color="auto"/>
              <w:left w:val="single" w:sz="4" w:space="0" w:color="auto"/>
              <w:bottom w:val="single" w:sz="4" w:space="0" w:color="auto"/>
              <w:right w:val="single" w:sz="4" w:space="0" w:color="auto"/>
            </w:tcBorders>
            <w:shd w:val="clear" w:color="000000" w:fill="D0CECE"/>
            <w:vAlign w:val="center"/>
            <w:hideMark/>
          </w:tcPr>
          <w:p w14:paraId="3FF116F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POBLACION SERVIDA (Habitantes)</w:t>
            </w:r>
          </w:p>
        </w:tc>
        <w:tc>
          <w:tcPr>
            <w:tcW w:w="1962" w:type="dxa"/>
            <w:vMerge w:val="restart"/>
            <w:tcBorders>
              <w:top w:val="single" w:sz="8" w:space="0" w:color="auto"/>
              <w:left w:val="single" w:sz="4" w:space="0" w:color="auto"/>
              <w:bottom w:val="single" w:sz="4" w:space="0" w:color="auto"/>
              <w:right w:val="single" w:sz="4" w:space="0" w:color="auto"/>
            </w:tcBorders>
            <w:shd w:val="clear" w:color="000000" w:fill="D0CECE"/>
            <w:vAlign w:val="center"/>
            <w:hideMark/>
          </w:tcPr>
          <w:p w14:paraId="1F0B7C5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DOTACION(l*hab/dia)</w:t>
            </w:r>
          </w:p>
        </w:tc>
        <w:tc>
          <w:tcPr>
            <w:tcW w:w="3000" w:type="dxa"/>
            <w:gridSpan w:val="2"/>
            <w:tcBorders>
              <w:top w:val="single" w:sz="8" w:space="0" w:color="auto"/>
              <w:left w:val="nil"/>
              <w:bottom w:val="single" w:sz="4" w:space="0" w:color="auto"/>
              <w:right w:val="single" w:sz="4" w:space="0" w:color="auto"/>
            </w:tcBorders>
            <w:shd w:val="clear" w:color="000000" w:fill="D0CECE"/>
            <w:vAlign w:val="center"/>
            <w:hideMark/>
          </w:tcPr>
          <w:p w14:paraId="16AEEC2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OFERTA</w:t>
            </w:r>
          </w:p>
        </w:tc>
        <w:tc>
          <w:tcPr>
            <w:tcW w:w="3161" w:type="dxa"/>
            <w:gridSpan w:val="3"/>
            <w:tcBorders>
              <w:top w:val="single" w:sz="8" w:space="0" w:color="auto"/>
              <w:left w:val="nil"/>
              <w:bottom w:val="single" w:sz="4" w:space="0" w:color="auto"/>
              <w:right w:val="single" w:sz="4" w:space="0" w:color="auto"/>
            </w:tcBorders>
            <w:shd w:val="clear" w:color="000000" w:fill="D0CECE"/>
            <w:noWrap/>
            <w:vAlign w:val="center"/>
            <w:hideMark/>
          </w:tcPr>
          <w:p w14:paraId="4FA765D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DEMANDA</w:t>
            </w:r>
          </w:p>
        </w:tc>
        <w:tc>
          <w:tcPr>
            <w:tcW w:w="1153" w:type="dxa"/>
            <w:tcBorders>
              <w:top w:val="single" w:sz="8" w:space="0" w:color="auto"/>
              <w:left w:val="nil"/>
              <w:bottom w:val="single" w:sz="4" w:space="0" w:color="auto"/>
              <w:right w:val="single" w:sz="8" w:space="0" w:color="auto"/>
            </w:tcBorders>
            <w:shd w:val="clear" w:color="000000" w:fill="D0CECE"/>
            <w:noWrap/>
            <w:vAlign w:val="bottom"/>
            <w:hideMark/>
          </w:tcPr>
          <w:p w14:paraId="63FBE89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DEFICIT</w:t>
            </w:r>
          </w:p>
        </w:tc>
      </w:tr>
      <w:tr w:rsidR="00C47C15" w:rsidRPr="00F524F8" w14:paraId="4AB8EBD5" w14:textId="77777777" w:rsidTr="00F524F8">
        <w:trPr>
          <w:trHeight w:val="773"/>
        </w:trPr>
        <w:tc>
          <w:tcPr>
            <w:tcW w:w="479" w:type="dxa"/>
            <w:vMerge/>
            <w:tcBorders>
              <w:top w:val="single" w:sz="8" w:space="0" w:color="auto"/>
              <w:left w:val="single" w:sz="8" w:space="0" w:color="auto"/>
              <w:bottom w:val="single" w:sz="4" w:space="0" w:color="auto"/>
              <w:right w:val="single" w:sz="4" w:space="0" w:color="auto"/>
            </w:tcBorders>
            <w:vAlign w:val="center"/>
            <w:hideMark/>
          </w:tcPr>
          <w:p w14:paraId="4C215064" w14:textId="77777777" w:rsidR="00F524F8" w:rsidRPr="00F524F8" w:rsidRDefault="00F524F8" w:rsidP="00F524F8">
            <w:pPr>
              <w:overflowPunct/>
              <w:autoSpaceDE/>
              <w:autoSpaceDN/>
              <w:adjustRightInd/>
              <w:textAlignment w:val="auto"/>
              <w:rPr>
                <w:rFonts w:ascii="Times New Roman" w:hAnsi="Times New Roman"/>
                <w:sz w:val="18"/>
                <w:szCs w:val="18"/>
                <w:lang w:val="es-ES"/>
              </w:rPr>
            </w:pPr>
          </w:p>
        </w:tc>
        <w:tc>
          <w:tcPr>
            <w:tcW w:w="655" w:type="dxa"/>
            <w:vMerge/>
            <w:tcBorders>
              <w:top w:val="single" w:sz="8" w:space="0" w:color="auto"/>
              <w:left w:val="single" w:sz="4" w:space="0" w:color="auto"/>
              <w:bottom w:val="single" w:sz="4" w:space="0" w:color="auto"/>
              <w:right w:val="single" w:sz="4" w:space="0" w:color="auto"/>
            </w:tcBorders>
            <w:vAlign w:val="center"/>
            <w:hideMark/>
          </w:tcPr>
          <w:p w14:paraId="3515E4F8" w14:textId="77777777" w:rsidR="00F524F8" w:rsidRPr="00F524F8" w:rsidRDefault="00F524F8" w:rsidP="00F524F8">
            <w:pPr>
              <w:overflowPunct/>
              <w:autoSpaceDE/>
              <w:autoSpaceDN/>
              <w:adjustRightInd/>
              <w:textAlignment w:val="auto"/>
              <w:rPr>
                <w:rFonts w:ascii="Times New Roman" w:hAnsi="Times New Roman"/>
                <w:sz w:val="18"/>
                <w:szCs w:val="18"/>
                <w:lang w:val="es-ES"/>
              </w:rPr>
            </w:pPr>
          </w:p>
        </w:tc>
        <w:tc>
          <w:tcPr>
            <w:tcW w:w="1226" w:type="dxa"/>
            <w:vMerge/>
            <w:tcBorders>
              <w:top w:val="single" w:sz="8" w:space="0" w:color="auto"/>
              <w:left w:val="single" w:sz="4" w:space="0" w:color="auto"/>
              <w:bottom w:val="single" w:sz="4" w:space="0" w:color="auto"/>
              <w:right w:val="single" w:sz="4" w:space="0" w:color="auto"/>
            </w:tcBorders>
            <w:vAlign w:val="center"/>
            <w:hideMark/>
          </w:tcPr>
          <w:p w14:paraId="23FDD35D" w14:textId="77777777" w:rsidR="00F524F8" w:rsidRPr="00F524F8" w:rsidRDefault="00F524F8" w:rsidP="00F524F8">
            <w:pPr>
              <w:overflowPunct/>
              <w:autoSpaceDE/>
              <w:autoSpaceDN/>
              <w:adjustRightInd/>
              <w:textAlignment w:val="auto"/>
              <w:rPr>
                <w:rFonts w:ascii="Times New Roman" w:hAnsi="Times New Roman"/>
                <w:sz w:val="18"/>
                <w:szCs w:val="18"/>
                <w:lang w:val="es-ES"/>
              </w:rPr>
            </w:pPr>
          </w:p>
        </w:tc>
        <w:tc>
          <w:tcPr>
            <w:tcW w:w="1331" w:type="dxa"/>
            <w:vMerge/>
            <w:tcBorders>
              <w:top w:val="single" w:sz="8" w:space="0" w:color="auto"/>
              <w:left w:val="single" w:sz="4" w:space="0" w:color="auto"/>
              <w:bottom w:val="single" w:sz="4" w:space="0" w:color="auto"/>
              <w:right w:val="single" w:sz="4" w:space="0" w:color="auto"/>
            </w:tcBorders>
            <w:vAlign w:val="center"/>
            <w:hideMark/>
          </w:tcPr>
          <w:p w14:paraId="5BA26562" w14:textId="77777777" w:rsidR="00F524F8" w:rsidRPr="00F524F8" w:rsidRDefault="00F524F8" w:rsidP="00F524F8">
            <w:pPr>
              <w:overflowPunct/>
              <w:autoSpaceDE/>
              <w:autoSpaceDN/>
              <w:adjustRightInd/>
              <w:textAlignment w:val="auto"/>
              <w:rPr>
                <w:rFonts w:ascii="Times New Roman" w:hAnsi="Times New Roman"/>
                <w:sz w:val="18"/>
                <w:szCs w:val="18"/>
                <w:lang w:val="es-ES"/>
              </w:rPr>
            </w:pPr>
          </w:p>
        </w:tc>
        <w:tc>
          <w:tcPr>
            <w:tcW w:w="1226" w:type="dxa"/>
            <w:vMerge/>
            <w:tcBorders>
              <w:top w:val="single" w:sz="8" w:space="0" w:color="auto"/>
              <w:left w:val="single" w:sz="4" w:space="0" w:color="auto"/>
              <w:bottom w:val="single" w:sz="4" w:space="0" w:color="auto"/>
              <w:right w:val="single" w:sz="4" w:space="0" w:color="auto"/>
            </w:tcBorders>
            <w:vAlign w:val="center"/>
            <w:hideMark/>
          </w:tcPr>
          <w:p w14:paraId="00184F33" w14:textId="77777777" w:rsidR="00F524F8" w:rsidRPr="00F524F8" w:rsidRDefault="00F524F8" w:rsidP="00F524F8">
            <w:pPr>
              <w:overflowPunct/>
              <w:autoSpaceDE/>
              <w:autoSpaceDN/>
              <w:adjustRightInd/>
              <w:textAlignment w:val="auto"/>
              <w:rPr>
                <w:rFonts w:ascii="Times New Roman" w:hAnsi="Times New Roman"/>
                <w:sz w:val="18"/>
                <w:szCs w:val="18"/>
                <w:lang w:val="es-ES"/>
              </w:rPr>
            </w:pPr>
          </w:p>
        </w:tc>
        <w:tc>
          <w:tcPr>
            <w:tcW w:w="1962" w:type="dxa"/>
            <w:vMerge/>
            <w:tcBorders>
              <w:top w:val="single" w:sz="8" w:space="0" w:color="auto"/>
              <w:left w:val="single" w:sz="4" w:space="0" w:color="auto"/>
              <w:bottom w:val="single" w:sz="4" w:space="0" w:color="auto"/>
              <w:right w:val="single" w:sz="4" w:space="0" w:color="auto"/>
            </w:tcBorders>
            <w:vAlign w:val="center"/>
            <w:hideMark/>
          </w:tcPr>
          <w:p w14:paraId="3FA30EE6" w14:textId="77777777" w:rsidR="00F524F8" w:rsidRPr="00F524F8" w:rsidRDefault="00F524F8" w:rsidP="00F524F8">
            <w:pPr>
              <w:overflowPunct/>
              <w:autoSpaceDE/>
              <w:autoSpaceDN/>
              <w:adjustRightInd/>
              <w:textAlignment w:val="auto"/>
              <w:rPr>
                <w:rFonts w:ascii="Times New Roman" w:hAnsi="Times New Roman"/>
                <w:sz w:val="18"/>
                <w:szCs w:val="18"/>
                <w:lang w:val="es-ES"/>
              </w:rPr>
            </w:pPr>
          </w:p>
        </w:tc>
        <w:tc>
          <w:tcPr>
            <w:tcW w:w="1763" w:type="dxa"/>
            <w:tcBorders>
              <w:top w:val="nil"/>
              <w:left w:val="nil"/>
              <w:bottom w:val="single" w:sz="4" w:space="0" w:color="auto"/>
              <w:right w:val="single" w:sz="4" w:space="0" w:color="auto"/>
            </w:tcBorders>
            <w:shd w:val="clear" w:color="000000" w:fill="B4C6E7"/>
            <w:vAlign w:val="center"/>
            <w:hideMark/>
          </w:tcPr>
          <w:p w14:paraId="6D7F704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EXISTENTE MANCOMUNIDAD (m3/d)</w:t>
            </w:r>
          </w:p>
        </w:tc>
        <w:tc>
          <w:tcPr>
            <w:tcW w:w="1237" w:type="dxa"/>
            <w:tcBorders>
              <w:top w:val="nil"/>
              <w:left w:val="nil"/>
              <w:bottom w:val="single" w:sz="4" w:space="0" w:color="auto"/>
              <w:right w:val="single" w:sz="4" w:space="0" w:color="auto"/>
            </w:tcBorders>
            <w:shd w:val="clear" w:color="000000" w:fill="B4C6E7"/>
            <w:vAlign w:val="center"/>
            <w:hideMark/>
          </w:tcPr>
          <w:p w14:paraId="4D047D9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REPRESA LA ESPERANZA (m3/d)</w:t>
            </w:r>
          </w:p>
        </w:tc>
        <w:tc>
          <w:tcPr>
            <w:tcW w:w="983" w:type="dxa"/>
            <w:tcBorders>
              <w:top w:val="nil"/>
              <w:left w:val="nil"/>
              <w:bottom w:val="single" w:sz="4" w:space="0" w:color="auto"/>
              <w:right w:val="single" w:sz="4" w:space="0" w:color="auto"/>
            </w:tcBorders>
            <w:shd w:val="clear" w:color="000000" w:fill="B4C6E7"/>
            <w:noWrap/>
            <w:vAlign w:val="center"/>
            <w:hideMark/>
          </w:tcPr>
          <w:p w14:paraId="4053ADB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cmd(m3/d)</w:t>
            </w:r>
          </w:p>
        </w:tc>
        <w:tc>
          <w:tcPr>
            <w:tcW w:w="1089" w:type="dxa"/>
            <w:tcBorders>
              <w:top w:val="nil"/>
              <w:left w:val="nil"/>
              <w:bottom w:val="single" w:sz="4" w:space="0" w:color="auto"/>
              <w:right w:val="single" w:sz="4" w:space="0" w:color="auto"/>
            </w:tcBorders>
            <w:shd w:val="clear" w:color="000000" w:fill="B4C6E7"/>
            <w:noWrap/>
            <w:vAlign w:val="center"/>
            <w:hideMark/>
          </w:tcPr>
          <w:p w14:paraId="653B98A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CMD(m3/d)</w:t>
            </w:r>
          </w:p>
        </w:tc>
        <w:tc>
          <w:tcPr>
            <w:tcW w:w="1089" w:type="dxa"/>
            <w:tcBorders>
              <w:top w:val="nil"/>
              <w:left w:val="nil"/>
              <w:bottom w:val="single" w:sz="4" w:space="0" w:color="auto"/>
              <w:right w:val="single" w:sz="4" w:space="0" w:color="auto"/>
            </w:tcBorders>
            <w:shd w:val="clear" w:color="000000" w:fill="B4C6E7"/>
            <w:noWrap/>
            <w:vAlign w:val="center"/>
            <w:hideMark/>
          </w:tcPr>
          <w:p w14:paraId="3A5CE6D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CMH(m3/d)</w:t>
            </w:r>
          </w:p>
        </w:tc>
        <w:tc>
          <w:tcPr>
            <w:tcW w:w="1153" w:type="dxa"/>
            <w:tcBorders>
              <w:top w:val="nil"/>
              <w:left w:val="nil"/>
              <w:bottom w:val="single" w:sz="4" w:space="0" w:color="auto"/>
              <w:right w:val="single" w:sz="8" w:space="0" w:color="auto"/>
            </w:tcBorders>
            <w:shd w:val="clear" w:color="000000" w:fill="B4C6E7"/>
            <w:vAlign w:val="center"/>
            <w:hideMark/>
          </w:tcPr>
          <w:p w14:paraId="191160B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CAUDALES (m3/)</w:t>
            </w:r>
          </w:p>
        </w:tc>
      </w:tr>
      <w:tr w:rsidR="00F524F8" w:rsidRPr="00F524F8" w14:paraId="63A3265C"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333C148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0</w:t>
            </w:r>
          </w:p>
        </w:tc>
        <w:tc>
          <w:tcPr>
            <w:tcW w:w="655" w:type="dxa"/>
            <w:tcBorders>
              <w:top w:val="nil"/>
              <w:left w:val="nil"/>
              <w:bottom w:val="single" w:sz="4" w:space="0" w:color="auto"/>
              <w:right w:val="single" w:sz="4" w:space="0" w:color="auto"/>
            </w:tcBorders>
            <w:shd w:val="clear" w:color="auto" w:fill="auto"/>
            <w:noWrap/>
            <w:vAlign w:val="bottom"/>
            <w:hideMark/>
          </w:tcPr>
          <w:p w14:paraId="22ED850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2022</w:t>
            </w:r>
          </w:p>
        </w:tc>
        <w:tc>
          <w:tcPr>
            <w:tcW w:w="1226" w:type="dxa"/>
            <w:tcBorders>
              <w:top w:val="nil"/>
              <w:left w:val="nil"/>
              <w:bottom w:val="single" w:sz="4" w:space="0" w:color="auto"/>
              <w:right w:val="single" w:sz="4" w:space="0" w:color="auto"/>
            </w:tcBorders>
            <w:shd w:val="clear" w:color="auto" w:fill="auto"/>
            <w:noWrap/>
            <w:vAlign w:val="center"/>
            <w:hideMark/>
          </w:tcPr>
          <w:p w14:paraId="0D15E1B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21203</w:t>
            </w:r>
          </w:p>
        </w:tc>
        <w:tc>
          <w:tcPr>
            <w:tcW w:w="1331" w:type="dxa"/>
            <w:tcBorders>
              <w:top w:val="nil"/>
              <w:left w:val="nil"/>
              <w:bottom w:val="single" w:sz="4" w:space="0" w:color="auto"/>
              <w:right w:val="single" w:sz="4" w:space="0" w:color="auto"/>
            </w:tcBorders>
            <w:shd w:val="clear" w:color="auto" w:fill="auto"/>
            <w:noWrap/>
            <w:vAlign w:val="bottom"/>
            <w:hideMark/>
          </w:tcPr>
          <w:p w14:paraId="1B80365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w:t>
            </w:r>
          </w:p>
        </w:tc>
        <w:tc>
          <w:tcPr>
            <w:tcW w:w="1226" w:type="dxa"/>
            <w:tcBorders>
              <w:top w:val="nil"/>
              <w:left w:val="nil"/>
              <w:bottom w:val="single" w:sz="4" w:space="0" w:color="auto"/>
              <w:right w:val="single" w:sz="4" w:space="0" w:color="auto"/>
            </w:tcBorders>
            <w:shd w:val="clear" w:color="auto" w:fill="auto"/>
            <w:noWrap/>
            <w:vAlign w:val="bottom"/>
            <w:hideMark/>
          </w:tcPr>
          <w:p w14:paraId="20B0944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15902</w:t>
            </w:r>
          </w:p>
        </w:tc>
        <w:tc>
          <w:tcPr>
            <w:tcW w:w="1962" w:type="dxa"/>
            <w:tcBorders>
              <w:top w:val="nil"/>
              <w:left w:val="nil"/>
              <w:bottom w:val="single" w:sz="4" w:space="0" w:color="auto"/>
              <w:right w:val="single" w:sz="4" w:space="0" w:color="auto"/>
            </w:tcBorders>
            <w:shd w:val="clear" w:color="auto" w:fill="auto"/>
            <w:noWrap/>
            <w:vAlign w:val="bottom"/>
            <w:hideMark/>
          </w:tcPr>
          <w:p w14:paraId="3135FD6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180</w:t>
            </w:r>
          </w:p>
        </w:tc>
        <w:tc>
          <w:tcPr>
            <w:tcW w:w="1763" w:type="dxa"/>
            <w:tcBorders>
              <w:top w:val="nil"/>
              <w:left w:val="nil"/>
              <w:bottom w:val="single" w:sz="4" w:space="0" w:color="auto"/>
              <w:right w:val="single" w:sz="4" w:space="0" w:color="auto"/>
            </w:tcBorders>
            <w:shd w:val="clear" w:color="auto" w:fill="auto"/>
            <w:noWrap/>
            <w:vAlign w:val="bottom"/>
            <w:hideMark/>
          </w:tcPr>
          <w:p w14:paraId="7F47316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6940411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610D2FF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3816,54</w:t>
            </w:r>
          </w:p>
        </w:tc>
        <w:tc>
          <w:tcPr>
            <w:tcW w:w="1089" w:type="dxa"/>
            <w:tcBorders>
              <w:top w:val="nil"/>
              <w:left w:val="nil"/>
              <w:bottom w:val="single" w:sz="4" w:space="0" w:color="auto"/>
              <w:right w:val="single" w:sz="4" w:space="0" w:color="auto"/>
            </w:tcBorders>
            <w:shd w:val="clear" w:color="auto" w:fill="auto"/>
            <w:noWrap/>
            <w:vAlign w:val="bottom"/>
            <w:hideMark/>
          </w:tcPr>
          <w:p w14:paraId="51F6348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5343,16</w:t>
            </w:r>
          </w:p>
        </w:tc>
        <w:tc>
          <w:tcPr>
            <w:tcW w:w="1089" w:type="dxa"/>
            <w:tcBorders>
              <w:top w:val="nil"/>
              <w:left w:val="nil"/>
              <w:bottom w:val="single" w:sz="4" w:space="0" w:color="auto"/>
              <w:right w:val="single" w:sz="4" w:space="0" w:color="auto"/>
            </w:tcBorders>
            <w:shd w:val="clear" w:color="auto" w:fill="auto"/>
            <w:noWrap/>
            <w:vAlign w:val="bottom"/>
            <w:hideMark/>
          </w:tcPr>
          <w:p w14:paraId="6D4A0D6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7633,08</w:t>
            </w:r>
          </w:p>
        </w:tc>
        <w:tc>
          <w:tcPr>
            <w:tcW w:w="1153" w:type="dxa"/>
            <w:tcBorders>
              <w:top w:val="nil"/>
              <w:left w:val="nil"/>
              <w:bottom w:val="single" w:sz="4" w:space="0" w:color="auto"/>
              <w:right w:val="single" w:sz="8" w:space="0" w:color="auto"/>
            </w:tcBorders>
            <w:shd w:val="clear" w:color="auto" w:fill="auto"/>
            <w:noWrap/>
            <w:vAlign w:val="bottom"/>
            <w:hideMark/>
          </w:tcPr>
          <w:p w14:paraId="4CF16456"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-1316,54</w:t>
            </w:r>
          </w:p>
        </w:tc>
      </w:tr>
      <w:tr w:rsidR="00F524F8" w:rsidRPr="00F524F8" w14:paraId="71F52BEA"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05037F9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w:t>
            </w:r>
          </w:p>
        </w:tc>
        <w:tc>
          <w:tcPr>
            <w:tcW w:w="655" w:type="dxa"/>
            <w:tcBorders>
              <w:top w:val="nil"/>
              <w:left w:val="nil"/>
              <w:bottom w:val="single" w:sz="4" w:space="0" w:color="auto"/>
              <w:right w:val="single" w:sz="4" w:space="0" w:color="auto"/>
            </w:tcBorders>
            <w:shd w:val="clear" w:color="auto" w:fill="auto"/>
            <w:noWrap/>
            <w:vAlign w:val="bottom"/>
            <w:hideMark/>
          </w:tcPr>
          <w:p w14:paraId="7241F04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2023</w:t>
            </w:r>
          </w:p>
        </w:tc>
        <w:tc>
          <w:tcPr>
            <w:tcW w:w="1226" w:type="dxa"/>
            <w:tcBorders>
              <w:top w:val="nil"/>
              <w:left w:val="nil"/>
              <w:bottom w:val="single" w:sz="4" w:space="0" w:color="auto"/>
              <w:right w:val="single" w:sz="4" w:space="0" w:color="auto"/>
            </w:tcBorders>
            <w:shd w:val="clear" w:color="auto" w:fill="auto"/>
            <w:noWrap/>
            <w:vAlign w:val="center"/>
            <w:hideMark/>
          </w:tcPr>
          <w:p w14:paraId="66ACF29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21416</w:t>
            </w:r>
          </w:p>
        </w:tc>
        <w:tc>
          <w:tcPr>
            <w:tcW w:w="1331" w:type="dxa"/>
            <w:tcBorders>
              <w:top w:val="nil"/>
              <w:left w:val="nil"/>
              <w:bottom w:val="single" w:sz="4" w:space="0" w:color="auto"/>
              <w:right w:val="single" w:sz="4" w:space="0" w:color="auto"/>
            </w:tcBorders>
            <w:shd w:val="clear" w:color="auto" w:fill="auto"/>
            <w:noWrap/>
            <w:vAlign w:val="bottom"/>
            <w:hideMark/>
          </w:tcPr>
          <w:p w14:paraId="13E3A0A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w:t>
            </w:r>
          </w:p>
        </w:tc>
        <w:tc>
          <w:tcPr>
            <w:tcW w:w="1226" w:type="dxa"/>
            <w:tcBorders>
              <w:top w:val="nil"/>
              <w:left w:val="nil"/>
              <w:bottom w:val="single" w:sz="4" w:space="0" w:color="auto"/>
              <w:right w:val="single" w:sz="4" w:space="0" w:color="auto"/>
            </w:tcBorders>
            <w:shd w:val="clear" w:color="auto" w:fill="auto"/>
            <w:noWrap/>
            <w:vAlign w:val="bottom"/>
            <w:hideMark/>
          </w:tcPr>
          <w:p w14:paraId="1E966AE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16062</w:t>
            </w:r>
          </w:p>
        </w:tc>
        <w:tc>
          <w:tcPr>
            <w:tcW w:w="1962" w:type="dxa"/>
            <w:tcBorders>
              <w:top w:val="nil"/>
              <w:left w:val="nil"/>
              <w:bottom w:val="single" w:sz="4" w:space="0" w:color="auto"/>
              <w:right w:val="single" w:sz="4" w:space="0" w:color="auto"/>
            </w:tcBorders>
            <w:shd w:val="clear" w:color="auto" w:fill="auto"/>
            <w:noWrap/>
            <w:vAlign w:val="bottom"/>
            <w:hideMark/>
          </w:tcPr>
          <w:p w14:paraId="0B8EEF2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0579E54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305E293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275FFAF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4925,76</w:t>
            </w:r>
          </w:p>
        </w:tc>
        <w:tc>
          <w:tcPr>
            <w:tcW w:w="1089" w:type="dxa"/>
            <w:tcBorders>
              <w:top w:val="nil"/>
              <w:left w:val="nil"/>
              <w:bottom w:val="single" w:sz="4" w:space="0" w:color="auto"/>
              <w:right w:val="single" w:sz="4" w:space="0" w:color="auto"/>
            </w:tcBorders>
            <w:shd w:val="clear" w:color="auto" w:fill="auto"/>
            <w:noWrap/>
            <w:vAlign w:val="bottom"/>
            <w:hideMark/>
          </w:tcPr>
          <w:p w14:paraId="282AF93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6896,06</w:t>
            </w:r>
          </w:p>
        </w:tc>
        <w:tc>
          <w:tcPr>
            <w:tcW w:w="1089" w:type="dxa"/>
            <w:tcBorders>
              <w:top w:val="nil"/>
              <w:left w:val="nil"/>
              <w:bottom w:val="single" w:sz="4" w:space="0" w:color="auto"/>
              <w:right w:val="single" w:sz="4" w:space="0" w:color="auto"/>
            </w:tcBorders>
            <w:shd w:val="clear" w:color="auto" w:fill="auto"/>
            <w:noWrap/>
            <w:vAlign w:val="bottom"/>
            <w:hideMark/>
          </w:tcPr>
          <w:p w14:paraId="13A6C07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9851,51</w:t>
            </w:r>
          </w:p>
        </w:tc>
        <w:tc>
          <w:tcPr>
            <w:tcW w:w="1153" w:type="dxa"/>
            <w:tcBorders>
              <w:top w:val="nil"/>
              <w:left w:val="nil"/>
              <w:bottom w:val="single" w:sz="4" w:space="0" w:color="auto"/>
              <w:right w:val="single" w:sz="8" w:space="0" w:color="auto"/>
            </w:tcBorders>
            <w:shd w:val="clear" w:color="auto" w:fill="auto"/>
            <w:noWrap/>
            <w:vAlign w:val="bottom"/>
            <w:hideMark/>
          </w:tcPr>
          <w:p w14:paraId="7F3366A1"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-2425,76</w:t>
            </w:r>
          </w:p>
        </w:tc>
      </w:tr>
      <w:tr w:rsidR="00F524F8" w:rsidRPr="00F524F8" w14:paraId="3541D181"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65A2B2E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w:t>
            </w:r>
          </w:p>
        </w:tc>
        <w:tc>
          <w:tcPr>
            <w:tcW w:w="655" w:type="dxa"/>
            <w:tcBorders>
              <w:top w:val="nil"/>
              <w:left w:val="nil"/>
              <w:bottom w:val="single" w:sz="4" w:space="0" w:color="auto"/>
              <w:right w:val="single" w:sz="4" w:space="0" w:color="auto"/>
            </w:tcBorders>
            <w:shd w:val="clear" w:color="auto" w:fill="auto"/>
            <w:noWrap/>
            <w:vAlign w:val="bottom"/>
            <w:hideMark/>
          </w:tcPr>
          <w:p w14:paraId="2DB654B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2024</w:t>
            </w:r>
          </w:p>
        </w:tc>
        <w:tc>
          <w:tcPr>
            <w:tcW w:w="1226" w:type="dxa"/>
            <w:tcBorders>
              <w:top w:val="nil"/>
              <w:left w:val="nil"/>
              <w:bottom w:val="single" w:sz="4" w:space="0" w:color="auto"/>
              <w:right w:val="single" w:sz="4" w:space="0" w:color="auto"/>
            </w:tcBorders>
            <w:shd w:val="clear" w:color="auto" w:fill="auto"/>
            <w:noWrap/>
            <w:vAlign w:val="center"/>
            <w:hideMark/>
          </w:tcPr>
          <w:p w14:paraId="46DC893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21633</w:t>
            </w:r>
          </w:p>
        </w:tc>
        <w:tc>
          <w:tcPr>
            <w:tcW w:w="1331" w:type="dxa"/>
            <w:tcBorders>
              <w:top w:val="nil"/>
              <w:left w:val="nil"/>
              <w:bottom w:val="single" w:sz="4" w:space="0" w:color="auto"/>
              <w:right w:val="single" w:sz="4" w:space="0" w:color="auto"/>
            </w:tcBorders>
            <w:shd w:val="clear" w:color="auto" w:fill="auto"/>
            <w:noWrap/>
            <w:vAlign w:val="bottom"/>
            <w:hideMark/>
          </w:tcPr>
          <w:p w14:paraId="15888DD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w:t>
            </w:r>
          </w:p>
        </w:tc>
        <w:tc>
          <w:tcPr>
            <w:tcW w:w="1226" w:type="dxa"/>
            <w:tcBorders>
              <w:top w:val="nil"/>
              <w:left w:val="nil"/>
              <w:bottom w:val="single" w:sz="4" w:space="0" w:color="auto"/>
              <w:right w:val="single" w:sz="4" w:space="0" w:color="auto"/>
            </w:tcBorders>
            <w:shd w:val="clear" w:color="auto" w:fill="auto"/>
            <w:noWrap/>
            <w:vAlign w:val="bottom"/>
            <w:hideMark/>
          </w:tcPr>
          <w:p w14:paraId="32B67E4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16225</w:t>
            </w:r>
          </w:p>
        </w:tc>
        <w:tc>
          <w:tcPr>
            <w:tcW w:w="1962" w:type="dxa"/>
            <w:tcBorders>
              <w:top w:val="nil"/>
              <w:left w:val="nil"/>
              <w:bottom w:val="single" w:sz="4" w:space="0" w:color="auto"/>
              <w:right w:val="single" w:sz="4" w:space="0" w:color="auto"/>
            </w:tcBorders>
            <w:shd w:val="clear" w:color="auto" w:fill="auto"/>
            <w:noWrap/>
            <w:vAlign w:val="bottom"/>
            <w:hideMark/>
          </w:tcPr>
          <w:p w14:paraId="1E16FF0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734165F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2EF25D3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22EF241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4975,56</w:t>
            </w:r>
          </w:p>
        </w:tc>
        <w:tc>
          <w:tcPr>
            <w:tcW w:w="1089" w:type="dxa"/>
            <w:tcBorders>
              <w:top w:val="nil"/>
              <w:left w:val="nil"/>
              <w:bottom w:val="single" w:sz="4" w:space="0" w:color="auto"/>
              <w:right w:val="single" w:sz="4" w:space="0" w:color="auto"/>
            </w:tcBorders>
            <w:shd w:val="clear" w:color="auto" w:fill="auto"/>
            <w:noWrap/>
            <w:vAlign w:val="bottom"/>
            <w:hideMark/>
          </w:tcPr>
          <w:p w14:paraId="4B48F5D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6965,78</w:t>
            </w:r>
          </w:p>
        </w:tc>
        <w:tc>
          <w:tcPr>
            <w:tcW w:w="1089" w:type="dxa"/>
            <w:tcBorders>
              <w:top w:val="nil"/>
              <w:left w:val="nil"/>
              <w:bottom w:val="single" w:sz="4" w:space="0" w:color="auto"/>
              <w:right w:val="single" w:sz="4" w:space="0" w:color="auto"/>
            </w:tcBorders>
            <w:shd w:val="clear" w:color="auto" w:fill="auto"/>
            <w:noWrap/>
            <w:vAlign w:val="bottom"/>
            <w:hideMark/>
          </w:tcPr>
          <w:p w14:paraId="490B8D9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9951,12</w:t>
            </w:r>
          </w:p>
        </w:tc>
        <w:tc>
          <w:tcPr>
            <w:tcW w:w="1153" w:type="dxa"/>
            <w:tcBorders>
              <w:top w:val="nil"/>
              <w:left w:val="nil"/>
              <w:bottom w:val="single" w:sz="4" w:space="0" w:color="auto"/>
              <w:right w:val="single" w:sz="8" w:space="0" w:color="auto"/>
            </w:tcBorders>
            <w:shd w:val="clear" w:color="auto" w:fill="auto"/>
            <w:noWrap/>
            <w:vAlign w:val="bottom"/>
            <w:hideMark/>
          </w:tcPr>
          <w:p w14:paraId="5B4305C9"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-2475,56</w:t>
            </w:r>
          </w:p>
        </w:tc>
      </w:tr>
      <w:tr w:rsidR="00F524F8" w:rsidRPr="00F524F8" w14:paraId="1A6547B2"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390F016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3</w:t>
            </w:r>
          </w:p>
        </w:tc>
        <w:tc>
          <w:tcPr>
            <w:tcW w:w="655" w:type="dxa"/>
            <w:tcBorders>
              <w:top w:val="nil"/>
              <w:left w:val="nil"/>
              <w:bottom w:val="single" w:sz="4" w:space="0" w:color="auto"/>
              <w:right w:val="single" w:sz="4" w:space="0" w:color="auto"/>
            </w:tcBorders>
            <w:shd w:val="clear" w:color="auto" w:fill="auto"/>
            <w:noWrap/>
            <w:vAlign w:val="bottom"/>
            <w:hideMark/>
          </w:tcPr>
          <w:p w14:paraId="0FB5A77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2025</w:t>
            </w:r>
          </w:p>
        </w:tc>
        <w:tc>
          <w:tcPr>
            <w:tcW w:w="1226" w:type="dxa"/>
            <w:tcBorders>
              <w:top w:val="nil"/>
              <w:left w:val="nil"/>
              <w:bottom w:val="single" w:sz="4" w:space="0" w:color="auto"/>
              <w:right w:val="single" w:sz="4" w:space="0" w:color="auto"/>
            </w:tcBorders>
            <w:shd w:val="clear" w:color="auto" w:fill="auto"/>
            <w:noWrap/>
            <w:vAlign w:val="center"/>
            <w:hideMark/>
          </w:tcPr>
          <w:p w14:paraId="46E6019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21853</w:t>
            </w:r>
          </w:p>
        </w:tc>
        <w:tc>
          <w:tcPr>
            <w:tcW w:w="1331" w:type="dxa"/>
            <w:tcBorders>
              <w:top w:val="nil"/>
              <w:left w:val="nil"/>
              <w:bottom w:val="single" w:sz="4" w:space="0" w:color="auto"/>
              <w:right w:val="single" w:sz="4" w:space="0" w:color="auto"/>
            </w:tcBorders>
            <w:shd w:val="clear" w:color="auto" w:fill="auto"/>
            <w:noWrap/>
            <w:vAlign w:val="bottom"/>
            <w:hideMark/>
          </w:tcPr>
          <w:p w14:paraId="00D76EF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90</w:t>
            </w:r>
          </w:p>
        </w:tc>
        <w:tc>
          <w:tcPr>
            <w:tcW w:w="1226" w:type="dxa"/>
            <w:tcBorders>
              <w:top w:val="nil"/>
              <w:left w:val="nil"/>
              <w:bottom w:val="single" w:sz="4" w:space="0" w:color="auto"/>
              <w:right w:val="single" w:sz="4" w:space="0" w:color="auto"/>
            </w:tcBorders>
            <w:shd w:val="clear" w:color="auto" w:fill="auto"/>
            <w:noWrap/>
            <w:vAlign w:val="bottom"/>
            <w:hideMark/>
          </w:tcPr>
          <w:p w14:paraId="63C80E2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19667</w:t>
            </w:r>
          </w:p>
        </w:tc>
        <w:tc>
          <w:tcPr>
            <w:tcW w:w="1962" w:type="dxa"/>
            <w:tcBorders>
              <w:top w:val="nil"/>
              <w:left w:val="nil"/>
              <w:bottom w:val="single" w:sz="4" w:space="0" w:color="auto"/>
              <w:right w:val="single" w:sz="4" w:space="0" w:color="auto"/>
            </w:tcBorders>
            <w:shd w:val="clear" w:color="auto" w:fill="auto"/>
            <w:noWrap/>
            <w:vAlign w:val="bottom"/>
            <w:hideMark/>
          </w:tcPr>
          <w:p w14:paraId="0CD30E7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17DF921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76F3B35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7E3546D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5026,11</w:t>
            </w:r>
          </w:p>
        </w:tc>
        <w:tc>
          <w:tcPr>
            <w:tcW w:w="1089" w:type="dxa"/>
            <w:tcBorders>
              <w:top w:val="nil"/>
              <w:left w:val="nil"/>
              <w:bottom w:val="single" w:sz="4" w:space="0" w:color="auto"/>
              <w:right w:val="single" w:sz="4" w:space="0" w:color="auto"/>
            </w:tcBorders>
            <w:shd w:val="clear" w:color="auto" w:fill="auto"/>
            <w:noWrap/>
            <w:vAlign w:val="bottom"/>
            <w:hideMark/>
          </w:tcPr>
          <w:p w14:paraId="5CEC4FC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7036,55</w:t>
            </w:r>
          </w:p>
        </w:tc>
        <w:tc>
          <w:tcPr>
            <w:tcW w:w="1089" w:type="dxa"/>
            <w:tcBorders>
              <w:top w:val="nil"/>
              <w:left w:val="nil"/>
              <w:bottom w:val="single" w:sz="4" w:space="0" w:color="auto"/>
              <w:right w:val="single" w:sz="4" w:space="0" w:color="auto"/>
            </w:tcBorders>
            <w:shd w:val="clear" w:color="auto" w:fill="auto"/>
            <w:noWrap/>
            <w:vAlign w:val="bottom"/>
            <w:hideMark/>
          </w:tcPr>
          <w:p w14:paraId="70BE11E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10052,22</w:t>
            </w:r>
          </w:p>
        </w:tc>
        <w:tc>
          <w:tcPr>
            <w:tcW w:w="1153" w:type="dxa"/>
            <w:tcBorders>
              <w:top w:val="nil"/>
              <w:left w:val="nil"/>
              <w:bottom w:val="single" w:sz="4" w:space="0" w:color="auto"/>
              <w:right w:val="single" w:sz="8" w:space="0" w:color="auto"/>
            </w:tcBorders>
            <w:shd w:val="clear" w:color="auto" w:fill="auto"/>
            <w:noWrap/>
            <w:vAlign w:val="bottom"/>
            <w:hideMark/>
          </w:tcPr>
          <w:p w14:paraId="46C1F874"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-2526,11</w:t>
            </w:r>
          </w:p>
        </w:tc>
      </w:tr>
      <w:tr w:rsidR="00F524F8" w:rsidRPr="00F524F8" w14:paraId="2F4FEB47"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3A7C2B1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4</w:t>
            </w:r>
          </w:p>
        </w:tc>
        <w:tc>
          <w:tcPr>
            <w:tcW w:w="655" w:type="dxa"/>
            <w:tcBorders>
              <w:top w:val="nil"/>
              <w:left w:val="nil"/>
              <w:bottom w:val="single" w:sz="4" w:space="0" w:color="auto"/>
              <w:right w:val="single" w:sz="4" w:space="0" w:color="auto"/>
            </w:tcBorders>
            <w:shd w:val="clear" w:color="auto" w:fill="auto"/>
            <w:noWrap/>
            <w:vAlign w:val="bottom"/>
            <w:hideMark/>
          </w:tcPr>
          <w:p w14:paraId="488CF5E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2026</w:t>
            </w:r>
          </w:p>
        </w:tc>
        <w:tc>
          <w:tcPr>
            <w:tcW w:w="1226" w:type="dxa"/>
            <w:tcBorders>
              <w:top w:val="nil"/>
              <w:left w:val="nil"/>
              <w:bottom w:val="single" w:sz="4" w:space="0" w:color="auto"/>
              <w:right w:val="single" w:sz="4" w:space="0" w:color="auto"/>
            </w:tcBorders>
            <w:shd w:val="clear" w:color="auto" w:fill="auto"/>
            <w:noWrap/>
            <w:vAlign w:val="center"/>
            <w:hideMark/>
          </w:tcPr>
          <w:p w14:paraId="62C1963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22076</w:t>
            </w:r>
          </w:p>
        </w:tc>
        <w:tc>
          <w:tcPr>
            <w:tcW w:w="1331" w:type="dxa"/>
            <w:tcBorders>
              <w:top w:val="nil"/>
              <w:left w:val="nil"/>
              <w:bottom w:val="single" w:sz="4" w:space="0" w:color="auto"/>
              <w:right w:val="single" w:sz="4" w:space="0" w:color="auto"/>
            </w:tcBorders>
            <w:shd w:val="clear" w:color="auto" w:fill="auto"/>
            <w:noWrap/>
            <w:vAlign w:val="bottom"/>
            <w:hideMark/>
          </w:tcPr>
          <w:p w14:paraId="37ADE31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90</w:t>
            </w:r>
          </w:p>
        </w:tc>
        <w:tc>
          <w:tcPr>
            <w:tcW w:w="1226" w:type="dxa"/>
            <w:tcBorders>
              <w:top w:val="nil"/>
              <w:left w:val="nil"/>
              <w:bottom w:val="single" w:sz="4" w:space="0" w:color="auto"/>
              <w:right w:val="single" w:sz="4" w:space="0" w:color="auto"/>
            </w:tcBorders>
            <w:shd w:val="clear" w:color="auto" w:fill="auto"/>
            <w:noWrap/>
            <w:vAlign w:val="bottom"/>
            <w:hideMark/>
          </w:tcPr>
          <w:p w14:paraId="24EE2BB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19868</w:t>
            </w:r>
          </w:p>
        </w:tc>
        <w:tc>
          <w:tcPr>
            <w:tcW w:w="1962" w:type="dxa"/>
            <w:tcBorders>
              <w:top w:val="nil"/>
              <w:left w:val="nil"/>
              <w:bottom w:val="single" w:sz="4" w:space="0" w:color="auto"/>
              <w:right w:val="single" w:sz="4" w:space="0" w:color="auto"/>
            </w:tcBorders>
            <w:shd w:val="clear" w:color="auto" w:fill="auto"/>
            <w:noWrap/>
            <w:vAlign w:val="bottom"/>
            <w:hideMark/>
          </w:tcPr>
          <w:p w14:paraId="6010126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639FBE9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0260267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3DAF604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5077,42</w:t>
            </w:r>
          </w:p>
        </w:tc>
        <w:tc>
          <w:tcPr>
            <w:tcW w:w="1089" w:type="dxa"/>
            <w:tcBorders>
              <w:top w:val="nil"/>
              <w:left w:val="nil"/>
              <w:bottom w:val="single" w:sz="4" w:space="0" w:color="auto"/>
              <w:right w:val="single" w:sz="4" w:space="0" w:color="auto"/>
            </w:tcBorders>
            <w:shd w:val="clear" w:color="auto" w:fill="auto"/>
            <w:noWrap/>
            <w:vAlign w:val="bottom"/>
            <w:hideMark/>
          </w:tcPr>
          <w:p w14:paraId="0C0CF8C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7108,39</w:t>
            </w:r>
          </w:p>
        </w:tc>
        <w:tc>
          <w:tcPr>
            <w:tcW w:w="1089" w:type="dxa"/>
            <w:tcBorders>
              <w:top w:val="nil"/>
              <w:left w:val="nil"/>
              <w:bottom w:val="single" w:sz="4" w:space="0" w:color="auto"/>
              <w:right w:val="single" w:sz="4" w:space="0" w:color="auto"/>
            </w:tcBorders>
            <w:shd w:val="clear" w:color="auto" w:fill="auto"/>
            <w:noWrap/>
            <w:vAlign w:val="bottom"/>
            <w:hideMark/>
          </w:tcPr>
          <w:p w14:paraId="68B0E69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10154,84</w:t>
            </w:r>
          </w:p>
        </w:tc>
        <w:tc>
          <w:tcPr>
            <w:tcW w:w="1153" w:type="dxa"/>
            <w:tcBorders>
              <w:top w:val="nil"/>
              <w:left w:val="nil"/>
              <w:bottom w:val="single" w:sz="4" w:space="0" w:color="auto"/>
              <w:right w:val="single" w:sz="8" w:space="0" w:color="auto"/>
            </w:tcBorders>
            <w:shd w:val="clear" w:color="auto" w:fill="auto"/>
            <w:noWrap/>
            <w:vAlign w:val="bottom"/>
            <w:hideMark/>
          </w:tcPr>
          <w:p w14:paraId="658B6288"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-2577,42</w:t>
            </w:r>
          </w:p>
        </w:tc>
      </w:tr>
      <w:tr w:rsidR="00F524F8" w:rsidRPr="00F524F8" w14:paraId="25623198"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2801BD8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w:t>
            </w:r>
          </w:p>
        </w:tc>
        <w:tc>
          <w:tcPr>
            <w:tcW w:w="655" w:type="dxa"/>
            <w:tcBorders>
              <w:top w:val="nil"/>
              <w:left w:val="nil"/>
              <w:bottom w:val="single" w:sz="4" w:space="0" w:color="auto"/>
              <w:right w:val="single" w:sz="4" w:space="0" w:color="auto"/>
            </w:tcBorders>
            <w:shd w:val="clear" w:color="auto" w:fill="auto"/>
            <w:noWrap/>
            <w:vAlign w:val="bottom"/>
            <w:hideMark/>
          </w:tcPr>
          <w:p w14:paraId="65D11A3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2027</w:t>
            </w:r>
          </w:p>
        </w:tc>
        <w:tc>
          <w:tcPr>
            <w:tcW w:w="1226" w:type="dxa"/>
            <w:tcBorders>
              <w:top w:val="nil"/>
              <w:left w:val="nil"/>
              <w:bottom w:val="single" w:sz="4" w:space="0" w:color="auto"/>
              <w:right w:val="single" w:sz="4" w:space="0" w:color="auto"/>
            </w:tcBorders>
            <w:shd w:val="clear" w:color="auto" w:fill="auto"/>
            <w:noWrap/>
            <w:vAlign w:val="center"/>
            <w:hideMark/>
          </w:tcPr>
          <w:p w14:paraId="21E6B97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22302</w:t>
            </w:r>
          </w:p>
        </w:tc>
        <w:tc>
          <w:tcPr>
            <w:tcW w:w="1331" w:type="dxa"/>
            <w:tcBorders>
              <w:top w:val="nil"/>
              <w:left w:val="nil"/>
              <w:bottom w:val="single" w:sz="4" w:space="0" w:color="auto"/>
              <w:right w:val="single" w:sz="4" w:space="0" w:color="auto"/>
            </w:tcBorders>
            <w:shd w:val="clear" w:color="auto" w:fill="auto"/>
            <w:noWrap/>
            <w:vAlign w:val="bottom"/>
            <w:hideMark/>
          </w:tcPr>
          <w:p w14:paraId="2B65169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90</w:t>
            </w:r>
          </w:p>
        </w:tc>
        <w:tc>
          <w:tcPr>
            <w:tcW w:w="1226" w:type="dxa"/>
            <w:tcBorders>
              <w:top w:val="nil"/>
              <w:left w:val="nil"/>
              <w:bottom w:val="single" w:sz="4" w:space="0" w:color="auto"/>
              <w:right w:val="single" w:sz="4" w:space="0" w:color="auto"/>
            </w:tcBorders>
            <w:shd w:val="clear" w:color="auto" w:fill="auto"/>
            <w:noWrap/>
            <w:vAlign w:val="bottom"/>
            <w:hideMark/>
          </w:tcPr>
          <w:p w14:paraId="60217AD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20072</w:t>
            </w:r>
          </w:p>
        </w:tc>
        <w:tc>
          <w:tcPr>
            <w:tcW w:w="1962" w:type="dxa"/>
            <w:tcBorders>
              <w:top w:val="nil"/>
              <w:left w:val="nil"/>
              <w:bottom w:val="single" w:sz="4" w:space="0" w:color="auto"/>
              <w:right w:val="single" w:sz="4" w:space="0" w:color="auto"/>
            </w:tcBorders>
            <w:shd w:val="clear" w:color="auto" w:fill="auto"/>
            <w:noWrap/>
            <w:vAlign w:val="bottom"/>
            <w:hideMark/>
          </w:tcPr>
          <w:p w14:paraId="7F71B8C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48CBB3F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49C3F1C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7D1E6FF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5129,50</w:t>
            </w:r>
          </w:p>
        </w:tc>
        <w:tc>
          <w:tcPr>
            <w:tcW w:w="1089" w:type="dxa"/>
            <w:tcBorders>
              <w:top w:val="nil"/>
              <w:left w:val="nil"/>
              <w:bottom w:val="single" w:sz="4" w:space="0" w:color="auto"/>
              <w:right w:val="single" w:sz="4" w:space="0" w:color="auto"/>
            </w:tcBorders>
            <w:shd w:val="clear" w:color="auto" w:fill="auto"/>
            <w:noWrap/>
            <w:vAlign w:val="bottom"/>
            <w:hideMark/>
          </w:tcPr>
          <w:p w14:paraId="13B99A4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7181,30</w:t>
            </w:r>
          </w:p>
        </w:tc>
        <w:tc>
          <w:tcPr>
            <w:tcW w:w="1089" w:type="dxa"/>
            <w:tcBorders>
              <w:top w:val="nil"/>
              <w:left w:val="nil"/>
              <w:bottom w:val="single" w:sz="4" w:space="0" w:color="auto"/>
              <w:right w:val="single" w:sz="4" w:space="0" w:color="auto"/>
            </w:tcBorders>
            <w:shd w:val="clear" w:color="auto" w:fill="auto"/>
            <w:noWrap/>
            <w:vAlign w:val="bottom"/>
            <w:hideMark/>
          </w:tcPr>
          <w:p w14:paraId="525FE63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10259,00</w:t>
            </w:r>
          </w:p>
        </w:tc>
        <w:tc>
          <w:tcPr>
            <w:tcW w:w="1153" w:type="dxa"/>
            <w:tcBorders>
              <w:top w:val="nil"/>
              <w:left w:val="nil"/>
              <w:bottom w:val="single" w:sz="4" w:space="0" w:color="auto"/>
              <w:right w:val="single" w:sz="8" w:space="0" w:color="auto"/>
            </w:tcBorders>
            <w:shd w:val="clear" w:color="auto" w:fill="auto"/>
            <w:noWrap/>
            <w:vAlign w:val="bottom"/>
            <w:hideMark/>
          </w:tcPr>
          <w:p w14:paraId="440F98B5"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-2629,50</w:t>
            </w:r>
          </w:p>
        </w:tc>
      </w:tr>
      <w:tr w:rsidR="00F524F8" w:rsidRPr="00F524F8" w14:paraId="44FD5A12"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431565E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6</w:t>
            </w:r>
          </w:p>
        </w:tc>
        <w:tc>
          <w:tcPr>
            <w:tcW w:w="655" w:type="dxa"/>
            <w:tcBorders>
              <w:top w:val="nil"/>
              <w:left w:val="nil"/>
              <w:bottom w:val="single" w:sz="4" w:space="0" w:color="auto"/>
              <w:right w:val="single" w:sz="4" w:space="0" w:color="auto"/>
            </w:tcBorders>
            <w:shd w:val="clear" w:color="auto" w:fill="auto"/>
            <w:noWrap/>
            <w:vAlign w:val="bottom"/>
            <w:hideMark/>
          </w:tcPr>
          <w:p w14:paraId="26F2B53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2028</w:t>
            </w:r>
          </w:p>
        </w:tc>
        <w:tc>
          <w:tcPr>
            <w:tcW w:w="1226" w:type="dxa"/>
            <w:tcBorders>
              <w:top w:val="nil"/>
              <w:left w:val="nil"/>
              <w:bottom w:val="single" w:sz="4" w:space="0" w:color="auto"/>
              <w:right w:val="single" w:sz="4" w:space="0" w:color="auto"/>
            </w:tcBorders>
            <w:shd w:val="clear" w:color="auto" w:fill="auto"/>
            <w:noWrap/>
            <w:vAlign w:val="center"/>
            <w:hideMark/>
          </w:tcPr>
          <w:p w14:paraId="481EF39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22532</w:t>
            </w:r>
          </w:p>
        </w:tc>
        <w:tc>
          <w:tcPr>
            <w:tcW w:w="1331" w:type="dxa"/>
            <w:tcBorders>
              <w:top w:val="nil"/>
              <w:left w:val="nil"/>
              <w:bottom w:val="single" w:sz="4" w:space="0" w:color="auto"/>
              <w:right w:val="single" w:sz="4" w:space="0" w:color="auto"/>
            </w:tcBorders>
            <w:shd w:val="clear" w:color="auto" w:fill="auto"/>
            <w:noWrap/>
            <w:vAlign w:val="bottom"/>
            <w:hideMark/>
          </w:tcPr>
          <w:p w14:paraId="6672F3C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62FF7EB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22532</w:t>
            </w:r>
          </w:p>
        </w:tc>
        <w:tc>
          <w:tcPr>
            <w:tcW w:w="1962" w:type="dxa"/>
            <w:tcBorders>
              <w:top w:val="nil"/>
              <w:left w:val="nil"/>
              <w:bottom w:val="single" w:sz="4" w:space="0" w:color="auto"/>
              <w:right w:val="single" w:sz="4" w:space="0" w:color="auto"/>
            </w:tcBorders>
            <w:shd w:val="clear" w:color="auto" w:fill="auto"/>
            <w:noWrap/>
            <w:vAlign w:val="bottom"/>
            <w:hideMark/>
          </w:tcPr>
          <w:p w14:paraId="7EAD601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5C4C26E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707C350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680ACBE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5182,36</w:t>
            </w:r>
          </w:p>
        </w:tc>
        <w:tc>
          <w:tcPr>
            <w:tcW w:w="1089" w:type="dxa"/>
            <w:tcBorders>
              <w:top w:val="nil"/>
              <w:left w:val="nil"/>
              <w:bottom w:val="single" w:sz="4" w:space="0" w:color="auto"/>
              <w:right w:val="single" w:sz="4" w:space="0" w:color="auto"/>
            </w:tcBorders>
            <w:shd w:val="clear" w:color="auto" w:fill="auto"/>
            <w:noWrap/>
            <w:vAlign w:val="bottom"/>
            <w:hideMark/>
          </w:tcPr>
          <w:p w14:paraId="013CEA5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7255,31</w:t>
            </w:r>
          </w:p>
        </w:tc>
        <w:tc>
          <w:tcPr>
            <w:tcW w:w="1089" w:type="dxa"/>
            <w:tcBorders>
              <w:top w:val="nil"/>
              <w:left w:val="nil"/>
              <w:bottom w:val="single" w:sz="4" w:space="0" w:color="auto"/>
              <w:right w:val="single" w:sz="4" w:space="0" w:color="auto"/>
            </w:tcBorders>
            <w:shd w:val="clear" w:color="auto" w:fill="auto"/>
            <w:noWrap/>
            <w:vAlign w:val="bottom"/>
            <w:hideMark/>
          </w:tcPr>
          <w:p w14:paraId="18F6861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10364,73</w:t>
            </w:r>
          </w:p>
        </w:tc>
        <w:tc>
          <w:tcPr>
            <w:tcW w:w="1153" w:type="dxa"/>
            <w:tcBorders>
              <w:top w:val="nil"/>
              <w:left w:val="nil"/>
              <w:bottom w:val="single" w:sz="4" w:space="0" w:color="auto"/>
              <w:right w:val="single" w:sz="8" w:space="0" w:color="auto"/>
            </w:tcBorders>
            <w:shd w:val="clear" w:color="auto" w:fill="auto"/>
            <w:noWrap/>
            <w:vAlign w:val="bottom"/>
            <w:hideMark/>
          </w:tcPr>
          <w:p w14:paraId="4481DCB8"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-2682,36</w:t>
            </w:r>
          </w:p>
        </w:tc>
      </w:tr>
      <w:tr w:rsidR="00F524F8" w:rsidRPr="00F524F8" w14:paraId="06B5972D"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467530D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w:t>
            </w:r>
          </w:p>
        </w:tc>
        <w:tc>
          <w:tcPr>
            <w:tcW w:w="655" w:type="dxa"/>
            <w:tcBorders>
              <w:top w:val="nil"/>
              <w:left w:val="nil"/>
              <w:bottom w:val="single" w:sz="4" w:space="0" w:color="auto"/>
              <w:right w:val="single" w:sz="4" w:space="0" w:color="auto"/>
            </w:tcBorders>
            <w:shd w:val="clear" w:color="auto" w:fill="auto"/>
            <w:noWrap/>
            <w:vAlign w:val="bottom"/>
            <w:hideMark/>
          </w:tcPr>
          <w:p w14:paraId="18DE985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2029</w:t>
            </w:r>
          </w:p>
        </w:tc>
        <w:tc>
          <w:tcPr>
            <w:tcW w:w="1226" w:type="dxa"/>
            <w:tcBorders>
              <w:top w:val="nil"/>
              <w:left w:val="nil"/>
              <w:bottom w:val="single" w:sz="4" w:space="0" w:color="auto"/>
              <w:right w:val="single" w:sz="4" w:space="0" w:color="auto"/>
            </w:tcBorders>
            <w:shd w:val="clear" w:color="auto" w:fill="auto"/>
            <w:noWrap/>
            <w:vAlign w:val="center"/>
            <w:hideMark/>
          </w:tcPr>
          <w:p w14:paraId="2E8645D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22765</w:t>
            </w:r>
          </w:p>
        </w:tc>
        <w:tc>
          <w:tcPr>
            <w:tcW w:w="1331" w:type="dxa"/>
            <w:tcBorders>
              <w:top w:val="nil"/>
              <w:left w:val="nil"/>
              <w:bottom w:val="single" w:sz="4" w:space="0" w:color="auto"/>
              <w:right w:val="single" w:sz="4" w:space="0" w:color="auto"/>
            </w:tcBorders>
            <w:shd w:val="clear" w:color="auto" w:fill="auto"/>
            <w:noWrap/>
            <w:vAlign w:val="bottom"/>
            <w:hideMark/>
          </w:tcPr>
          <w:p w14:paraId="703186C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370CFD1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22765</w:t>
            </w:r>
          </w:p>
        </w:tc>
        <w:tc>
          <w:tcPr>
            <w:tcW w:w="1962" w:type="dxa"/>
            <w:tcBorders>
              <w:top w:val="nil"/>
              <w:left w:val="nil"/>
              <w:bottom w:val="single" w:sz="4" w:space="0" w:color="auto"/>
              <w:right w:val="single" w:sz="4" w:space="0" w:color="auto"/>
            </w:tcBorders>
            <w:shd w:val="clear" w:color="auto" w:fill="auto"/>
            <w:noWrap/>
            <w:vAlign w:val="bottom"/>
            <w:hideMark/>
          </w:tcPr>
          <w:p w14:paraId="0856A2E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7EB3D38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53C5CB1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660BFE8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5236,02</w:t>
            </w:r>
          </w:p>
        </w:tc>
        <w:tc>
          <w:tcPr>
            <w:tcW w:w="1089" w:type="dxa"/>
            <w:tcBorders>
              <w:top w:val="nil"/>
              <w:left w:val="nil"/>
              <w:bottom w:val="single" w:sz="4" w:space="0" w:color="auto"/>
              <w:right w:val="single" w:sz="4" w:space="0" w:color="auto"/>
            </w:tcBorders>
            <w:shd w:val="clear" w:color="auto" w:fill="auto"/>
            <w:noWrap/>
            <w:vAlign w:val="bottom"/>
            <w:hideMark/>
          </w:tcPr>
          <w:p w14:paraId="752F5E9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7330,43</w:t>
            </w:r>
          </w:p>
        </w:tc>
        <w:tc>
          <w:tcPr>
            <w:tcW w:w="1089" w:type="dxa"/>
            <w:tcBorders>
              <w:top w:val="nil"/>
              <w:left w:val="nil"/>
              <w:bottom w:val="single" w:sz="4" w:space="0" w:color="auto"/>
              <w:right w:val="single" w:sz="4" w:space="0" w:color="auto"/>
            </w:tcBorders>
            <w:shd w:val="clear" w:color="auto" w:fill="auto"/>
            <w:noWrap/>
            <w:vAlign w:val="bottom"/>
            <w:hideMark/>
          </w:tcPr>
          <w:p w14:paraId="354CF53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10472,04</w:t>
            </w:r>
          </w:p>
        </w:tc>
        <w:tc>
          <w:tcPr>
            <w:tcW w:w="1153" w:type="dxa"/>
            <w:tcBorders>
              <w:top w:val="nil"/>
              <w:left w:val="nil"/>
              <w:bottom w:val="single" w:sz="4" w:space="0" w:color="auto"/>
              <w:right w:val="single" w:sz="8" w:space="0" w:color="auto"/>
            </w:tcBorders>
            <w:shd w:val="clear" w:color="auto" w:fill="auto"/>
            <w:noWrap/>
            <w:vAlign w:val="bottom"/>
            <w:hideMark/>
          </w:tcPr>
          <w:p w14:paraId="64680C88"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-2736,02</w:t>
            </w:r>
          </w:p>
        </w:tc>
      </w:tr>
      <w:tr w:rsidR="00F524F8" w:rsidRPr="00F524F8" w14:paraId="0A639769"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7F753DA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w:t>
            </w:r>
          </w:p>
        </w:tc>
        <w:tc>
          <w:tcPr>
            <w:tcW w:w="655" w:type="dxa"/>
            <w:tcBorders>
              <w:top w:val="nil"/>
              <w:left w:val="nil"/>
              <w:bottom w:val="single" w:sz="4" w:space="0" w:color="auto"/>
              <w:right w:val="single" w:sz="4" w:space="0" w:color="auto"/>
            </w:tcBorders>
            <w:shd w:val="clear" w:color="auto" w:fill="auto"/>
            <w:noWrap/>
            <w:vAlign w:val="bottom"/>
            <w:hideMark/>
          </w:tcPr>
          <w:p w14:paraId="4FCC667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2030</w:t>
            </w:r>
          </w:p>
        </w:tc>
        <w:tc>
          <w:tcPr>
            <w:tcW w:w="1226" w:type="dxa"/>
            <w:tcBorders>
              <w:top w:val="nil"/>
              <w:left w:val="nil"/>
              <w:bottom w:val="single" w:sz="4" w:space="0" w:color="auto"/>
              <w:right w:val="single" w:sz="4" w:space="0" w:color="auto"/>
            </w:tcBorders>
            <w:shd w:val="clear" w:color="auto" w:fill="auto"/>
            <w:noWrap/>
            <w:vAlign w:val="center"/>
            <w:hideMark/>
          </w:tcPr>
          <w:p w14:paraId="6F8317A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23002</w:t>
            </w:r>
          </w:p>
        </w:tc>
        <w:tc>
          <w:tcPr>
            <w:tcW w:w="1331" w:type="dxa"/>
            <w:tcBorders>
              <w:top w:val="nil"/>
              <w:left w:val="nil"/>
              <w:bottom w:val="single" w:sz="4" w:space="0" w:color="auto"/>
              <w:right w:val="single" w:sz="4" w:space="0" w:color="auto"/>
            </w:tcBorders>
            <w:shd w:val="clear" w:color="auto" w:fill="auto"/>
            <w:noWrap/>
            <w:vAlign w:val="bottom"/>
            <w:hideMark/>
          </w:tcPr>
          <w:p w14:paraId="132E4AC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71F6FB9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23002</w:t>
            </w:r>
          </w:p>
        </w:tc>
        <w:tc>
          <w:tcPr>
            <w:tcW w:w="1962" w:type="dxa"/>
            <w:tcBorders>
              <w:top w:val="nil"/>
              <w:left w:val="nil"/>
              <w:bottom w:val="single" w:sz="4" w:space="0" w:color="auto"/>
              <w:right w:val="single" w:sz="4" w:space="0" w:color="auto"/>
            </w:tcBorders>
            <w:shd w:val="clear" w:color="auto" w:fill="auto"/>
            <w:noWrap/>
            <w:vAlign w:val="bottom"/>
            <w:hideMark/>
          </w:tcPr>
          <w:p w14:paraId="2B1DFCF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387F2D9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0204856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027E4C7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5290,49</w:t>
            </w:r>
          </w:p>
        </w:tc>
        <w:tc>
          <w:tcPr>
            <w:tcW w:w="1089" w:type="dxa"/>
            <w:tcBorders>
              <w:top w:val="nil"/>
              <w:left w:val="nil"/>
              <w:bottom w:val="single" w:sz="4" w:space="0" w:color="auto"/>
              <w:right w:val="single" w:sz="4" w:space="0" w:color="auto"/>
            </w:tcBorders>
            <w:shd w:val="clear" w:color="auto" w:fill="auto"/>
            <w:noWrap/>
            <w:vAlign w:val="bottom"/>
            <w:hideMark/>
          </w:tcPr>
          <w:p w14:paraId="4248EDE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7406,68</w:t>
            </w:r>
          </w:p>
        </w:tc>
        <w:tc>
          <w:tcPr>
            <w:tcW w:w="1089" w:type="dxa"/>
            <w:tcBorders>
              <w:top w:val="nil"/>
              <w:left w:val="nil"/>
              <w:bottom w:val="single" w:sz="4" w:space="0" w:color="auto"/>
              <w:right w:val="single" w:sz="4" w:space="0" w:color="auto"/>
            </w:tcBorders>
            <w:shd w:val="clear" w:color="auto" w:fill="auto"/>
            <w:noWrap/>
            <w:vAlign w:val="bottom"/>
            <w:hideMark/>
          </w:tcPr>
          <w:p w14:paraId="02DB213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10580,97</w:t>
            </w:r>
          </w:p>
        </w:tc>
        <w:tc>
          <w:tcPr>
            <w:tcW w:w="1153" w:type="dxa"/>
            <w:tcBorders>
              <w:top w:val="nil"/>
              <w:left w:val="nil"/>
              <w:bottom w:val="single" w:sz="4" w:space="0" w:color="auto"/>
              <w:right w:val="single" w:sz="8" w:space="0" w:color="auto"/>
            </w:tcBorders>
            <w:shd w:val="clear" w:color="auto" w:fill="auto"/>
            <w:noWrap/>
            <w:vAlign w:val="bottom"/>
            <w:hideMark/>
          </w:tcPr>
          <w:p w14:paraId="2B94E6B6"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-2790,49</w:t>
            </w:r>
          </w:p>
        </w:tc>
      </w:tr>
      <w:tr w:rsidR="00F524F8" w:rsidRPr="00F524F8" w14:paraId="7870EBEA"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29B43F9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9</w:t>
            </w:r>
          </w:p>
        </w:tc>
        <w:tc>
          <w:tcPr>
            <w:tcW w:w="655" w:type="dxa"/>
            <w:tcBorders>
              <w:top w:val="nil"/>
              <w:left w:val="nil"/>
              <w:bottom w:val="single" w:sz="4" w:space="0" w:color="auto"/>
              <w:right w:val="single" w:sz="4" w:space="0" w:color="auto"/>
            </w:tcBorders>
            <w:shd w:val="clear" w:color="auto" w:fill="auto"/>
            <w:noWrap/>
            <w:vAlign w:val="bottom"/>
            <w:hideMark/>
          </w:tcPr>
          <w:p w14:paraId="02F8FA7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2031</w:t>
            </w:r>
          </w:p>
        </w:tc>
        <w:tc>
          <w:tcPr>
            <w:tcW w:w="1226" w:type="dxa"/>
            <w:tcBorders>
              <w:top w:val="nil"/>
              <w:left w:val="nil"/>
              <w:bottom w:val="single" w:sz="4" w:space="0" w:color="auto"/>
              <w:right w:val="single" w:sz="4" w:space="0" w:color="auto"/>
            </w:tcBorders>
            <w:shd w:val="clear" w:color="auto" w:fill="auto"/>
            <w:noWrap/>
            <w:vAlign w:val="center"/>
            <w:hideMark/>
          </w:tcPr>
          <w:p w14:paraId="24ACB8C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23242</w:t>
            </w:r>
          </w:p>
        </w:tc>
        <w:tc>
          <w:tcPr>
            <w:tcW w:w="1331" w:type="dxa"/>
            <w:tcBorders>
              <w:top w:val="nil"/>
              <w:left w:val="nil"/>
              <w:bottom w:val="single" w:sz="4" w:space="0" w:color="auto"/>
              <w:right w:val="single" w:sz="4" w:space="0" w:color="auto"/>
            </w:tcBorders>
            <w:shd w:val="clear" w:color="auto" w:fill="auto"/>
            <w:noWrap/>
            <w:vAlign w:val="bottom"/>
            <w:hideMark/>
          </w:tcPr>
          <w:p w14:paraId="1139DAE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738F9F4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23242</w:t>
            </w:r>
          </w:p>
        </w:tc>
        <w:tc>
          <w:tcPr>
            <w:tcW w:w="1962" w:type="dxa"/>
            <w:tcBorders>
              <w:top w:val="nil"/>
              <w:left w:val="nil"/>
              <w:bottom w:val="single" w:sz="4" w:space="0" w:color="auto"/>
              <w:right w:val="single" w:sz="4" w:space="0" w:color="auto"/>
            </w:tcBorders>
            <w:shd w:val="clear" w:color="auto" w:fill="auto"/>
            <w:noWrap/>
            <w:vAlign w:val="bottom"/>
            <w:hideMark/>
          </w:tcPr>
          <w:p w14:paraId="67DDDB4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453127A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09CAFFB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4BC2003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5345,77</w:t>
            </w:r>
          </w:p>
        </w:tc>
        <w:tc>
          <w:tcPr>
            <w:tcW w:w="1089" w:type="dxa"/>
            <w:tcBorders>
              <w:top w:val="nil"/>
              <w:left w:val="nil"/>
              <w:bottom w:val="single" w:sz="4" w:space="0" w:color="auto"/>
              <w:right w:val="single" w:sz="4" w:space="0" w:color="auto"/>
            </w:tcBorders>
            <w:shd w:val="clear" w:color="auto" w:fill="auto"/>
            <w:noWrap/>
            <w:vAlign w:val="bottom"/>
            <w:hideMark/>
          </w:tcPr>
          <w:p w14:paraId="6C8E9F1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7484,08</w:t>
            </w:r>
          </w:p>
        </w:tc>
        <w:tc>
          <w:tcPr>
            <w:tcW w:w="1089" w:type="dxa"/>
            <w:tcBorders>
              <w:top w:val="nil"/>
              <w:left w:val="nil"/>
              <w:bottom w:val="single" w:sz="4" w:space="0" w:color="auto"/>
              <w:right w:val="single" w:sz="4" w:space="0" w:color="auto"/>
            </w:tcBorders>
            <w:shd w:val="clear" w:color="auto" w:fill="auto"/>
            <w:noWrap/>
            <w:vAlign w:val="bottom"/>
            <w:hideMark/>
          </w:tcPr>
          <w:p w14:paraId="367AD54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10691,54</w:t>
            </w:r>
          </w:p>
        </w:tc>
        <w:tc>
          <w:tcPr>
            <w:tcW w:w="1153" w:type="dxa"/>
            <w:tcBorders>
              <w:top w:val="nil"/>
              <w:left w:val="nil"/>
              <w:bottom w:val="single" w:sz="4" w:space="0" w:color="auto"/>
              <w:right w:val="single" w:sz="8" w:space="0" w:color="auto"/>
            </w:tcBorders>
            <w:shd w:val="clear" w:color="auto" w:fill="auto"/>
            <w:noWrap/>
            <w:vAlign w:val="bottom"/>
            <w:hideMark/>
          </w:tcPr>
          <w:p w14:paraId="2155ECFA"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-2845,77</w:t>
            </w:r>
          </w:p>
        </w:tc>
      </w:tr>
      <w:tr w:rsidR="00F524F8" w:rsidRPr="00F524F8" w14:paraId="17BD5C7C"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1F17599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w:t>
            </w:r>
          </w:p>
        </w:tc>
        <w:tc>
          <w:tcPr>
            <w:tcW w:w="655" w:type="dxa"/>
            <w:tcBorders>
              <w:top w:val="nil"/>
              <w:left w:val="nil"/>
              <w:bottom w:val="single" w:sz="4" w:space="0" w:color="auto"/>
              <w:right w:val="single" w:sz="4" w:space="0" w:color="auto"/>
            </w:tcBorders>
            <w:shd w:val="clear" w:color="auto" w:fill="auto"/>
            <w:noWrap/>
            <w:vAlign w:val="bottom"/>
            <w:hideMark/>
          </w:tcPr>
          <w:p w14:paraId="5DD4806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2032</w:t>
            </w:r>
          </w:p>
        </w:tc>
        <w:tc>
          <w:tcPr>
            <w:tcW w:w="1226" w:type="dxa"/>
            <w:tcBorders>
              <w:top w:val="nil"/>
              <w:left w:val="nil"/>
              <w:bottom w:val="single" w:sz="4" w:space="0" w:color="auto"/>
              <w:right w:val="single" w:sz="4" w:space="0" w:color="auto"/>
            </w:tcBorders>
            <w:shd w:val="clear" w:color="auto" w:fill="auto"/>
            <w:noWrap/>
            <w:vAlign w:val="center"/>
            <w:hideMark/>
          </w:tcPr>
          <w:p w14:paraId="3C4F7A2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23486</w:t>
            </w:r>
          </w:p>
        </w:tc>
        <w:tc>
          <w:tcPr>
            <w:tcW w:w="1331" w:type="dxa"/>
            <w:tcBorders>
              <w:top w:val="nil"/>
              <w:left w:val="nil"/>
              <w:bottom w:val="single" w:sz="4" w:space="0" w:color="auto"/>
              <w:right w:val="single" w:sz="4" w:space="0" w:color="auto"/>
            </w:tcBorders>
            <w:shd w:val="clear" w:color="auto" w:fill="auto"/>
            <w:noWrap/>
            <w:vAlign w:val="bottom"/>
            <w:hideMark/>
          </w:tcPr>
          <w:p w14:paraId="500E694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53EAE38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23486</w:t>
            </w:r>
          </w:p>
        </w:tc>
        <w:tc>
          <w:tcPr>
            <w:tcW w:w="1962" w:type="dxa"/>
            <w:tcBorders>
              <w:top w:val="nil"/>
              <w:left w:val="nil"/>
              <w:bottom w:val="single" w:sz="4" w:space="0" w:color="auto"/>
              <w:right w:val="single" w:sz="4" w:space="0" w:color="auto"/>
            </w:tcBorders>
            <w:shd w:val="clear" w:color="auto" w:fill="auto"/>
            <w:noWrap/>
            <w:vAlign w:val="bottom"/>
            <w:hideMark/>
          </w:tcPr>
          <w:p w14:paraId="7528689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2A4271C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5213CD3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5CB47C5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5401,88</w:t>
            </w:r>
          </w:p>
        </w:tc>
        <w:tc>
          <w:tcPr>
            <w:tcW w:w="1089" w:type="dxa"/>
            <w:tcBorders>
              <w:top w:val="nil"/>
              <w:left w:val="nil"/>
              <w:bottom w:val="single" w:sz="4" w:space="0" w:color="auto"/>
              <w:right w:val="single" w:sz="4" w:space="0" w:color="auto"/>
            </w:tcBorders>
            <w:shd w:val="clear" w:color="auto" w:fill="auto"/>
            <w:noWrap/>
            <w:vAlign w:val="bottom"/>
            <w:hideMark/>
          </w:tcPr>
          <w:p w14:paraId="1313DD4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7562,63</w:t>
            </w:r>
          </w:p>
        </w:tc>
        <w:tc>
          <w:tcPr>
            <w:tcW w:w="1089" w:type="dxa"/>
            <w:tcBorders>
              <w:top w:val="nil"/>
              <w:left w:val="nil"/>
              <w:bottom w:val="single" w:sz="4" w:space="0" w:color="auto"/>
              <w:right w:val="single" w:sz="4" w:space="0" w:color="auto"/>
            </w:tcBorders>
            <w:shd w:val="clear" w:color="auto" w:fill="auto"/>
            <w:noWrap/>
            <w:vAlign w:val="bottom"/>
            <w:hideMark/>
          </w:tcPr>
          <w:p w14:paraId="7C1C5F9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10803,76</w:t>
            </w:r>
          </w:p>
        </w:tc>
        <w:tc>
          <w:tcPr>
            <w:tcW w:w="1153" w:type="dxa"/>
            <w:tcBorders>
              <w:top w:val="nil"/>
              <w:left w:val="nil"/>
              <w:bottom w:val="single" w:sz="4" w:space="0" w:color="auto"/>
              <w:right w:val="single" w:sz="8" w:space="0" w:color="auto"/>
            </w:tcBorders>
            <w:shd w:val="clear" w:color="auto" w:fill="auto"/>
            <w:noWrap/>
            <w:vAlign w:val="bottom"/>
            <w:hideMark/>
          </w:tcPr>
          <w:p w14:paraId="678C9858"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-2901,88</w:t>
            </w:r>
          </w:p>
        </w:tc>
      </w:tr>
      <w:tr w:rsidR="00F524F8" w:rsidRPr="00F524F8" w14:paraId="5AB12633"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5691C5D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11</w:t>
            </w:r>
          </w:p>
        </w:tc>
        <w:tc>
          <w:tcPr>
            <w:tcW w:w="655" w:type="dxa"/>
            <w:tcBorders>
              <w:top w:val="nil"/>
              <w:left w:val="nil"/>
              <w:bottom w:val="single" w:sz="4" w:space="0" w:color="auto"/>
              <w:right w:val="single" w:sz="4" w:space="0" w:color="auto"/>
            </w:tcBorders>
            <w:shd w:val="clear" w:color="auto" w:fill="auto"/>
            <w:noWrap/>
            <w:vAlign w:val="bottom"/>
            <w:hideMark/>
          </w:tcPr>
          <w:p w14:paraId="315F4C7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2033</w:t>
            </w:r>
          </w:p>
        </w:tc>
        <w:tc>
          <w:tcPr>
            <w:tcW w:w="1226" w:type="dxa"/>
            <w:tcBorders>
              <w:top w:val="nil"/>
              <w:left w:val="nil"/>
              <w:bottom w:val="single" w:sz="4" w:space="0" w:color="auto"/>
              <w:right w:val="single" w:sz="4" w:space="0" w:color="auto"/>
            </w:tcBorders>
            <w:shd w:val="clear" w:color="auto" w:fill="auto"/>
            <w:noWrap/>
            <w:vAlign w:val="center"/>
            <w:hideMark/>
          </w:tcPr>
          <w:p w14:paraId="3005C4D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23734</w:t>
            </w:r>
          </w:p>
        </w:tc>
        <w:tc>
          <w:tcPr>
            <w:tcW w:w="1331" w:type="dxa"/>
            <w:tcBorders>
              <w:top w:val="nil"/>
              <w:left w:val="nil"/>
              <w:bottom w:val="single" w:sz="4" w:space="0" w:color="auto"/>
              <w:right w:val="single" w:sz="4" w:space="0" w:color="auto"/>
            </w:tcBorders>
            <w:shd w:val="clear" w:color="auto" w:fill="auto"/>
            <w:noWrap/>
            <w:vAlign w:val="bottom"/>
            <w:hideMark/>
          </w:tcPr>
          <w:p w14:paraId="685CD10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4BCCF05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23734</w:t>
            </w:r>
          </w:p>
        </w:tc>
        <w:tc>
          <w:tcPr>
            <w:tcW w:w="1962" w:type="dxa"/>
            <w:tcBorders>
              <w:top w:val="nil"/>
              <w:left w:val="nil"/>
              <w:bottom w:val="single" w:sz="4" w:space="0" w:color="auto"/>
              <w:right w:val="single" w:sz="4" w:space="0" w:color="auto"/>
            </w:tcBorders>
            <w:shd w:val="clear" w:color="auto" w:fill="auto"/>
            <w:noWrap/>
            <w:vAlign w:val="bottom"/>
            <w:hideMark/>
          </w:tcPr>
          <w:p w14:paraId="102CDC7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2411ED0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5EBE5FA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4867B7F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5458,84</w:t>
            </w:r>
          </w:p>
        </w:tc>
        <w:tc>
          <w:tcPr>
            <w:tcW w:w="1089" w:type="dxa"/>
            <w:tcBorders>
              <w:top w:val="nil"/>
              <w:left w:val="nil"/>
              <w:bottom w:val="single" w:sz="4" w:space="0" w:color="auto"/>
              <w:right w:val="single" w:sz="4" w:space="0" w:color="auto"/>
            </w:tcBorders>
            <w:shd w:val="clear" w:color="auto" w:fill="auto"/>
            <w:noWrap/>
            <w:vAlign w:val="bottom"/>
            <w:hideMark/>
          </w:tcPr>
          <w:p w14:paraId="4E0A8BE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7642,37</w:t>
            </w:r>
          </w:p>
        </w:tc>
        <w:tc>
          <w:tcPr>
            <w:tcW w:w="1089" w:type="dxa"/>
            <w:tcBorders>
              <w:top w:val="nil"/>
              <w:left w:val="nil"/>
              <w:bottom w:val="single" w:sz="4" w:space="0" w:color="auto"/>
              <w:right w:val="single" w:sz="4" w:space="0" w:color="auto"/>
            </w:tcBorders>
            <w:shd w:val="clear" w:color="auto" w:fill="auto"/>
            <w:noWrap/>
            <w:vAlign w:val="bottom"/>
            <w:hideMark/>
          </w:tcPr>
          <w:p w14:paraId="05A6D83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10917,67</w:t>
            </w:r>
          </w:p>
        </w:tc>
        <w:tc>
          <w:tcPr>
            <w:tcW w:w="1153" w:type="dxa"/>
            <w:tcBorders>
              <w:top w:val="nil"/>
              <w:left w:val="nil"/>
              <w:bottom w:val="single" w:sz="4" w:space="0" w:color="auto"/>
              <w:right w:val="single" w:sz="8" w:space="0" w:color="auto"/>
            </w:tcBorders>
            <w:shd w:val="clear" w:color="auto" w:fill="auto"/>
            <w:noWrap/>
            <w:vAlign w:val="bottom"/>
            <w:hideMark/>
          </w:tcPr>
          <w:p w14:paraId="6CC19D01"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-2958,84</w:t>
            </w:r>
          </w:p>
        </w:tc>
      </w:tr>
      <w:tr w:rsidR="00F524F8" w:rsidRPr="00F524F8" w14:paraId="7F186D9C"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59134FA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12</w:t>
            </w:r>
          </w:p>
        </w:tc>
        <w:tc>
          <w:tcPr>
            <w:tcW w:w="655" w:type="dxa"/>
            <w:tcBorders>
              <w:top w:val="nil"/>
              <w:left w:val="nil"/>
              <w:bottom w:val="single" w:sz="4" w:space="0" w:color="auto"/>
              <w:right w:val="single" w:sz="4" w:space="0" w:color="auto"/>
            </w:tcBorders>
            <w:shd w:val="clear" w:color="auto" w:fill="auto"/>
            <w:noWrap/>
            <w:vAlign w:val="bottom"/>
            <w:hideMark/>
          </w:tcPr>
          <w:p w14:paraId="54E3FE2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2034</w:t>
            </w:r>
          </w:p>
        </w:tc>
        <w:tc>
          <w:tcPr>
            <w:tcW w:w="1226" w:type="dxa"/>
            <w:tcBorders>
              <w:top w:val="nil"/>
              <w:left w:val="nil"/>
              <w:bottom w:val="single" w:sz="4" w:space="0" w:color="auto"/>
              <w:right w:val="single" w:sz="4" w:space="0" w:color="auto"/>
            </w:tcBorders>
            <w:shd w:val="clear" w:color="auto" w:fill="auto"/>
            <w:noWrap/>
            <w:vAlign w:val="center"/>
            <w:hideMark/>
          </w:tcPr>
          <w:p w14:paraId="49991BD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23985</w:t>
            </w:r>
          </w:p>
        </w:tc>
        <w:tc>
          <w:tcPr>
            <w:tcW w:w="1331" w:type="dxa"/>
            <w:tcBorders>
              <w:top w:val="nil"/>
              <w:left w:val="nil"/>
              <w:bottom w:val="single" w:sz="4" w:space="0" w:color="auto"/>
              <w:right w:val="single" w:sz="4" w:space="0" w:color="auto"/>
            </w:tcBorders>
            <w:shd w:val="clear" w:color="auto" w:fill="auto"/>
            <w:noWrap/>
            <w:vAlign w:val="bottom"/>
            <w:hideMark/>
          </w:tcPr>
          <w:p w14:paraId="11CEF25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4B347DA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23985</w:t>
            </w:r>
          </w:p>
        </w:tc>
        <w:tc>
          <w:tcPr>
            <w:tcW w:w="1962" w:type="dxa"/>
            <w:tcBorders>
              <w:top w:val="nil"/>
              <w:left w:val="nil"/>
              <w:bottom w:val="single" w:sz="4" w:space="0" w:color="auto"/>
              <w:right w:val="single" w:sz="4" w:space="0" w:color="auto"/>
            </w:tcBorders>
            <w:shd w:val="clear" w:color="auto" w:fill="auto"/>
            <w:noWrap/>
            <w:vAlign w:val="bottom"/>
            <w:hideMark/>
          </w:tcPr>
          <w:p w14:paraId="37C62FE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4928E43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40C82BB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5A429AA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5516,65</w:t>
            </w:r>
          </w:p>
        </w:tc>
        <w:tc>
          <w:tcPr>
            <w:tcW w:w="1089" w:type="dxa"/>
            <w:tcBorders>
              <w:top w:val="nil"/>
              <w:left w:val="nil"/>
              <w:bottom w:val="single" w:sz="4" w:space="0" w:color="auto"/>
              <w:right w:val="single" w:sz="4" w:space="0" w:color="auto"/>
            </w:tcBorders>
            <w:shd w:val="clear" w:color="auto" w:fill="auto"/>
            <w:noWrap/>
            <w:vAlign w:val="bottom"/>
            <w:hideMark/>
          </w:tcPr>
          <w:p w14:paraId="4833937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7723,31</w:t>
            </w:r>
          </w:p>
        </w:tc>
        <w:tc>
          <w:tcPr>
            <w:tcW w:w="1089" w:type="dxa"/>
            <w:tcBorders>
              <w:top w:val="nil"/>
              <w:left w:val="nil"/>
              <w:bottom w:val="single" w:sz="4" w:space="0" w:color="auto"/>
              <w:right w:val="single" w:sz="4" w:space="0" w:color="auto"/>
            </w:tcBorders>
            <w:shd w:val="clear" w:color="auto" w:fill="auto"/>
            <w:noWrap/>
            <w:vAlign w:val="bottom"/>
            <w:hideMark/>
          </w:tcPr>
          <w:p w14:paraId="7DAE23A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11033,30</w:t>
            </w:r>
          </w:p>
        </w:tc>
        <w:tc>
          <w:tcPr>
            <w:tcW w:w="1153" w:type="dxa"/>
            <w:tcBorders>
              <w:top w:val="nil"/>
              <w:left w:val="nil"/>
              <w:bottom w:val="single" w:sz="4" w:space="0" w:color="auto"/>
              <w:right w:val="single" w:sz="8" w:space="0" w:color="auto"/>
            </w:tcBorders>
            <w:shd w:val="clear" w:color="auto" w:fill="auto"/>
            <w:noWrap/>
            <w:vAlign w:val="bottom"/>
            <w:hideMark/>
          </w:tcPr>
          <w:p w14:paraId="1C9AF0E6"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-3016,65</w:t>
            </w:r>
          </w:p>
        </w:tc>
      </w:tr>
      <w:tr w:rsidR="00F524F8" w:rsidRPr="00F524F8" w14:paraId="650333B7"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6731F38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13</w:t>
            </w:r>
          </w:p>
        </w:tc>
        <w:tc>
          <w:tcPr>
            <w:tcW w:w="655" w:type="dxa"/>
            <w:tcBorders>
              <w:top w:val="nil"/>
              <w:left w:val="nil"/>
              <w:bottom w:val="single" w:sz="4" w:space="0" w:color="auto"/>
              <w:right w:val="single" w:sz="4" w:space="0" w:color="auto"/>
            </w:tcBorders>
            <w:shd w:val="clear" w:color="auto" w:fill="auto"/>
            <w:noWrap/>
            <w:vAlign w:val="bottom"/>
            <w:hideMark/>
          </w:tcPr>
          <w:p w14:paraId="0257833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2035</w:t>
            </w:r>
          </w:p>
        </w:tc>
        <w:tc>
          <w:tcPr>
            <w:tcW w:w="1226" w:type="dxa"/>
            <w:tcBorders>
              <w:top w:val="nil"/>
              <w:left w:val="nil"/>
              <w:bottom w:val="single" w:sz="4" w:space="0" w:color="auto"/>
              <w:right w:val="single" w:sz="4" w:space="0" w:color="auto"/>
            </w:tcBorders>
            <w:shd w:val="clear" w:color="auto" w:fill="auto"/>
            <w:noWrap/>
            <w:vAlign w:val="center"/>
            <w:hideMark/>
          </w:tcPr>
          <w:p w14:paraId="7250B4C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24241</w:t>
            </w:r>
          </w:p>
        </w:tc>
        <w:tc>
          <w:tcPr>
            <w:tcW w:w="1331" w:type="dxa"/>
            <w:tcBorders>
              <w:top w:val="nil"/>
              <w:left w:val="nil"/>
              <w:bottom w:val="single" w:sz="4" w:space="0" w:color="auto"/>
              <w:right w:val="single" w:sz="4" w:space="0" w:color="auto"/>
            </w:tcBorders>
            <w:shd w:val="clear" w:color="auto" w:fill="auto"/>
            <w:noWrap/>
            <w:vAlign w:val="bottom"/>
            <w:hideMark/>
          </w:tcPr>
          <w:p w14:paraId="1D344F8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7ADBA39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24241</w:t>
            </w:r>
          </w:p>
        </w:tc>
        <w:tc>
          <w:tcPr>
            <w:tcW w:w="1962" w:type="dxa"/>
            <w:tcBorders>
              <w:top w:val="nil"/>
              <w:left w:val="nil"/>
              <w:bottom w:val="single" w:sz="4" w:space="0" w:color="auto"/>
              <w:right w:val="single" w:sz="4" w:space="0" w:color="auto"/>
            </w:tcBorders>
            <w:shd w:val="clear" w:color="auto" w:fill="auto"/>
            <w:noWrap/>
            <w:vAlign w:val="bottom"/>
            <w:hideMark/>
          </w:tcPr>
          <w:p w14:paraId="5720B95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1D74246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0BA4D09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4CE4116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5575,33</w:t>
            </w:r>
          </w:p>
        </w:tc>
        <w:tc>
          <w:tcPr>
            <w:tcW w:w="1089" w:type="dxa"/>
            <w:tcBorders>
              <w:top w:val="nil"/>
              <w:left w:val="nil"/>
              <w:bottom w:val="single" w:sz="4" w:space="0" w:color="auto"/>
              <w:right w:val="single" w:sz="4" w:space="0" w:color="auto"/>
            </w:tcBorders>
            <w:shd w:val="clear" w:color="auto" w:fill="auto"/>
            <w:noWrap/>
            <w:vAlign w:val="bottom"/>
            <w:hideMark/>
          </w:tcPr>
          <w:p w14:paraId="647C1AE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7805,46</w:t>
            </w:r>
          </w:p>
        </w:tc>
        <w:tc>
          <w:tcPr>
            <w:tcW w:w="1089" w:type="dxa"/>
            <w:tcBorders>
              <w:top w:val="nil"/>
              <w:left w:val="nil"/>
              <w:bottom w:val="single" w:sz="4" w:space="0" w:color="auto"/>
              <w:right w:val="single" w:sz="4" w:space="0" w:color="auto"/>
            </w:tcBorders>
            <w:shd w:val="clear" w:color="auto" w:fill="auto"/>
            <w:noWrap/>
            <w:vAlign w:val="bottom"/>
            <w:hideMark/>
          </w:tcPr>
          <w:p w14:paraId="0821914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11150,66</w:t>
            </w:r>
          </w:p>
        </w:tc>
        <w:tc>
          <w:tcPr>
            <w:tcW w:w="1153" w:type="dxa"/>
            <w:tcBorders>
              <w:top w:val="nil"/>
              <w:left w:val="nil"/>
              <w:bottom w:val="single" w:sz="4" w:space="0" w:color="auto"/>
              <w:right w:val="single" w:sz="8" w:space="0" w:color="auto"/>
            </w:tcBorders>
            <w:shd w:val="clear" w:color="auto" w:fill="auto"/>
            <w:noWrap/>
            <w:vAlign w:val="bottom"/>
            <w:hideMark/>
          </w:tcPr>
          <w:p w14:paraId="0ACFE7FB"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-3075,33</w:t>
            </w:r>
          </w:p>
        </w:tc>
      </w:tr>
      <w:tr w:rsidR="00F524F8" w:rsidRPr="00F524F8" w14:paraId="7E64157A"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46E3E1C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14</w:t>
            </w:r>
          </w:p>
        </w:tc>
        <w:tc>
          <w:tcPr>
            <w:tcW w:w="655" w:type="dxa"/>
            <w:tcBorders>
              <w:top w:val="nil"/>
              <w:left w:val="nil"/>
              <w:bottom w:val="single" w:sz="4" w:space="0" w:color="auto"/>
              <w:right w:val="single" w:sz="4" w:space="0" w:color="auto"/>
            </w:tcBorders>
            <w:shd w:val="clear" w:color="auto" w:fill="auto"/>
            <w:noWrap/>
            <w:vAlign w:val="bottom"/>
            <w:hideMark/>
          </w:tcPr>
          <w:p w14:paraId="2F59512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2036</w:t>
            </w:r>
          </w:p>
        </w:tc>
        <w:tc>
          <w:tcPr>
            <w:tcW w:w="1226" w:type="dxa"/>
            <w:tcBorders>
              <w:top w:val="nil"/>
              <w:left w:val="nil"/>
              <w:bottom w:val="single" w:sz="4" w:space="0" w:color="auto"/>
              <w:right w:val="single" w:sz="4" w:space="0" w:color="auto"/>
            </w:tcBorders>
            <w:shd w:val="clear" w:color="auto" w:fill="auto"/>
            <w:noWrap/>
            <w:vAlign w:val="center"/>
            <w:hideMark/>
          </w:tcPr>
          <w:p w14:paraId="108B386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24500</w:t>
            </w:r>
          </w:p>
        </w:tc>
        <w:tc>
          <w:tcPr>
            <w:tcW w:w="1331" w:type="dxa"/>
            <w:tcBorders>
              <w:top w:val="nil"/>
              <w:left w:val="nil"/>
              <w:bottom w:val="single" w:sz="4" w:space="0" w:color="auto"/>
              <w:right w:val="single" w:sz="4" w:space="0" w:color="auto"/>
            </w:tcBorders>
            <w:shd w:val="clear" w:color="auto" w:fill="auto"/>
            <w:noWrap/>
            <w:vAlign w:val="bottom"/>
            <w:hideMark/>
          </w:tcPr>
          <w:p w14:paraId="47FFD58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3CB0986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24500</w:t>
            </w:r>
          </w:p>
        </w:tc>
        <w:tc>
          <w:tcPr>
            <w:tcW w:w="1962" w:type="dxa"/>
            <w:tcBorders>
              <w:top w:val="nil"/>
              <w:left w:val="nil"/>
              <w:bottom w:val="single" w:sz="4" w:space="0" w:color="auto"/>
              <w:right w:val="single" w:sz="4" w:space="0" w:color="auto"/>
            </w:tcBorders>
            <w:shd w:val="clear" w:color="auto" w:fill="auto"/>
            <w:noWrap/>
            <w:vAlign w:val="bottom"/>
            <w:hideMark/>
          </w:tcPr>
          <w:p w14:paraId="5DD29B6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739F9F6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4DB3BB2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031F23E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5634,89</w:t>
            </w:r>
          </w:p>
        </w:tc>
        <w:tc>
          <w:tcPr>
            <w:tcW w:w="1089" w:type="dxa"/>
            <w:tcBorders>
              <w:top w:val="nil"/>
              <w:left w:val="nil"/>
              <w:bottom w:val="single" w:sz="4" w:space="0" w:color="auto"/>
              <w:right w:val="single" w:sz="4" w:space="0" w:color="auto"/>
            </w:tcBorders>
            <w:shd w:val="clear" w:color="auto" w:fill="auto"/>
            <w:noWrap/>
            <w:vAlign w:val="bottom"/>
            <w:hideMark/>
          </w:tcPr>
          <w:p w14:paraId="5CB0335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7888,85</w:t>
            </w:r>
          </w:p>
        </w:tc>
        <w:tc>
          <w:tcPr>
            <w:tcW w:w="1089" w:type="dxa"/>
            <w:tcBorders>
              <w:top w:val="nil"/>
              <w:left w:val="nil"/>
              <w:bottom w:val="single" w:sz="4" w:space="0" w:color="auto"/>
              <w:right w:val="single" w:sz="4" w:space="0" w:color="auto"/>
            </w:tcBorders>
            <w:shd w:val="clear" w:color="auto" w:fill="auto"/>
            <w:noWrap/>
            <w:vAlign w:val="bottom"/>
            <w:hideMark/>
          </w:tcPr>
          <w:p w14:paraId="6EAFAC0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11269,78</w:t>
            </w:r>
          </w:p>
        </w:tc>
        <w:tc>
          <w:tcPr>
            <w:tcW w:w="1153" w:type="dxa"/>
            <w:tcBorders>
              <w:top w:val="nil"/>
              <w:left w:val="nil"/>
              <w:bottom w:val="single" w:sz="4" w:space="0" w:color="auto"/>
              <w:right w:val="single" w:sz="8" w:space="0" w:color="auto"/>
            </w:tcBorders>
            <w:shd w:val="clear" w:color="auto" w:fill="auto"/>
            <w:noWrap/>
            <w:vAlign w:val="bottom"/>
            <w:hideMark/>
          </w:tcPr>
          <w:p w14:paraId="6467D505"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-3134,89</w:t>
            </w:r>
          </w:p>
        </w:tc>
      </w:tr>
      <w:tr w:rsidR="00F524F8" w:rsidRPr="00F524F8" w14:paraId="6DFE80E3"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6098E26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15</w:t>
            </w:r>
          </w:p>
        </w:tc>
        <w:tc>
          <w:tcPr>
            <w:tcW w:w="655" w:type="dxa"/>
            <w:tcBorders>
              <w:top w:val="nil"/>
              <w:left w:val="nil"/>
              <w:bottom w:val="single" w:sz="4" w:space="0" w:color="auto"/>
              <w:right w:val="single" w:sz="4" w:space="0" w:color="auto"/>
            </w:tcBorders>
            <w:shd w:val="clear" w:color="auto" w:fill="auto"/>
            <w:noWrap/>
            <w:vAlign w:val="bottom"/>
            <w:hideMark/>
          </w:tcPr>
          <w:p w14:paraId="643277A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2037</w:t>
            </w:r>
          </w:p>
        </w:tc>
        <w:tc>
          <w:tcPr>
            <w:tcW w:w="1226" w:type="dxa"/>
            <w:tcBorders>
              <w:top w:val="nil"/>
              <w:left w:val="nil"/>
              <w:bottom w:val="single" w:sz="4" w:space="0" w:color="auto"/>
              <w:right w:val="single" w:sz="4" w:space="0" w:color="auto"/>
            </w:tcBorders>
            <w:shd w:val="clear" w:color="auto" w:fill="auto"/>
            <w:noWrap/>
            <w:vAlign w:val="center"/>
            <w:hideMark/>
          </w:tcPr>
          <w:p w14:paraId="7F24897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24762</w:t>
            </w:r>
          </w:p>
        </w:tc>
        <w:tc>
          <w:tcPr>
            <w:tcW w:w="1331" w:type="dxa"/>
            <w:tcBorders>
              <w:top w:val="nil"/>
              <w:left w:val="nil"/>
              <w:bottom w:val="single" w:sz="4" w:space="0" w:color="auto"/>
              <w:right w:val="single" w:sz="4" w:space="0" w:color="auto"/>
            </w:tcBorders>
            <w:shd w:val="clear" w:color="auto" w:fill="auto"/>
            <w:noWrap/>
            <w:vAlign w:val="bottom"/>
            <w:hideMark/>
          </w:tcPr>
          <w:p w14:paraId="37BAB7F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112FF31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24762</w:t>
            </w:r>
          </w:p>
        </w:tc>
        <w:tc>
          <w:tcPr>
            <w:tcW w:w="1962" w:type="dxa"/>
            <w:tcBorders>
              <w:top w:val="nil"/>
              <w:left w:val="nil"/>
              <w:bottom w:val="single" w:sz="4" w:space="0" w:color="auto"/>
              <w:right w:val="single" w:sz="4" w:space="0" w:color="auto"/>
            </w:tcBorders>
            <w:shd w:val="clear" w:color="auto" w:fill="auto"/>
            <w:noWrap/>
            <w:vAlign w:val="bottom"/>
            <w:hideMark/>
          </w:tcPr>
          <w:p w14:paraId="778E99D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34AFD18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5806D3F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18FF222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5695,35</w:t>
            </w:r>
          </w:p>
        </w:tc>
        <w:tc>
          <w:tcPr>
            <w:tcW w:w="1089" w:type="dxa"/>
            <w:tcBorders>
              <w:top w:val="nil"/>
              <w:left w:val="nil"/>
              <w:bottom w:val="single" w:sz="4" w:space="0" w:color="auto"/>
              <w:right w:val="single" w:sz="4" w:space="0" w:color="auto"/>
            </w:tcBorders>
            <w:shd w:val="clear" w:color="auto" w:fill="auto"/>
            <w:noWrap/>
            <w:vAlign w:val="bottom"/>
            <w:hideMark/>
          </w:tcPr>
          <w:p w14:paraId="0ECDB6B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7973,49</w:t>
            </w:r>
          </w:p>
        </w:tc>
        <w:tc>
          <w:tcPr>
            <w:tcW w:w="1089" w:type="dxa"/>
            <w:tcBorders>
              <w:top w:val="nil"/>
              <w:left w:val="nil"/>
              <w:bottom w:val="single" w:sz="4" w:space="0" w:color="auto"/>
              <w:right w:val="single" w:sz="4" w:space="0" w:color="auto"/>
            </w:tcBorders>
            <w:shd w:val="clear" w:color="auto" w:fill="auto"/>
            <w:noWrap/>
            <w:vAlign w:val="bottom"/>
            <w:hideMark/>
          </w:tcPr>
          <w:p w14:paraId="04E84D9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11390,70</w:t>
            </w:r>
          </w:p>
        </w:tc>
        <w:tc>
          <w:tcPr>
            <w:tcW w:w="1153" w:type="dxa"/>
            <w:tcBorders>
              <w:top w:val="nil"/>
              <w:left w:val="nil"/>
              <w:bottom w:val="single" w:sz="4" w:space="0" w:color="auto"/>
              <w:right w:val="single" w:sz="8" w:space="0" w:color="auto"/>
            </w:tcBorders>
            <w:shd w:val="clear" w:color="auto" w:fill="auto"/>
            <w:noWrap/>
            <w:vAlign w:val="bottom"/>
            <w:hideMark/>
          </w:tcPr>
          <w:p w14:paraId="5EF4BCDE"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-3195,35</w:t>
            </w:r>
          </w:p>
        </w:tc>
      </w:tr>
      <w:tr w:rsidR="00F524F8" w:rsidRPr="00F524F8" w14:paraId="76D8A845"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57A3886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16</w:t>
            </w:r>
          </w:p>
        </w:tc>
        <w:tc>
          <w:tcPr>
            <w:tcW w:w="655" w:type="dxa"/>
            <w:tcBorders>
              <w:top w:val="nil"/>
              <w:left w:val="nil"/>
              <w:bottom w:val="single" w:sz="4" w:space="0" w:color="auto"/>
              <w:right w:val="single" w:sz="4" w:space="0" w:color="auto"/>
            </w:tcBorders>
            <w:shd w:val="clear" w:color="auto" w:fill="auto"/>
            <w:noWrap/>
            <w:vAlign w:val="bottom"/>
            <w:hideMark/>
          </w:tcPr>
          <w:p w14:paraId="37B51F6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2038</w:t>
            </w:r>
          </w:p>
        </w:tc>
        <w:tc>
          <w:tcPr>
            <w:tcW w:w="1226" w:type="dxa"/>
            <w:tcBorders>
              <w:top w:val="nil"/>
              <w:left w:val="nil"/>
              <w:bottom w:val="single" w:sz="4" w:space="0" w:color="auto"/>
              <w:right w:val="single" w:sz="4" w:space="0" w:color="auto"/>
            </w:tcBorders>
            <w:shd w:val="clear" w:color="auto" w:fill="auto"/>
            <w:noWrap/>
            <w:vAlign w:val="center"/>
            <w:hideMark/>
          </w:tcPr>
          <w:p w14:paraId="3A82848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25029</w:t>
            </w:r>
          </w:p>
        </w:tc>
        <w:tc>
          <w:tcPr>
            <w:tcW w:w="1331" w:type="dxa"/>
            <w:tcBorders>
              <w:top w:val="nil"/>
              <w:left w:val="nil"/>
              <w:bottom w:val="single" w:sz="4" w:space="0" w:color="auto"/>
              <w:right w:val="single" w:sz="4" w:space="0" w:color="auto"/>
            </w:tcBorders>
            <w:shd w:val="clear" w:color="auto" w:fill="auto"/>
            <w:noWrap/>
            <w:vAlign w:val="bottom"/>
            <w:hideMark/>
          </w:tcPr>
          <w:p w14:paraId="3C237EF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38CACBF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25029</w:t>
            </w:r>
          </w:p>
        </w:tc>
        <w:tc>
          <w:tcPr>
            <w:tcW w:w="1962" w:type="dxa"/>
            <w:tcBorders>
              <w:top w:val="nil"/>
              <w:left w:val="nil"/>
              <w:bottom w:val="single" w:sz="4" w:space="0" w:color="auto"/>
              <w:right w:val="single" w:sz="4" w:space="0" w:color="auto"/>
            </w:tcBorders>
            <w:shd w:val="clear" w:color="auto" w:fill="auto"/>
            <w:noWrap/>
            <w:vAlign w:val="bottom"/>
            <w:hideMark/>
          </w:tcPr>
          <w:p w14:paraId="56FF440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19E0B79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5CEF5AB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65790AC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5756,72</w:t>
            </w:r>
          </w:p>
        </w:tc>
        <w:tc>
          <w:tcPr>
            <w:tcW w:w="1089" w:type="dxa"/>
            <w:tcBorders>
              <w:top w:val="nil"/>
              <w:left w:val="nil"/>
              <w:bottom w:val="single" w:sz="4" w:space="0" w:color="auto"/>
              <w:right w:val="single" w:sz="4" w:space="0" w:color="auto"/>
            </w:tcBorders>
            <w:shd w:val="clear" w:color="auto" w:fill="auto"/>
            <w:noWrap/>
            <w:vAlign w:val="bottom"/>
            <w:hideMark/>
          </w:tcPr>
          <w:p w14:paraId="6F9F79B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8059,40</w:t>
            </w:r>
          </w:p>
        </w:tc>
        <w:tc>
          <w:tcPr>
            <w:tcW w:w="1089" w:type="dxa"/>
            <w:tcBorders>
              <w:top w:val="nil"/>
              <w:left w:val="nil"/>
              <w:bottom w:val="single" w:sz="4" w:space="0" w:color="auto"/>
              <w:right w:val="single" w:sz="4" w:space="0" w:color="auto"/>
            </w:tcBorders>
            <w:shd w:val="clear" w:color="auto" w:fill="auto"/>
            <w:noWrap/>
            <w:vAlign w:val="bottom"/>
            <w:hideMark/>
          </w:tcPr>
          <w:p w14:paraId="540E34C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11513,43</w:t>
            </w:r>
          </w:p>
        </w:tc>
        <w:tc>
          <w:tcPr>
            <w:tcW w:w="1153" w:type="dxa"/>
            <w:tcBorders>
              <w:top w:val="nil"/>
              <w:left w:val="nil"/>
              <w:bottom w:val="single" w:sz="4" w:space="0" w:color="auto"/>
              <w:right w:val="single" w:sz="8" w:space="0" w:color="auto"/>
            </w:tcBorders>
            <w:shd w:val="clear" w:color="auto" w:fill="auto"/>
            <w:noWrap/>
            <w:vAlign w:val="bottom"/>
            <w:hideMark/>
          </w:tcPr>
          <w:p w14:paraId="400ABBEF"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-3256,72</w:t>
            </w:r>
          </w:p>
        </w:tc>
      </w:tr>
      <w:tr w:rsidR="00F524F8" w:rsidRPr="00F524F8" w14:paraId="1FEB1A3A"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70BC673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17</w:t>
            </w:r>
          </w:p>
        </w:tc>
        <w:tc>
          <w:tcPr>
            <w:tcW w:w="655" w:type="dxa"/>
            <w:tcBorders>
              <w:top w:val="nil"/>
              <w:left w:val="nil"/>
              <w:bottom w:val="single" w:sz="4" w:space="0" w:color="auto"/>
              <w:right w:val="single" w:sz="4" w:space="0" w:color="auto"/>
            </w:tcBorders>
            <w:shd w:val="clear" w:color="auto" w:fill="auto"/>
            <w:noWrap/>
            <w:vAlign w:val="bottom"/>
            <w:hideMark/>
          </w:tcPr>
          <w:p w14:paraId="06D05E1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2039</w:t>
            </w:r>
          </w:p>
        </w:tc>
        <w:tc>
          <w:tcPr>
            <w:tcW w:w="1226" w:type="dxa"/>
            <w:tcBorders>
              <w:top w:val="nil"/>
              <w:left w:val="nil"/>
              <w:bottom w:val="single" w:sz="4" w:space="0" w:color="auto"/>
              <w:right w:val="single" w:sz="4" w:space="0" w:color="auto"/>
            </w:tcBorders>
            <w:shd w:val="clear" w:color="auto" w:fill="auto"/>
            <w:noWrap/>
            <w:vAlign w:val="center"/>
            <w:hideMark/>
          </w:tcPr>
          <w:p w14:paraId="02B7036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25300</w:t>
            </w:r>
          </w:p>
        </w:tc>
        <w:tc>
          <w:tcPr>
            <w:tcW w:w="1331" w:type="dxa"/>
            <w:tcBorders>
              <w:top w:val="nil"/>
              <w:left w:val="nil"/>
              <w:bottom w:val="single" w:sz="4" w:space="0" w:color="auto"/>
              <w:right w:val="single" w:sz="4" w:space="0" w:color="auto"/>
            </w:tcBorders>
            <w:shd w:val="clear" w:color="auto" w:fill="auto"/>
            <w:noWrap/>
            <w:vAlign w:val="bottom"/>
            <w:hideMark/>
          </w:tcPr>
          <w:p w14:paraId="420A7F3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27BEC03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25300</w:t>
            </w:r>
          </w:p>
        </w:tc>
        <w:tc>
          <w:tcPr>
            <w:tcW w:w="1962" w:type="dxa"/>
            <w:tcBorders>
              <w:top w:val="nil"/>
              <w:left w:val="nil"/>
              <w:bottom w:val="single" w:sz="4" w:space="0" w:color="auto"/>
              <w:right w:val="single" w:sz="4" w:space="0" w:color="auto"/>
            </w:tcBorders>
            <w:shd w:val="clear" w:color="auto" w:fill="auto"/>
            <w:noWrap/>
            <w:vAlign w:val="bottom"/>
            <w:hideMark/>
          </w:tcPr>
          <w:p w14:paraId="5BE1C68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7F8A88E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00B3E26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1001A8C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5819,00</w:t>
            </w:r>
          </w:p>
        </w:tc>
        <w:tc>
          <w:tcPr>
            <w:tcW w:w="1089" w:type="dxa"/>
            <w:tcBorders>
              <w:top w:val="nil"/>
              <w:left w:val="nil"/>
              <w:bottom w:val="single" w:sz="4" w:space="0" w:color="auto"/>
              <w:right w:val="single" w:sz="4" w:space="0" w:color="auto"/>
            </w:tcBorders>
            <w:shd w:val="clear" w:color="auto" w:fill="auto"/>
            <w:noWrap/>
            <w:vAlign w:val="bottom"/>
            <w:hideMark/>
          </w:tcPr>
          <w:p w14:paraId="2AB534A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8146,61</w:t>
            </w:r>
          </w:p>
        </w:tc>
        <w:tc>
          <w:tcPr>
            <w:tcW w:w="1089" w:type="dxa"/>
            <w:tcBorders>
              <w:top w:val="nil"/>
              <w:left w:val="nil"/>
              <w:bottom w:val="single" w:sz="4" w:space="0" w:color="auto"/>
              <w:right w:val="single" w:sz="4" w:space="0" w:color="auto"/>
            </w:tcBorders>
            <w:shd w:val="clear" w:color="auto" w:fill="auto"/>
            <w:noWrap/>
            <w:vAlign w:val="bottom"/>
            <w:hideMark/>
          </w:tcPr>
          <w:p w14:paraId="04B11BB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11638,01</w:t>
            </w:r>
          </w:p>
        </w:tc>
        <w:tc>
          <w:tcPr>
            <w:tcW w:w="1153" w:type="dxa"/>
            <w:tcBorders>
              <w:top w:val="nil"/>
              <w:left w:val="nil"/>
              <w:bottom w:val="single" w:sz="4" w:space="0" w:color="auto"/>
              <w:right w:val="single" w:sz="8" w:space="0" w:color="auto"/>
            </w:tcBorders>
            <w:shd w:val="clear" w:color="auto" w:fill="auto"/>
            <w:noWrap/>
            <w:vAlign w:val="bottom"/>
            <w:hideMark/>
          </w:tcPr>
          <w:p w14:paraId="1981B435"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-3319,00</w:t>
            </w:r>
          </w:p>
        </w:tc>
      </w:tr>
      <w:tr w:rsidR="00F524F8" w:rsidRPr="00F524F8" w14:paraId="63CFFFEB"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1959F16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18</w:t>
            </w:r>
          </w:p>
        </w:tc>
        <w:tc>
          <w:tcPr>
            <w:tcW w:w="655" w:type="dxa"/>
            <w:tcBorders>
              <w:top w:val="nil"/>
              <w:left w:val="nil"/>
              <w:bottom w:val="single" w:sz="4" w:space="0" w:color="auto"/>
              <w:right w:val="single" w:sz="4" w:space="0" w:color="auto"/>
            </w:tcBorders>
            <w:shd w:val="clear" w:color="auto" w:fill="auto"/>
            <w:noWrap/>
            <w:vAlign w:val="bottom"/>
            <w:hideMark/>
          </w:tcPr>
          <w:p w14:paraId="2A8F0C2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2040</w:t>
            </w:r>
          </w:p>
        </w:tc>
        <w:tc>
          <w:tcPr>
            <w:tcW w:w="1226" w:type="dxa"/>
            <w:tcBorders>
              <w:top w:val="nil"/>
              <w:left w:val="nil"/>
              <w:bottom w:val="single" w:sz="4" w:space="0" w:color="auto"/>
              <w:right w:val="single" w:sz="4" w:space="0" w:color="auto"/>
            </w:tcBorders>
            <w:shd w:val="clear" w:color="auto" w:fill="auto"/>
            <w:noWrap/>
            <w:vAlign w:val="center"/>
            <w:hideMark/>
          </w:tcPr>
          <w:p w14:paraId="4CD2A69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25575</w:t>
            </w:r>
          </w:p>
        </w:tc>
        <w:tc>
          <w:tcPr>
            <w:tcW w:w="1331" w:type="dxa"/>
            <w:tcBorders>
              <w:top w:val="nil"/>
              <w:left w:val="nil"/>
              <w:bottom w:val="single" w:sz="4" w:space="0" w:color="auto"/>
              <w:right w:val="single" w:sz="4" w:space="0" w:color="auto"/>
            </w:tcBorders>
            <w:shd w:val="clear" w:color="auto" w:fill="auto"/>
            <w:noWrap/>
            <w:vAlign w:val="bottom"/>
            <w:hideMark/>
          </w:tcPr>
          <w:p w14:paraId="484E1D0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77BC64D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25575</w:t>
            </w:r>
          </w:p>
        </w:tc>
        <w:tc>
          <w:tcPr>
            <w:tcW w:w="1962" w:type="dxa"/>
            <w:tcBorders>
              <w:top w:val="nil"/>
              <w:left w:val="nil"/>
              <w:bottom w:val="single" w:sz="4" w:space="0" w:color="auto"/>
              <w:right w:val="single" w:sz="4" w:space="0" w:color="auto"/>
            </w:tcBorders>
            <w:shd w:val="clear" w:color="auto" w:fill="auto"/>
            <w:noWrap/>
            <w:vAlign w:val="bottom"/>
            <w:hideMark/>
          </w:tcPr>
          <w:p w14:paraId="1174868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3E59085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78A0ABC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46EB769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5882,23</w:t>
            </w:r>
          </w:p>
        </w:tc>
        <w:tc>
          <w:tcPr>
            <w:tcW w:w="1089" w:type="dxa"/>
            <w:tcBorders>
              <w:top w:val="nil"/>
              <w:left w:val="nil"/>
              <w:bottom w:val="single" w:sz="4" w:space="0" w:color="auto"/>
              <w:right w:val="single" w:sz="4" w:space="0" w:color="auto"/>
            </w:tcBorders>
            <w:shd w:val="clear" w:color="auto" w:fill="auto"/>
            <w:noWrap/>
            <w:vAlign w:val="bottom"/>
            <w:hideMark/>
          </w:tcPr>
          <w:p w14:paraId="5230813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8235,12</w:t>
            </w:r>
          </w:p>
        </w:tc>
        <w:tc>
          <w:tcPr>
            <w:tcW w:w="1089" w:type="dxa"/>
            <w:tcBorders>
              <w:top w:val="nil"/>
              <w:left w:val="nil"/>
              <w:bottom w:val="single" w:sz="4" w:space="0" w:color="auto"/>
              <w:right w:val="single" w:sz="4" w:space="0" w:color="auto"/>
            </w:tcBorders>
            <w:shd w:val="clear" w:color="auto" w:fill="auto"/>
            <w:noWrap/>
            <w:vAlign w:val="bottom"/>
            <w:hideMark/>
          </w:tcPr>
          <w:p w14:paraId="29D96A4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11764,46</w:t>
            </w:r>
          </w:p>
        </w:tc>
        <w:tc>
          <w:tcPr>
            <w:tcW w:w="1153" w:type="dxa"/>
            <w:tcBorders>
              <w:top w:val="nil"/>
              <w:left w:val="nil"/>
              <w:bottom w:val="single" w:sz="4" w:space="0" w:color="auto"/>
              <w:right w:val="single" w:sz="8" w:space="0" w:color="auto"/>
            </w:tcBorders>
            <w:shd w:val="clear" w:color="auto" w:fill="auto"/>
            <w:noWrap/>
            <w:vAlign w:val="bottom"/>
            <w:hideMark/>
          </w:tcPr>
          <w:p w14:paraId="14CEFD16"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-3382,23</w:t>
            </w:r>
          </w:p>
        </w:tc>
      </w:tr>
      <w:tr w:rsidR="00F524F8" w:rsidRPr="00F524F8" w14:paraId="13D2C087"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3D99CCC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19</w:t>
            </w:r>
          </w:p>
        </w:tc>
        <w:tc>
          <w:tcPr>
            <w:tcW w:w="655" w:type="dxa"/>
            <w:tcBorders>
              <w:top w:val="nil"/>
              <w:left w:val="nil"/>
              <w:bottom w:val="single" w:sz="4" w:space="0" w:color="auto"/>
              <w:right w:val="single" w:sz="4" w:space="0" w:color="auto"/>
            </w:tcBorders>
            <w:shd w:val="clear" w:color="auto" w:fill="auto"/>
            <w:noWrap/>
            <w:vAlign w:val="bottom"/>
            <w:hideMark/>
          </w:tcPr>
          <w:p w14:paraId="505222D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2041</w:t>
            </w:r>
          </w:p>
        </w:tc>
        <w:tc>
          <w:tcPr>
            <w:tcW w:w="1226" w:type="dxa"/>
            <w:tcBorders>
              <w:top w:val="nil"/>
              <w:left w:val="nil"/>
              <w:bottom w:val="single" w:sz="4" w:space="0" w:color="auto"/>
              <w:right w:val="single" w:sz="4" w:space="0" w:color="auto"/>
            </w:tcBorders>
            <w:shd w:val="clear" w:color="auto" w:fill="auto"/>
            <w:noWrap/>
            <w:vAlign w:val="center"/>
            <w:hideMark/>
          </w:tcPr>
          <w:p w14:paraId="7A10956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25854</w:t>
            </w:r>
          </w:p>
        </w:tc>
        <w:tc>
          <w:tcPr>
            <w:tcW w:w="1331" w:type="dxa"/>
            <w:tcBorders>
              <w:top w:val="nil"/>
              <w:left w:val="nil"/>
              <w:bottom w:val="single" w:sz="4" w:space="0" w:color="auto"/>
              <w:right w:val="single" w:sz="4" w:space="0" w:color="auto"/>
            </w:tcBorders>
            <w:shd w:val="clear" w:color="auto" w:fill="auto"/>
            <w:noWrap/>
            <w:vAlign w:val="bottom"/>
            <w:hideMark/>
          </w:tcPr>
          <w:p w14:paraId="6940B32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722619D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25854</w:t>
            </w:r>
          </w:p>
        </w:tc>
        <w:tc>
          <w:tcPr>
            <w:tcW w:w="1962" w:type="dxa"/>
            <w:tcBorders>
              <w:top w:val="nil"/>
              <w:left w:val="nil"/>
              <w:bottom w:val="single" w:sz="4" w:space="0" w:color="auto"/>
              <w:right w:val="single" w:sz="4" w:space="0" w:color="auto"/>
            </w:tcBorders>
            <w:shd w:val="clear" w:color="auto" w:fill="auto"/>
            <w:noWrap/>
            <w:vAlign w:val="bottom"/>
            <w:hideMark/>
          </w:tcPr>
          <w:p w14:paraId="3AB92C4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6CE5B45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4343EE5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201BEC0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5946,40</w:t>
            </w:r>
          </w:p>
        </w:tc>
        <w:tc>
          <w:tcPr>
            <w:tcW w:w="1089" w:type="dxa"/>
            <w:tcBorders>
              <w:top w:val="nil"/>
              <w:left w:val="nil"/>
              <w:bottom w:val="single" w:sz="4" w:space="0" w:color="auto"/>
              <w:right w:val="single" w:sz="4" w:space="0" w:color="auto"/>
            </w:tcBorders>
            <w:shd w:val="clear" w:color="auto" w:fill="auto"/>
            <w:noWrap/>
            <w:vAlign w:val="bottom"/>
            <w:hideMark/>
          </w:tcPr>
          <w:p w14:paraId="6A39BF1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8324,96</w:t>
            </w:r>
          </w:p>
        </w:tc>
        <w:tc>
          <w:tcPr>
            <w:tcW w:w="1089" w:type="dxa"/>
            <w:tcBorders>
              <w:top w:val="nil"/>
              <w:left w:val="nil"/>
              <w:bottom w:val="single" w:sz="4" w:space="0" w:color="auto"/>
              <w:right w:val="single" w:sz="4" w:space="0" w:color="auto"/>
            </w:tcBorders>
            <w:shd w:val="clear" w:color="auto" w:fill="auto"/>
            <w:noWrap/>
            <w:vAlign w:val="bottom"/>
            <w:hideMark/>
          </w:tcPr>
          <w:p w14:paraId="4466038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11892,81</w:t>
            </w:r>
          </w:p>
        </w:tc>
        <w:tc>
          <w:tcPr>
            <w:tcW w:w="1153" w:type="dxa"/>
            <w:tcBorders>
              <w:top w:val="nil"/>
              <w:left w:val="nil"/>
              <w:bottom w:val="single" w:sz="4" w:space="0" w:color="auto"/>
              <w:right w:val="single" w:sz="8" w:space="0" w:color="auto"/>
            </w:tcBorders>
            <w:shd w:val="clear" w:color="auto" w:fill="auto"/>
            <w:noWrap/>
            <w:vAlign w:val="bottom"/>
            <w:hideMark/>
          </w:tcPr>
          <w:p w14:paraId="18A1D771"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-3446,40</w:t>
            </w:r>
          </w:p>
        </w:tc>
      </w:tr>
      <w:tr w:rsidR="00F524F8" w:rsidRPr="00F524F8" w14:paraId="5C3AA11A"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1730B08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w:t>
            </w:r>
          </w:p>
        </w:tc>
        <w:tc>
          <w:tcPr>
            <w:tcW w:w="655" w:type="dxa"/>
            <w:tcBorders>
              <w:top w:val="nil"/>
              <w:left w:val="nil"/>
              <w:bottom w:val="single" w:sz="4" w:space="0" w:color="auto"/>
              <w:right w:val="single" w:sz="4" w:space="0" w:color="auto"/>
            </w:tcBorders>
            <w:shd w:val="clear" w:color="auto" w:fill="auto"/>
            <w:noWrap/>
            <w:vAlign w:val="bottom"/>
            <w:hideMark/>
          </w:tcPr>
          <w:p w14:paraId="41F1927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2042</w:t>
            </w:r>
          </w:p>
        </w:tc>
        <w:tc>
          <w:tcPr>
            <w:tcW w:w="1226" w:type="dxa"/>
            <w:tcBorders>
              <w:top w:val="nil"/>
              <w:left w:val="nil"/>
              <w:bottom w:val="single" w:sz="4" w:space="0" w:color="auto"/>
              <w:right w:val="single" w:sz="4" w:space="0" w:color="auto"/>
            </w:tcBorders>
            <w:shd w:val="clear" w:color="auto" w:fill="auto"/>
            <w:noWrap/>
            <w:vAlign w:val="center"/>
            <w:hideMark/>
          </w:tcPr>
          <w:p w14:paraId="6B8DEF5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26137</w:t>
            </w:r>
          </w:p>
        </w:tc>
        <w:tc>
          <w:tcPr>
            <w:tcW w:w="1331" w:type="dxa"/>
            <w:tcBorders>
              <w:top w:val="nil"/>
              <w:left w:val="nil"/>
              <w:bottom w:val="single" w:sz="4" w:space="0" w:color="auto"/>
              <w:right w:val="single" w:sz="4" w:space="0" w:color="auto"/>
            </w:tcBorders>
            <w:shd w:val="clear" w:color="auto" w:fill="auto"/>
            <w:noWrap/>
            <w:vAlign w:val="bottom"/>
            <w:hideMark/>
          </w:tcPr>
          <w:p w14:paraId="3F2401A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6361035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26137</w:t>
            </w:r>
          </w:p>
        </w:tc>
        <w:tc>
          <w:tcPr>
            <w:tcW w:w="1962" w:type="dxa"/>
            <w:tcBorders>
              <w:top w:val="nil"/>
              <w:left w:val="nil"/>
              <w:bottom w:val="single" w:sz="4" w:space="0" w:color="auto"/>
              <w:right w:val="single" w:sz="4" w:space="0" w:color="auto"/>
            </w:tcBorders>
            <w:shd w:val="clear" w:color="auto" w:fill="auto"/>
            <w:noWrap/>
            <w:vAlign w:val="bottom"/>
            <w:hideMark/>
          </w:tcPr>
          <w:p w14:paraId="1BC9207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0DEFD14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443D167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7692D1F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6011,54</w:t>
            </w:r>
          </w:p>
        </w:tc>
        <w:tc>
          <w:tcPr>
            <w:tcW w:w="1089" w:type="dxa"/>
            <w:tcBorders>
              <w:top w:val="nil"/>
              <w:left w:val="nil"/>
              <w:bottom w:val="single" w:sz="4" w:space="0" w:color="auto"/>
              <w:right w:val="single" w:sz="4" w:space="0" w:color="auto"/>
            </w:tcBorders>
            <w:shd w:val="clear" w:color="auto" w:fill="auto"/>
            <w:noWrap/>
            <w:vAlign w:val="bottom"/>
            <w:hideMark/>
          </w:tcPr>
          <w:p w14:paraId="798E575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8416,16</w:t>
            </w:r>
          </w:p>
        </w:tc>
        <w:tc>
          <w:tcPr>
            <w:tcW w:w="1089" w:type="dxa"/>
            <w:tcBorders>
              <w:top w:val="nil"/>
              <w:left w:val="nil"/>
              <w:bottom w:val="single" w:sz="4" w:space="0" w:color="auto"/>
              <w:right w:val="single" w:sz="4" w:space="0" w:color="auto"/>
            </w:tcBorders>
            <w:shd w:val="clear" w:color="auto" w:fill="auto"/>
            <w:noWrap/>
            <w:vAlign w:val="bottom"/>
            <w:hideMark/>
          </w:tcPr>
          <w:p w14:paraId="64BA41D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12023,08</w:t>
            </w:r>
          </w:p>
        </w:tc>
        <w:tc>
          <w:tcPr>
            <w:tcW w:w="1153" w:type="dxa"/>
            <w:tcBorders>
              <w:top w:val="nil"/>
              <w:left w:val="nil"/>
              <w:bottom w:val="single" w:sz="4" w:space="0" w:color="auto"/>
              <w:right w:val="single" w:sz="8" w:space="0" w:color="auto"/>
            </w:tcBorders>
            <w:shd w:val="clear" w:color="auto" w:fill="auto"/>
            <w:noWrap/>
            <w:vAlign w:val="bottom"/>
            <w:hideMark/>
          </w:tcPr>
          <w:p w14:paraId="587D5BE1"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-3511,54</w:t>
            </w:r>
          </w:p>
        </w:tc>
      </w:tr>
      <w:tr w:rsidR="00F524F8" w:rsidRPr="00F524F8" w14:paraId="2926D0CF"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50433E8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lastRenderedPageBreak/>
              <w:t>21</w:t>
            </w:r>
          </w:p>
        </w:tc>
        <w:tc>
          <w:tcPr>
            <w:tcW w:w="655" w:type="dxa"/>
            <w:tcBorders>
              <w:top w:val="nil"/>
              <w:left w:val="nil"/>
              <w:bottom w:val="single" w:sz="4" w:space="0" w:color="auto"/>
              <w:right w:val="single" w:sz="4" w:space="0" w:color="auto"/>
            </w:tcBorders>
            <w:shd w:val="clear" w:color="auto" w:fill="auto"/>
            <w:noWrap/>
            <w:vAlign w:val="bottom"/>
            <w:hideMark/>
          </w:tcPr>
          <w:p w14:paraId="3EC2CA5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2043</w:t>
            </w:r>
          </w:p>
        </w:tc>
        <w:tc>
          <w:tcPr>
            <w:tcW w:w="1226" w:type="dxa"/>
            <w:tcBorders>
              <w:top w:val="nil"/>
              <w:left w:val="nil"/>
              <w:bottom w:val="single" w:sz="4" w:space="0" w:color="auto"/>
              <w:right w:val="single" w:sz="4" w:space="0" w:color="auto"/>
            </w:tcBorders>
            <w:shd w:val="clear" w:color="auto" w:fill="auto"/>
            <w:noWrap/>
            <w:vAlign w:val="center"/>
            <w:hideMark/>
          </w:tcPr>
          <w:p w14:paraId="51D82FE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26425</w:t>
            </w:r>
          </w:p>
        </w:tc>
        <w:tc>
          <w:tcPr>
            <w:tcW w:w="1331" w:type="dxa"/>
            <w:tcBorders>
              <w:top w:val="nil"/>
              <w:left w:val="nil"/>
              <w:bottom w:val="single" w:sz="4" w:space="0" w:color="auto"/>
              <w:right w:val="single" w:sz="4" w:space="0" w:color="auto"/>
            </w:tcBorders>
            <w:shd w:val="clear" w:color="auto" w:fill="auto"/>
            <w:noWrap/>
            <w:vAlign w:val="bottom"/>
            <w:hideMark/>
          </w:tcPr>
          <w:p w14:paraId="6DB2D71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00F3225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26425</w:t>
            </w:r>
          </w:p>
        </w:tc>
        <w:tc>
          <w:tcPr>
            <w:tcW w:w="1962" w:type="dxa"/>
            <w:tcBorders>
              <w:top w:val="nil"/>
              <w:left w:val="nil"/>
              <w:bottom w:val="single" w:sz="4" w:space="0" w:color="auto"/>
              <w:right w:val="single" w:sz="4" w:space="0" w:color="auto"/>
            </w:tcBorders>
            <w:shd w:val="clear" w:color="auto" w:fill="auto"/>
            <w:noWrap/>
            <w:vAlign w:val="bottom"/>
            <w:hideMark/>
          </w:tcPr>
          <w:p w14:paraId="0A7A37D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0DBD9FE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3EAB5F7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4F7AC09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6077,66</w:t>
            </w:r>
          </w:p>
        </w:tc>
        <w:tc>
          <w:tcPr>
            <w:tcW w:w="1089" w:type="dxa"/>
            <w:tcBorders>
              <w:top w:val="nil"/>
              <w:left w:val="nil"/>
              <w:bottom w:val="single" w:sz="4" w:space="0" w:color="auto"/>
              <w:right w:val="single" w:sz="4" w:space="0" w:color="auto"/>
            </w:tcBorders>
            <w:shd w:val="clear" w:color="auto" w:fill="auto"/>
            <w:noWrap/>
            <w:vAlign w:val="bottom"/>
            <w:hideMark/>
          </w:tcPr>
          <w:p w14:paraId="333C682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8508,72</w:t>
            </w:r>
          </w:p>
        </w:tc>
        <w:tc>
          <w:tcPr>
            <w:tcW w:w="1089" w:type="dxa"/>
            <w:tcBorders>
              <w:top w:val="nil"/>
              <w:left w:val="nil"/>
              <w:bottom w:val="single" w:sz="4" w:space="0" w:color="auto"/>
              <w:right w:val="single" w:sz="4" w:space="0" w:color="auto"/>
            </w:tcBorders>
            <w:shd w:val="clear" w:color="auto" w:fill="auto"/>
            <w:noWrap/>
            <w:vAlign w:val="bottom"/>
            <w:hideMark/>
          </w:tcPr>
          <w:p w14:paraId="2F73A80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12155,32</w:t>
            </w:r>
          </w:p>
        </w:tc>
        <w:tc>
          <w:tcPr>
            <w:tcW w:w="1153" w:type="dxa"/>
            <w:tcBorders>
              <w:top w:val="nil"/>
              <w:left w:val="nil"/>
              <w:bottom w:val="single" w:sz="4" w:space="0" w:color="auto"/>
              <w:right w:val="single" w:sz="8" w:space="0" w:color="auto"/>
            </w:tcBorders>
            <w:shd w:val="clear" w:color="auto" w:fill="auto"/>
            <w:noWrap/>
            <w:vAlign w:val="bottom"/>
            <w:hideMark/>
          </w:tcPr>
          <w:p w14:paraId="03031AC6"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-3577,66</w:t>
            </w:r>
          </w:p>
        </w:tc>
      </w:tr>
      <w:tr w:rsidR="00F524F8" w:rsidRPr="00F524F8" w14:paraId="4ED356C6"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5125557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22</w:t>
            </w:r>
          </w:p>
        </w:tc>
        <w:tc>
          <w:tcPr>
            <w:tcW w:w="655" w:type="dxa"/>
            <w:tcBorders>
              <w:top w:val="nil"/>
              <w:left w:val="nil"/>
              <w:bottom w:val="single" w:sz="4" w:space="0" w:color="auto"/>
              <w:right w:val="single" w:sz="4" w:space="0" w:color="auto"/>
            </w:tcBorders>
            <w:shd w:val="clear" w:color="auto" w:fill="auto"/>
            <w:noWrap/>
            <w:vAlign w:val="bottom"/>
            <w:hideMark/>
          </w:tcPr>
          <w:p w14:paraId="204D876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2044</w:t>
            </w:r>
          </w:p>
        </w:tc>
        <w:tc>
          <w:tcPr>
            <w:tcW w:w="1226" w:type="dxa"/>
            <w:tcBorders>
              <w:top w:val="nil"/>
              <w:left w:val="nil"/>
              <w:bottom w:val="single" w:sz="4" w:space="0" w:color="auto"/>
              <w:right w:val="single" w:sz="4" w:space="0" w:color="auto"/>
            </w:tcBorders>
            <w:shd w:val="clear" w:color="auto" w:fill="auto"/>
            <w:noWrap/>
            <w:vAlign w:val="center"/>
            <w:hideMark/>
          </w:tcPr>
          <w:p w14:paraId="5950894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26716</w:t>
            </w:r>
          </w:p>
        </w:tc>
        <w:tc>
          <w:tcPr>
            <w:tcW w:w="1331" w:type="dxa"/>
            <w:tcBorders>
              <w:top w:val="nil"/>
              <w:left w:val="nil"/>
              <w:bottom w:val="single" w:sz="4" w:space="0" w:color="auto"/>
              <w:right w:val="single" w:sz="4" w:space="0" w:color="auto"/>
            </w:tcBorders>
            <w:shd w:val="clear" w:color="auto" w:fill="auto"/>
            <w:noWrap/>
            <w:vAlign w:val="bottom"/>
            <w:hideMark/>
          </w:tcPr>
          <w:p w14:paraId="01B05E1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6616494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26716</w:t>
            </w:r>
          </w:p>
        </w:tc>
        <w:tc>
          <w:tcPr>
            <w:tcW w:w="1962" w:type="dxa"/>
            <w:tcBorders>
              <w:top w:val="nil"/>
              <w:left w:val="nil"/>
              <w:bottom w:val="single" w:sz="4" w:space="0" w:color="auto"/>
              <w:right w:val="single" w:sz="4" w:space="0" w:color="auto"/>
            </w:tcBorders>
            <w:shd w:val="clear" w:color="auto" w:fill="auto"/>
            <w:noWrap/>
            <w:vAlign w:val="bottom"/>
            <w:hideMark/>
          </w:tcPr>
          <w:p w14:paraId="0006407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0AE35ED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4FB9F02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2B3F5A23"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6144,77</w:t>
            </w:r>
          </w:p>
        </w:tc>
        <w:tc>
          <w:tcPr>
            <w:tcW w:w="1089" w:type="dxa"/>
            <w:tcBorders>
              <w:top w:val="nil"/>
              <w:left w:val="nil"/>
              <w:bottom w:val="single" w:sz="4" w:space="0" w:color="auto"/>
              <w:right w:val="single" w:sz="4" w:space="0" w:color="auto"/>
            </w:tcBorders>
            <w:shd w:val="clear" w:color="auto" w:fill="auto"/>
            <w:noWrap/>
            <w:vAlign w:val="bottom"/>
            <w:hideMark/>
          </w:tcPr>
          <w:p w14:paraId="3871C10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8602,68</w:t>
            </w:r>
          </w:p>
        </w:tc>
        <w:tc>
          <w:tcPr>
            <w:tcW w:w="1089" w:type="dxa"/>
            <w:tcBorders>
              <w:top w:val="nil"/>
              <w:left w:val="nil"/>
              <w:bottom w:val="single" w:sz="4" w:space="0" w:color="auto"/>
              <w:right w:val="single" w:sz="4" w:space="0" w:color="auto"/>
            </w:tcBorders>
            <w:shd w:val="clear" w:color="auto" w:fill="auto"/>
            <w:noWrap/>
            <w:vAlign w:val="bottom"/>
            <w:hideMark/>
          </w:tcPr>
          <w:p w14:paraId="7F076BA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12289,55</w:t>
            </w:r>
          </w:p>
        </w:tc>
        <w:tc>
          <w:tcPr>
            <w:tcW w:w="1153" w:type="dxa"/>
            <w:tcBorders>
              <w:top w:val="nil"/>
              <w:left w:val="nil"/>
              <w:bottom w:val="single" w:sz="4" w:space="0" w:color="auto"/>
              <w:right w:val="single" w:sz="8" w:space="0" w:color="auto"/>
            </w:tcBorders>
            <w:shd w:val="clear" w:color="auto" w:fill="auto"/>
            <w:noWrap/>
            <w:vAlign w:val="bottom"/>
            <w:hideMark/>
          </w:tcPr>
          <w:p w14:paraId="5ABAE440"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-3644,77</w:t>
            </w:r>
          </w:p>
        </w:tc>
      </w:tr>
      <w:tr w:rsidR="00F524F8" w:rsidRPr="00F524F8" w14:paraId="5559A597"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1CB4B68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w:t>
            </w:r>
          </w:p>
        </w:tc>
        <w:tc>
          <w:tcPr>
            <w:tcW w:w="655" w:type="dxa"/>
            <w:tcBorders>
              <w:top w:val="nil"/>
              <w:left w:val="nil"/>
              <w:bottom w:val="single" w:sz="4" w:space="0" w:color="auto"/>
              <w:right w:val="single" w:sz="4" w:space="0" w:color="auto"/>
            </w:tcBorders>
            <w:shd w:val="clear" w:color="auto" w:fill="auto"/>
            <w:noWrap/>
            <w:vAlign w:val="bottom"/>
            <w:hideMark/>
          </w:tcPr>
          <w:p w14:paraId="5BCA652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2045</w:t>
            </w:r>
          </w:p>
        </w:tc>
        <w:tc>
          <w:tcPr>
            <w:tcW w:w="1226" w:type="dxa"/>
            <w:tcBorders>
              <w:top w:val="nil"/>
              <w:left w:val="nil"/>
              <w:bottom w:val="single" w:sz="4" w:space="0" w:color="auto"/>
              <w:right w:val="single" w:sz="4" w:space="0" w:color="auto"/>
            </w:tcBorders>
            <w:shd w:val="clear" w:color="auto" w:fill="auto"/>
            <w:noWrap/>
            <w:vAlign w:val="center"/>
            <w:hideMark/>
          </w:tcPr>
          <w:p w14:paraId="7E967CE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27013</w:t>
            </w:r>
          </w:p>
        </w:tc>
        <w:tc>
          <w:tcPr>
            <w:tcW w:w="1331" w:type="dxa"/>
            <w:tcBorders>
              <w:top w:val="nil"/>
              <w:left w:val="nil"/>
              <w:bottom w:val="single" w:sz="4" w:space="0" w:color="auto"/>
              <w:right w:val="single" w:sz="4" w:space="0" w:color="auto"/>
            </w:tcBorders>
            <w:shd w:val="clear" w:color="auto" w:fill="auto"/>
            <w:noWrap/>
            <w:vAlign w:val="bottom"/>
            <w:hideMark/>
          </w:tcPr>
          <w:p w14:paraId="6E42828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08977D4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27013</w:t>
            </w:r>
          </w:p>
        </w:tc>
        <w:tc>
          <w:tcPr>
            <w:tcW w:w="1962" w:type="dxa"/>
            <w:tcBorders>
              <w:top w:val="nil"/>
              <w:left w:val="nil"/>
              <w:bottom w:val="single" w:sz="4" w:space="0" w:color="auto"/>
              <w:right w:val="single" w:sz="4" w:space="0" w:color="auto"/>
            </w:tcBorders>
            <w:shd w:val="clear" w:color="auto" w:fill="auto"/>
            <w:noWrap/>
            <w:vAlign w:val="bottom"/>
            <w:hideMark/>
          </w:tcPr>
          <w:p w14:paraId="36AE7BE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5ED3A4E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786A324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1D1760A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6212,89</w:t>
            </w:r>
          </w:p>
        </w:tc>
        <w:tc>
          <w:tcPr>
            <w:tcW w:w="1089" w:type="dxa"/>
            <w:tcBorders>
              <w:top w:val="nil"/>
              <w:left w:val="nil"/>
              <w:bottom w:val="single" w:sz="4" w:space="0" w:color="auto"/>
              <w:right w:val="single" w:sz="4" w:space="0" w:color="auto"/>
            </w:tcBorders>
            <w:shd w:val="clear" w:color="auto" w:fill="auto"/>
            <w:noWrap/>
            <w:vAlign w:val="bottom"/>
            <w:hideMark/>
          </w:tcPr>
          <w:p w14:paraId="24E49DF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8698,05</w:t>
            </w:r>
          </w:p>
        </w:tc>
        <w:tc>
          <w:tcPr>
            <w:tcW w:w="1089" w:type="dxa"/>
            <w:tcBorders>
              <w:top w:val="nil"/>
              <w:left w:val="nil"/>
              <w:bottom w:val="single" w:sz="4" w:space="0" w:color="auto"/>
              <w:right w:val="single" w:sz="4" w:space="0" w:color="auto"/>
            </w:tcBorders>
            <w:shd w:val="clear" w:color="auto" w:fill="auto"/>
            <w:noWrap/>
            <w:vAlign w:val="bottom"/>
            <w:hideMark/>
          </w:tcPr>
          <w:p w14:paraId="718E0E9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12425,79</w:t>
            </w:r>
          </w:p>
        </w:tc>
        <w:tc>
          <w:tcPr>
            <w:tcW w:w="1153" w:type="dxa"/>
            <w:tcBorders>
              <w:top w:val="nil"/>
              <w:left w:val="nil"/>
              <w:bottom w:val="single" w:sz="4" w:space="0" w:color="auto"/>
              <w:right w:val="single" w:sz="8" w:space="0" w:color="auto"/>
            </w:tcBorders>
            <w:shd w:val="clear" w:color="auto" w:fill="auto"/>
            <w:noWrap/>
            <w:vAlign w:val="bottom"/>
            <w:hideMark/>
          </w:tcPr>
          <w:p w14:paraId="71D361BE"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-3712,89</w:t>
            </w:r>
          </w:p>
        </w:tc>
      </w:tr>
      <w:tr w:rsidR="00F524F8" w:rsidRPr="00F524F8" w14:paraId="4CE273CB" w14:textId="77777777" w:rsidTr="00F524F8">
        <w:trPr>
          <w:trHeight w:val="303"/>
        </w:trPr>
        <w:tc>
          <w:tcPr>
            <w:tcW w:w="479" w:type="dxa"/>
            <w:tcBorders>
              <w:top w:val="nil"/>
              <w:left w:val="single" w:sz="8" w:space="0" w:color="auto"/>
              <w:bottom w:val="single" w:sz="4" w:space="0" w:color="auto"/>
              <w:right w:val="single" w:sz="4" w:space="0" w:color="auto"/>
            </w:tcBorders>
            <w:shd w:val="clear" w:color="auto" w:fill="auto"/>
            <w:noWrap/>
            <w:vAlign w:val="bottom"/>
            <w:hideMark/>
          </w:tcPr>
          <w:p w14:paraId="6B327D8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24</w:t>
            </w:r>
          </w:p>
        </w:tc>
        <w:tc>
          <w:tcPr>
            <w:tcW w:w="655" w:type="dxa"/>
            <w:tcBorders>
              <w:top w:val="nil"/>
              <w:left w:val="nil"/>
              <w:bottom w:val="single" w:sz="4" w:space="0" w:color="auto"/>
              <w:right w:val="single" w:sz="4" w:space="0" w:color="auto"/>
            </w:tcBorders>
            <w:shd w:val="clear" w:color="auto" w:fill="auto"/>
            <w:noWrap/>
            <w:vAlign w:val="bottom"/>
            <w:hideMark/>
          </w:tcPr>
          <w:p w14:paraId="0B067E8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2046</w:t>
            </w:r>
          </w:p>
        </w:tc>
        <w:tc>
          <w:tcPr>
            <w:tcW w:w="1226" w:type="dxa"/>
            <w:tcBorders>
              <w:top w:val="nil"/>
              <w:left w:val="nil"/>
              <w:bottom w:val="single" w:sz="4" w:space="0" w:color="auto"/>
              <w:right w:val="single" w:sz="4" w:space="0" w:color="auto"/>
            </w:tcBorders>
            <w:shd w:val="clear" w:color="auto" w:fill="auto"/>
            <w:noWrap/>
            <w:vAlign w:val="center"/>
            <w:hideMark/>
          </w:tcPr>
          <w:p w14:paraId="1331F79D"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27313</w:t>
            </w:r>
          </w:p>
        </w:tc>
        <w:tc>
          <w:tcPr>
            <w:tcW w:w="1331" w:type="dxa"/>
            <w:tcBorders>
              <w:top w:val="nil"/>
              <w:left w:val="nil"/>
              <w:bottom w:val="single" w:sz="4" w:space="0" w:color="auto"/>
              <w:right w:val="single" w:sz="4" w:space="0" w:color="auto"/>
            </w:tcBorders>
            <w:shd w:val="clear" w:color="auto" w:fill="auto"/>
            <w:noWrap/>
            <w:vAlign w:val="bottom"/>
            <w:hideMark/>
          </w:tcPr>
          <w:p w14:paraId="7EF4F655"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4" w:space="0" w:color="auto"/>
              <w:right w:val="single" w:sz="4" w:space="0" w:color="auto"/>
            </w:tcBorders>
            <w:shd w:val="clear" w:color="auto" w:fill="auto"/>
            <w:noWrap/>
            <w:vAlign w:val="bottom"/>
            <w:hideMark/>
          </w:tcPr>
          <w:p w14:paraId="169B12D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27313</w:t>
            </w:r>
          </w:p>
        </w:tc>
        <w:tc>
          <w:tcPr>
            <w:tcW w:w="1962" w:type="dxa"/>
            <w:tcBorders>
              <w:top w:val="nil"/>
              <w:left w:val="nil"/>
              <w:bottom w:val="single" w:sz="4" w:space="0" w:color="auto"/>
              <w:right w:val="single" w:sz="4" w:space="0" w:color="auto"/>
            </w:tcBorders>
            <w:shd w:val="clear" w:color="auto" w:fill="auto"/>
            <w:noWrap/>
            <w:vAlign w:val="bottom"/>
            <w:hideMark/>
          </w:tcPr>
          <w:p w14:paraId="562E949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4" w:space="0" w:color="auto"/>
              <w:right w:val="single" w:sz="4" w:space="0" w:color="auto"/>
            </w:tcBorders>
            <w:shd w:val="clear" w:color="auto" w:fill="auto"/>
            <w:noWrap/>
            <w:vAlign w:val="bottom"/>
            <w:hideMark/>
          </w:tcPr>
          <w:p w14:paraId="5407B142"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4" w:space="0" w:color="auto"/>
              <w:right w:val="single" w:sz="4" w:space="0" w:color="auto"/>
            </w:tcBorders>
            <w:shd w:val="clear" w:color="auto" w:fill="auto"/>
            <w:noWrap/>
            <w:vAlign w:val="bottom"/>
            <w:hideMark/>
          </w:tcPr>
          <w:p w14:paraId="46281E99"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4" w:space="0" w:color="auto"/>
              <w:right w:val="single" w:sz="4" w:space="0" w:color="auto"/>
            </w:tcBorders>
            <w:shd w:val="clear" w:color="auto" w:fill="auto"/>
            <w:noWrap/>
            <w:vAlign w:val="bottom"/>
            <w:hideMark/>
          </w:tcPr>
          <w:p w14:paraId="0C2AA376"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6282,04</w:t>
            </w:r>
          </w:p>
        </w:tc>
        <w:tc>
          <w:tcPr>
            <w:tcW w:w="1089" w:type="dxa"/>
            <w:tcBorders>
              <w:top w:val="nil"/>
              <w:left w:val="nil"/>
              <w:bottom w:val="single" w:sz="4" w:space="0" w:color="auto"/>
              <w:right w:val="single" w:sz="4" w:space="0" w:color="auto"/>
            </w:tcBorders>
            <w:shd w:val="clear" w:color="auto" w:fill="auto"/>
            <w:noWrap/>
            <w:vAlign w:val="bottom"/>
            <w:hideMark/>
          </w:tcPr>
          <w:p w14:paraId="5ACD8B1B"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8794,85</w:t>
            </w:r>
          </w:p>
        </w:tc>
        <w:tc>
          <w:tcPr>
            <w:tcW w:w="1089" w:type="dxa"/>
            <w:tcBorders>
              <w:top w:val="nil"/>
              <w:left w:val="nil"/>
              <w:bottom w:val="single" w:sz="4" w:space="0" w:color="auto"/>
              <w:right w:val="single" w:sz="4" w:space="0" w:color="auto"/>
            </w:tcBorders>
            <w:shd w:val="clear" w:color="auto" w:fill="auto"/>
            <w:noWrap/>
            <w:vAlign w:val="bottom"/>
            <w:hideMark/>
          </w:tcPr>
          <w:p w14:paraId="1A5E6F37"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12564,08</w:t>
            </w:r>
          </w:p>
        </w:tc>
        <w:tc>
          <w:tcPr>
            <w:tcW w:w="1153" w:type="dxa"/>
            <w:tcBorders>
              <w:top w:val="nil"/>
              <w:left w:val="nil"/>
              <w:bottom w:val="single" w:sz="4" w:space="0" w:color="auto"/>
              <w:right w:val="single" w:sz="8" w:space="0" w:color="auto"/>
            </w:tcBorders>
            <w:shd w:val="clear" w:color="auto" w:fill="auto"/>
            <w:noWrap/>
            <w:vAlign w:val="bottom"/>
            <w:hideMark/>
          </w:tcPr>
          <w:p w14:paraId="33DD53BE"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-3782,04</w:t>
            </w:r>
          </w:p>
        </w:tc>
      </w:tr>
      <w:tr w:rsidR="00F524F8" w:rsidRPr="00F524F8" w14:paraId="4F3EA0FA" w14:textId="77777777" w:rsidTr="00F524F8">
        <w:trPr>
          <w:trHeight w:val="318"/>
        </w:trPr>
        <w:tc>
          <w:tcPr>
            <w:tcW w:w="479" w:type="dxa"/>
            <w:tcBorders>
              <w:top w:val="nil"/>
              <w:left w:val="single" w:sz="8" w:space="0" w:color="auto"/>
              <w:bottom w:val="single" w:sz="8" w:space="0" w:color="auto"/>
              <w:right w:val="single" w:sz="4" w:space="0" w:color="auto"/>
            </w:tcBorders>
            <w:shd w:val="clear" w:color="auto" w:fill="auto"/>
            <w:noWrap/>
            <w:vAlign w:val="bottom"/>
            <w:hideMark/>
          </w:tcPr>
          <w:p w14:paraId="26810F6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w:t>
            </w:r>
          </w:p>
        </w:tc>
        <w:tc>
          <w:tcPr>
            <w:tcW w:w="655" w:type="dxa"/>
            <w:tcBorders>
              <w:top w:val="nil"/>
              <w:left w:val="nil"/>
              <w:bottom w:val="single" w:sz="8" w:space="0" w:color="auto"/>
              <w:right w:val="single" w:sz="4" w:space="0" w:color="auto"/>
            </w:tcBorders>
            <w:shd w:val="clear" w:color="auto" w:fill="auto"/>
            <w:noWrap/>
            <w:vAlign w:val="bottom"/>
            <w:hideMark/>
          </w:tcPr>
          <w:p w14:paraId="4039E340"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2047</w:t>
            </w:r>
          </w:p>
        </w:tc>
        <w:tc>
          <w:tcPr>
            <w:tcW w:w="1226" w:type="dxa"/>
            <w:tcBorders>
              <w:top w:val="nil"/>
              <w:left w:val="nil"/>
              <w:bottom w:val="single" w:sz="8" w:space="0" w:color="auto"/>
              <w:right w:val="single" w:sz="4" w:space="0" w:color="auto"/>
            </w:tcBorders>
            <w:shd w:val="clear" w:color="auto" w:fill="auto"/>
            <w:noWrap/>
            <w:vAlign w:val="center"/>
            <w:hideMark/>
          </w:tcPr>
          <w:p w14:paraId="07CFE47F"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27619</w:t>
            </w:r>
          </w:p>
        </w:tc>
        <w:tc>
          <w:tcPr>
            <w:tcW w:w="1331" w:type="dxa"/>
            <w:tcBorders>
              <w:top w:val="nil"/>
              <w:left w:val="nil"/>
              <w:bottom w:val="single" w:sz="8" w:space="0" w:color="auto"/>
              <w:right w:val="single" w:sz="4" w:space="0" w:color="auto"/>
            </w:tcBorders>
            <w:shd w:val="clear" w:color="auto" w:fill="auto"/>
            <w:noWrap/>
            <w:vAlign w:val="bottom"/>
            <w:hideMark/>
          </w:tcPr>
          <w:p w14:paraId="4D7D923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100</w:t>
            </w:r>
          </w:p>
        </w:tc>
        <w:tc>
          <w:tcPr>
            <w:tcW w:w="1226" w:type="dxa"/>
            <w:tcBorders>
              <w:top w:val="nil"/>
              <w:left w:val="nil"/>
              <w:bottom w:val="single" w:sz="8" w:space="0" w:color="auto"/>
              <w:right w:val="single" w:sz="4" w:space="0" w:color="auto"/>
            </w:tcBorders>
            <w:shd w:val="clear" w:color="auto" w:fill="auto"/>
            <w:noWrap/>
            <w:vAlign w:val="bottom"/>
            <w:hideMark/>
          </w:tcPr>
          <w:p w14:paraId="655FE72E"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27619</w:t>
            </w:r>
          </w:p>
        </w:tc>
        <w:tc>
          <w:tcPr>
            <w:tcW w:w="1962" w:type="dxa"/>
            <w:tcBorders>
              <w:top w:val="nil"/>
              <w:left w:val="nil"/>
              <w:bottom w:val="single" w:sz="8" w:space="0" w:color="auto"/>
              <w:right w:val="single" w:sz="4" w:space="0" w:color="auto"/>
            </w:tcBorders>
            <w:shd w:val="clear" w:color="auto" w:fill="auto"/>
            <w:noWrap/>
            <w:vAlign w:val="bottom"/>
            <w:hideMark/>
          </w:tcPr>
          <w:p w14:paraId="2B34B251"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230</w:t>
            </w:r>
          </w:p>
        </w:tc>
        <w:tc>
          <w:tcPr>
            <w:tcW w:w="1763" w:type="dxa"/>
            <w:tcBorders>
              <w:top w:val="nil"/>
              <w:left w:val="nil"/>
              <w:bottom w:val="single" w:sz="8" w:space="0" w:color="auto"/>
              <w:right w:val="single" w:sz="4" w:space="0" w:color="auto"/>
            </w:tcBorders>
            <w:shd w:val="clear" w:color="auto" w:fill="auto"/>
            <w:noWrap/>
            <w:vAlign w:val="bottom"/>
            <w:hideMark/>
          </w:tcPr>
          <w:p w14:paraId="1FA9A8C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2500</w:t>
            </w:r>
          </w:p>
        </w:tc>
        <w:tc>
          <w:tcPr>
            <w:tcW w:w="1237" w:type="dxa"/>
            <w:tcBorders>
              <w:top w:val="nil"/>
              <w:left w:val="nil"/>
              <w:bottom w:val="single" w:sz="8" w:space="0" w:color="auto"/>
              <w:right w:val="single" w:sz="4" w:space="0" w:color="auto"/>
            </w:tcBorders>
            <w:shd w:val="clear" w:color="auto" w:fill="auto"/>
            <w:noWrap/>
            <w:vAlign w:val="bottom"/>
            <w:hideMark/>
          </w:tcPr>
          <w:p w14:paraId="4ABC2ACA"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7500</w:t>
            </w:r>
          </w:p>
        </w:tc>
        <w:tc>
          <w:tcPr>
            <w:tcW w:w="983" w:type="dxa"/>
            <w:tcBorders>
              <w:top w:val="nil"/>
              <w:left w:val="nil"/>
              <w:bottom w:val="single" w:sz="8" w:space="0" w:color="auto"/>
              <w:right w:val="single" w:sz="4" w:space="0" w:color="auto"/>
            </w:tcBorders>
            <w:shd w:val="clear" w:color="auto" w:fill="auto"/>
            <w:noWrap/>
            <w:vAlign w:val="bottom"/>
            <w:hideMark/>
          </w:tcPr>
          <w:p w14:paraId="2FC25B14"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6352,26</w:t>
            </w:r>
          </w:p>
        </w:tc>
        <w:tc>
          <w:tcPr>
            <w:tcW w:w="1089" w:type="dxa"/>
            <w:tcBorders>
              <w:top w:val="nil"/>
              <w:left w:val="nil"/>
              <w:bottom w:val="single" w:sz="8" w:space="0" w:color="auto"/>
              <w:right w:val="single" w:sz="4" w:space="0" w:color="auto"/>
            </w:tcBorders>
            <w:shd w:val="clear" w:color="auto" w:fill="auto"/>
            <w:noWrap/>
            <w:vAlign w:val="bottom"/>
            <w:hideMark/>
          </w:tcPr>
          <w:p w14:paraId="4E2CE3FC"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8893,17</w:t>
            </w:r>
          </w:p>
        </w:tc>
        <w:tc>
          <w:tcPr>
            <w:tcW w:w="1089" w:type="dxa"/>
            <w:tcBorders>
              <w:top w:val="nil"/>
              <w:left w:val="nil"/>
              <w:bottom w:val="single" w:sz="8" w:space="0" w:color="auto"/>
              <w:right w:val="single" w:sz="4" w:space="0" w:color="auto"/>
            </w:tcBorders>
            <w:shd w:val="clear" w:color="auto" w:fill="auto"/>
            <w:noWrap/>
            <w:vAlign w:val="bottom"/>
            <w:hideMark/>
          </w:tcPr>
          <w:p w14:paraId="2B330C98" w14:textId="77777777" w:rsidR="00F524F8" w:rsidRPr="00F524F8" w:rsidRDefault="00F524F8" w:rsidP="00F524F8">
            <w:pPr>
              <w:overflowPunct/>
              <w:autoSpaceDE/>
              <w:autoSpaceDN/>
              <w:adjustRightInd/>
              <w:jc w:val="center"/>
              <w:textAlignment w:val="auto"/>
              <w:rPr>
                <w:rFonts w:ascii="Times New Roman" w:hAnsi="Times New Roman"/>
                <w:sz w:val="18"/>
                <w:szCs w:val="18"/>
                <w:lang w:val="es-ES"/>
              </w:rPr>
            </w:pPr>
            <w:r w:rsidRPr="00F524F8">
              <w:rPr>
                <w:rFonts w:ascii="Times New Roman" w:hAnsi="Times New Roman"/>
                <w:sz w:val="18"/>
                <w:szCs w:val="18"/>
                <w:lang w:val="es-ES"/>
              </w:rPr>
              <w:t>12704,52</w:t>
            </w:r>
          </w:p>
        </w:tc>
        <w:tc>
          <w:tcPr>
            <w:tcW w:w="1153" w:type="dxa"/>
            <w:tcBorders>
              <w:top w:val="nil"/>
              <w:left w:val="nil"/>
              <w:bottom w:val="single" w:sz="8" w:space="0" w:color="auto"/>
              <w:right w:val="single" w:sz="8" w:space="0" w:color="auto"/>
            </w:tcBorders>
            <w:shd w:val="clear" w:color="auto" w:fill="auto"/>
            <w:noWrap/>
            <w:vAlign w:val="bottom"/>
            <w:hideMark/>
          </w:tcPr>
          <w:p w14:paraId="6076F916" w14:textId="77777777" w:rsidR="00F524F8" w:rsidRPr="00F524F8" w:rsidRDefault="00F524F8" w:rsidP="00F524F8">
            <w:pPr>
              <w:overflowPunct/>
              <w:autoSpaceDE/>
              <w:autoSpaceDN/>
              <w:adjustRightInd/>
              <w:jc w:val="center"/>
              <w:textAlignment w:val="auto"/>
              <w:rPr>
                <w:rFonts w:ascii="Times New Roman" w:hAnsi="Times New Roman"/>
                <w:color w:val="auto"/>
                <w:sz w:val="18"/>
                <w:szCs w:val="18"/>
                <w:lang w:val="es-ES"/>
              </w:rPr>
            </w:pPr>
            <w:r w:rsidRPr="00F524F8">
              <w:rPr>
                <w:rFonts w:ascii="Times New Roman" w:hAnsi="Times New Roman"/>
                <w:color w:val="auto"/>
                <w:sz w:val="18"/>
                <w:szCs w:val="18"/>
                <w:lang w:val="es-ES"/>
              </w:rPr>
              <w:t>-3852,26</w:t>
            </w:r>
          </w:p>
        </w:tc>
      </w:tr>
    </w:tbl>
    <w:p w14:paraId="1AA31093" w14:textId="19DDF246" w:rsidR="00F524F8" w:rsidRDefault="00F524F8" w:rsidP="00DB3950">
      <w:pPr>
        <w:overflowPunct/>
        <w:autoSpaceDE/>
        <w:autoSpaceDN/>
        <w:adjustRightInd/>
        <w:jc w:val="center"/>
        <w:textAlignment w:val="auto"/>
        <w:rPr>
          <w:rFonts w:ascii="Times New Roman" w:hAnsi="Times New Roman"/>
          <w:sz w:val="20"/>
          <w:lang w:val="es-ES"/>
        </w:rPr>
      </w:pPr>
    </w:p>
    <w:p w14:paraId="72A4264B" w14:textId="1E5DF44C" w:rsidR="00F524F8" w:rsidRDefault="00F524F8" w:rsidP="00F524F8">
      <w:pPr>
        <w:rPr>
          <w:rFonts w:ascii="Times New Roman" w:hAnsi="Times New Roman"/>
          <w:sz w:val="20"/>
          <w:lang w:val="es-ES"/>
        </w:rPr>
      </w:pPr>
    </w:p>
    <w:p w14:paraId="23CF2C90" w14:textId="615107CC" w:rsidR="00F524F8" w:rsidRPr="00F524F8" w:rsidRDefault="00F524F8" w:rsidP="00F524F8">
      <w:pPr>
        <w:pStyle w:val="Descripcin"/>
        <w:spacing w:after="0"/>
        <w:jc w:val="center"/>
        <w:rPr>
          <w:rFonts w:ascii="Times New Roman" w:hAnsi="Times New Roman"/>
        </w:rPr>
      </w:pPr>
      <w:r>
        <w:rPr>
          <w:rFonts w:ascii="Times New Roman" w:hAnsi="Times New Roman"/>
          <w:sz w:val="20"/>
        </w:rPr>
        <w:tab/>
      </w:r>
      <w:r w:rsidRPr="00F524F8">
        <w:rPr>
          <w:rFonts w:ascii="Times New Roman" w:hAnsi="Times New Roman"/>
        </w:rPr>
        <w:t xml:space="preserve">Tabla </w:t>
      </w:r>
      <w:r w:rsidRPr="00F524F8">
        <w:rPr>
          <w:rFonts w:ascii="Times New Roman" w:hAnsi="Times New Roman"/>
        </w:rPr>
        <w:fldChar w:fldCharType="begin"/>
      </w:r>
      <w:r w:rsidRPr="00F524F8">
        <w:rPr>
          <w:rFonts w:ascii="Times New Roman" w:hAnsi="Times New Roman"/>
        </w:rPr>
        <w:instrText xml:space="preserve"> SEQ Tabla \* ARABIC </w:instrText>
      </w:r>
      <w:r w:rsidRPr="00F524F8">
        <w:rPr>
          <w:rFonts w:ascii="Times New Roman" w:hAnsi="Times New Roman"/>
        </w:rPr>
        <w:fldChar w:fldCharType="separate"/>
      </w:r>
      <w:r w:rsidR="00D051A6">
        <w:rPr>
          <w:rFonts w:ascii="Times New Roman" w:hAnsi="Times New Roman"/>
          <w:noProof/>
        </w:rPr>
        <w:t>7</w:t>
      </w:r>
      <w:r w:rsidRPr="00F524F8">
        <w:rPr>
          <w:rFonts w:ascii="Times New Roman" w:hAnsi="Times New Roman"/>
        </w:rPr>
        <w:fldChar w:fldCharType="end"/>
      </w:r>
      <w:r w:rsidRPr="00F524F8">
        <w:rPr>
          <w:rFonts w:ascii="Times New Roman" w:hAnsi="Times New Roman"/>
        </w:rPr>
        <w:t>: Valores de caudales oferta</w:t>
      </w:r>
    </w:p>
    <w:p w14:paraId="5DED61E8" w14:textId="77777777" w:rsidR="00F524F8" w:rsidRPr="00F524F8" w:rsidRDefault="00F524F8" w:rsidP="00F524F8">
      <w:pPr>
        <w:ind w:left="862" w:right="862"/>
        <w:jc w:val="center"/>
        <w:rPr>
          <w:i/>
          <w:iCs/>
          <w:color w:val="404040" w:themeColor="text1" w:themeTint="BF"/>
        </w:rPr>
      </w:pPr>
      <w:r w:rsidRPr="00F524F8">
        <w:rPr>
          <w:b/>
          <w:bCs/>
          <w:i/>
          <w:iCs/>
          <w:color w:val="404040" w:themeColor="text1" w:themeTint="BF"/>
        </w:rPr>
        <w:t>Fuente:</w:t>
      </w:r>
      <w:r w:rsidRPr="00F524F8">
        <w:rPr>
          <w:i/>
          <w:iCs/>
          <w:color w:val="404040" w:themeColor="text1" w:themeTint="BF"/>
        </w:rPr>
        <w:t xml:space="preserve"> Consultor</w:t>
      </w:r>
    </w:p>
    <w:p w14:paraId="1571D490" w14:textId="2FD1EF1E" w:rsidR="00F524F8" w:rsidRPr="00F524F8" w:rsidRDefault="00F524F8" w:rsidP="00F524F8">
      <w:pPr>
        <w:tabs>
          <w:tab w:val="left" w:pos="4725"/>
        </w:tabs>
        <w:rPr>
          <w:rFonts w:ascii="Times New Roman" w:hAnsi="Times New Roman"/>
          <w:sz w:val="20"/>
        </w:rPr>
      </w:pPr>
    </w:p>
    <w:p w14:paraId="032A0C75" w14:textId="0D856988" w:rsidR="00F524F8" w:rsidRDefault="00F524F8" w:rsidP="00F524F8">
      <w:pPr>
        <w:tabs>
          <w:tab w:val="left" w:pos="4725"/>
        </w:tabs>
        <w:rPr>
          <w:rFonts w:ascii="Times New Roman" w:hAnsi="Times New Roman"/>
          <w:sz w:val="20"/>
          <w:lang w:val="es-ES"/>
        </w:rPr>
      </w:pPr>
      <w:r>
        <w:rPr>
          <w:rFonts w:ascii="Times New Roman" w:hAnsi="Times New Roman"/>
          <w:sz w:val="20"/>
          <w:lang w:val="es-ES"/>
        </w:rPr>
        <w:tab/>
      </w:r>
    </w:p>
    <w:p w14:paraId="3916AE99" w14:textId="77777777" w:rsidR="00F524F8" w:rsidRDefault="00F524F8" w:rsidP="00DB3950">
      <w:pPr>
        <w:overflowPunct/>
        <w:autoSpaceDE/>
        <w:autoSpaceDN/>
        <w:adjustRightInd/>
        <w:jc w:val="center"/>
        <w:textAlignment w:val="auto"/>
        <w:rPr>
          <w:rFonts w:ascii="Times New Roman" w:hAnsi="Times New Roman"/>
          <w:sz w:val="20"/>
          <w:lang w:val="es-ES"/>
        </w:rPr>
        <w:sectPr w:rsidR="00F524F8" w:rsidSect="00F524F8">
          <w:pgSz w:w="16840" w:h="11907" w:orient="landscape"/>
          <w:pgMar w:top="1701" w:right="1417" w:bottom="1701" w:left="1417" w:header="709" w:footer="709" w:gutter="0"/>
          <w:cols w:space="720"/>
          <w:titlePg/>
          <w:docGrid w:linePitch="299"/>
        </w:sectPr>
      </w:pPr>
    </w:p>
    <w:tbl>
      <w:tblPr>
        <w:tblStyle w:val="Tablaconcuadrcula4-nfasis3"/>
        <w:tblpPr w:leftFromText="141" w:rightFromText="141" w:vertAnchor="page" w:horzAnchor="margin" w:tblpY="2881"/>
        <w:tblW w:w="13994" w:type="dxa"/>
        <w:tblLayout w:type="fixed"/>
        <w:tblLook w:val="04A0" w:firstRow="1" w:lastRow="0" w:firstColumn="1" w:lastColumn="0" w:noHBand="0" w:noVBand="1"/>
      </w:tblPr>
      <w:tblGrid>
        <w:gridCol w:w="537"/>
        <w:gridCol w:w="739"/>
        <w:gridCol w:w="1081"/>
        <w:gridCol w:w="1081"/>
        <w:gridCol w:w="1037"/>
        <w:gridCol w:w="1044"/>
        <w:gridCol w:w="915"/>
        <w:gridCol w:w="2865"/>
        <w:gridCol w:w="3521"/>
        <w:gridCol w:w="1174"/>
      </w:tblGrid>
      <w:tr w:rsidR="00F524F8" w:rsidRPr="00432A04" w14:paraId="210C9E20" w14:textId="77777777" w:rsidTr="00F524F8">
        <w:trPr>
          <w:cnfStyle w:val="100000000000" w:firstRow="1" w:lastRow="0"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37" w:type="dxa"/>
            <w:noWrap/>
          </w:tcPr>
          <w:p w14:paraId="30D83660" w14:textId="34D1528F" w:rsidR="00F524F8" w:rsidRPr="00432A04" w:rsidRDefault="00F524F8" w:rsidP="00F524F8">
            <w:pPr>
              <w:overflowPunct/>
              <w:autoSpaceDE/>
              <w:autoSpaceDN/>
              <w:adjustRightInd/>
              <w:jc w:val="center"/>
              <w:textAlignment w:val="auto"/>
              <w:rPr>
                <w:rFonts w:ascii="Times New Roman" w:hAnsi="Times New Roman"/>
                <w:sz w:val="18"/>
                <w:szCs w:val="18"/>
                <w:lang w:val="es-ES"/>
              </w:rPr>
            </w:pPr>
          </w:p>
        </w:tc>
        <w:tc>
          <w:tcPr>
            <w:tcW w:w="739" w:type="dxa"/>
            <w:noWrap/>
          </w:tcPr>
          <w:p w14:paraId="71AADFBB" w14:textId="78DC41B2" w:rsidR="00F524F8" w:rsidRPr="00432A04" w:rsidRDefault="00F524F8" w:rsidP="00F524F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18"/>
                <w:lang w:val="es-ES"/>
              </w:rPr>
            </w:pPr>
          </w:p>
        </w:tc>
        <w:tc>
          <w:tcPr>
            <w:tcW w:w="1081" w:type="dxa"/>
          </w:tcPr>
          <w:p w14:paraId="6662C9CF" w14:textId="77777777" w:rsidR="00F524F8" w:rsidRPr="00E70391" w:rsidRDefault="00F524F8" w:rsidP="00F524F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16"/>
                <w:szCs w:val="16"/>
                <w:lang w:val="es-ES"/>
              </w:rPr>
            </w:pPr>
          </w:p>
        </w:tc>
        <w:tc>
          <w:tcPr>
            <w:tcW w:w="1081" w:type="dxa"/>
          </w:tcPr>
          <w:p w14:paraId="4356077D" w14:textId="58601396" w:rsidR="00F524F8" w:rsidRPr="00E70391" w:rsidRDefault="00F524F8" w:rsidP="00F524F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16"/>
                <w:szCs w:val="16"/>
                <w:lang w:val="es-ES"/>
              </w:rPr>
            </w:pPr>
          </w:p>
        </w:tc>
        <w:tc>
          <w:tcPr>
            <w:tcW w:w="1037" w:type="dxa"/>
          </w:tcPr>
          <w:p w14:paraId="566A184E" w14:textId="5D27BBE4" w:rsidR="00F524F8" w:rsidRPr="00E70391" w:rsidRDefault="00F524F8" w:rsidP="00F524F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16"/>
                <w:szCs w:val="16"/>
                <w:lang w:val="es-ES"/>
              </w:rPr>
            </w:pPr>
          </w:p>
        </w:tc>
        <w:tc>
          <w:tcPr>
            <w:tcW w:w="1044" w:type="dxa"/>
          </w:tcPr>
          <w:p w14:paraId="3F3356A1" w14:textId="59F312DE" w:rsidR="00F524F8" w:rsidRPr="00E70391" w:rsidRDefault="00F524F8" w:rsidP="00F524F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16"/>
                <w:szCs w:val="16"/>
                <w:lang w:val="es-ES"/>
              </w:rPr>
            </w:pPr>
          </w:p>
        </w:tc>
        <w:tc>
          <w:tcPr>
            <w:tcW w:w="915" w:type="dxa"/>
          </w:tcPr>
          <w:p w14:paraId="2F8F46B7" w14:textId="5DEFF767" w:rsidR="00F524F8" w:rsidRPr="00432A04" w:rsidRDefault="00F524F8" w:rsidP="00F524F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18"/>
                <w:lang w:val="es-ES"/>
              </w:rPr>
            </w:pPr>
          </w:p>
        </w:tc>
        <w:tc>
          <w:tcPr>
            <w:tcW w:w="2865" w:type="dxa"/>
          </w:tcPr>
          <w:p w14:paraId="2698A75C" w14:textId="013EB69B" w:rsidR="00F524F8" w:rsidRPr="00432A04" w:rsidRDefault="00F524F8" w:rsidP="00F524F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18"/>
                <w:lang w:val="es-ES"/>
              </w:rPr>
            </w:pPr>
          </w:p>
        </w:tc>
        <w:tc>
          <w:tcPr>
            <w:tcW w:w="3521" w:type="dxa"/>
            <w:noWrap/>
          </w:tcPr>
          <w:p w14:paraId="495935D6" w14:textId="6FA75397" w:rsidR="00F524F8" w:rsidRPr="00432A04" w:rsidRDefault="00F524F8" w:rsidP="00F524F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18"/>
                <w:lang w:val="es-ES"/>
              </w:rPr>
            </w:pPr>
          </w:p>
        </w:tc>
        <w:tc>
          <w:tcPr>
            <w:tcW w:w="1174" w:type="dxa"/>
            <w:noWrap/>
          </w:tcPr>
          <w:p w14:paraId="7E731C2B" w14:textId="60426EF3" w:rsidR="00F524F8" w:rsidRPr="00432A04" w:rsidRDefault="00F524F8" w:rsidP="00F524F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18"/>
                <w:lang w:val="es-ES"/>
              </w:rPr>
            </w:pPr>
          </w:p>
        </w:tc>
      </w:tr>
    </w:tbl>
    <w:p w14:paraId="793238FA" w14:textId="11C2C471" w:rsidR="0044089F" w:rsidRDefault="00376A01" w:rsidP="002A5CEA">
      <w:pPr>
        <w:pStyle w:val="HTMLconformatoprevio"/>
        <w:numPr>
          <w:ilvl w:val="2"/>
          <w:numId w:val="45"/>
        </w:numPr>
        <w:spacing w:line="360" w:lineRule="auto"/>
        <w:jc w:val="both"/>
        <w:outlineLvl w:val="1"/>
        <w:rPr>
          <w:rFonts w:ascii="Times New Roman" w:hAnsi="Times New Roman" w:cs="Times New Roman"/>
          <w:b/>
          <w:color w:val="000000" w:themeColor="text1"/>
          <w:sz w:val="24"/>
          <w:szCs w:val="24"/>
        </w:rPr>
      </w:pPr>
      <w:bookmarkStart w:id="77" w:name="_Toc449972313"/>
      <w:bookmarkStart w:id="78" w:name="_Toc49120450"/>
      <w:bookmarkStart w:id="79" w:name="_Toc49120691"/>
      <w:bookmarkStart w:id="80" w:name="_Toc49120878"/>
      <w:bookmarkStart w:id="81" w:name="_Toc91533952"/>
      <w:r w:rsidRPr="00B75807">
        <w:rPr>
          <w:rFonts w:ascii="Times New Roman" w:hAnsi="Times New Roman" w:cs="Times New Roman"/>
          <w:b/>
          <w:color w:val="000000" w:themeColor="text1"/>
          <w:sz w:val="24"/>
          <w:szCs w:val="24"/>
        </w:rPr>
        <w:t xml:space="preserve">ABASTECIMIENTO DE AGUA POTABLE PARA EL SECTOR DOMÉSTICO DE </w:t>
      </w:r>
      <w:bookmarkEnd w:id="77"/>
      <w:r w:rsidR="00BE27B8" w:rsidRPr="00B75807">
        <w:rPr>
          <w:rFonts w:ascii="Times New Roman" w:hAnsi="Times New Roman" w:cs="Times New Roman"/>
          <w:b/>
          <w:color w:val="000000" w:themeColor="text1"/>
          <w:sz w:val="24"/>
          <w:szCs w:val="24"/>
        </w:rPr>
        <w:t>CALCETA Y QUIROGA</w:t>
      </w:r>
      <w:bookmarkEnd w:id="78"/>
      <w:bookmarkEnd w:id="79"/>
      <w:bookmarkEnd w:id="80"/>
      <w:bookmarkEnd w:id="81"/>
    </w:p>
    <w:p w14:paraId="7D03271F" w14:textId="77777777" w:rsidR="001B4AC4" w:rsidRPr="00313C64" w:rsidRDefault="001B4AC4" w:rsidP="001B4AC4">
      <w:pPr>
        <w:pStyle w:val="HTMLconformatoprevio"/>
        <w:jc w:val="both"/>
        <w:outlineLvl w:val="1"/>
        <w:rPr>
          <w:rFonts w:ascii="Times New Roman" w:hAnsi="Times New Roman" w:cs="Times New Roman"/>
          <w:b/>
          <w:color w:val="000000" w:themeColor="text1"/>
          <w:sz w:val="24"/>
          <w:szCs w:val="24"/>
        </w:rPr>
      </w:pPr>
    </w:p>
    <w:p w14:paraId="45944AAE" w14:textId="7FFB4680" w:rsidR="00376A01" w:rsidRPr="00B75807" w:rsidRDefault="002A5CEA" w:rsidP="002A5CEA">
      <w:pPr>
        <w:pStyle w:val="Ttulo3"/>
        <w:numPr>
          <w:ilvl w:val="3"/>
          <w:numId w:val="45"/>
        </w:numPr>
        <w:spacing w:line="360" w:lineRule="auto"/>
        <w:jc w:val="both"/>
        <w:rPr>
          <w:rFonts w:ascii="Times New Roman" w:hAnsi="Times New Roman" w:cs="Times New Roman"/>
          <w:b/>
          <w:color w:val="000000" w:themeColor="text1"/>
        </w:rPr>
      </w:pPr>
      <w:bookmarkStart w:id="82" w:name="_Toc449972314"/>
      <w:bookmarkStart w:id="83" w:name="_Toc49120451"/>
      <w:bookmarkStart w:id="84" w:name="_Toc49120692"/>
      <w:bookmarkStart w:id="85" w:name="_Toc49120879"/>
      <w:r>
        <w:rPr>
          <w:rFonts w:ascii="Times New Roman" w:hAnsi="Times New Roman" w:cs="Times New Roman"/>
          <w:b/>
          <w:color w:val="000000" w:themeColor="text1"/>
        </w:rPr>
        <w:t xml:space="preserve">  </w:t>
      </w:r>
      <w:bookmarkStart w:id="86" w:name="_Toc91533953"/>
      <w:r w:rsidR="00376A01" w:rsidRPr="00B75807">
        <w:rPr>
          <w:rFonts w:ascii="Times New Roman" w:hAnsi="Times New Roman" w:cs="Times New Roman"/>
          <w:b/>
          <w:color w:val="000000" w:themeColor="text1"/>
        </w:rPr>
        <w:t>FUENTE SUPERFICIAL - PRESA LA ESPERANZA</w:t>
      </w:r>
      <w:bookmarkEnd w:id="82"/>
      <w:bookmarkEnd w:id="83"/>
      <w:bookmarkEnd w:id="84"/>
      <w:bookmarkEnd w:id="85"/>
      <w:bookmarkEnd w:id="86"/>
      <w:r w:rsidR="00376A01" w:rsidRPr="00B75807">
        <w:rPr>
          <w:rFonts w:ascii="Times New Roman" w:hAnsi="Times New Roman" w:cs="Times New Roman"/>
          <w:b/>
          <w:color w:val="000000" w:themeColor="text1"/>
        </w:rPr>
        <w:t xml:space="preserve"> </w:t>
      </w:r>
    </w:p>
    <w:p w14:paraId="5088952D" w14:textId="77777777" w:rsidR="007C4692" w:rsidRPr="007C4692" w:rsidRDefault="007C4692" w:rsidP="007C4692"/>
    <w:p w14:paraId="00CABFCE" w14:textId="35C33368" w:rsidR="00E32D84" w:rsidRPr="00B75807" w:rsidRDefault="00E32D84" w:rsidP="00E32D84">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MS Mincho" w:hAnsi="Times New Roman"/>
          <w:sz w:val="24"/>
          <w:szCs w:val="24"/>
          <w:lang w:val="es-ES"/>
        </w:rPr>
      </w:pPr>
      <w:bookmarkStart w:id="87" w:name="_Hlk48869023"/>
      <w:r w:rsidRPr="00B75807">
        <w:rPr>
          <w:rFonts w:ascii="Times New Roman" w:eastAsia="MS Mincho" w:hAnsi="Times New Roman"/>
          <w:sz w:val="24"/>
          <w:szCs w:val="24"/>
          <w:lang w:val="es-ES"/>
        </w:rPr>
        <w:t>El Embalse “La Esperanza”, localizada en la Parroquia Rural Quiroga, a aproximadamente 12 km de la Parroquia Urbana Calceta</w:t>
      </w:r>
      <w:r w:rsidR="00F91340">
        <w:rPr>
          <w:rFonts w:ascii="Times New Roman" w:eastAsia="MS Mincho" w:hAnsi="Times New Roman"/>
          <w:sz w:val="24"/>
          <w:szCs w:val="24"/>
          <w:lang w:val="es-ES"/>
        </w:rPr>
        <w:t xml:space="preserve"> linderando con </w:t>
      </w:r>
      <w:r w:rsidR="00DC629A">
        <w:rPr>
          <w:rFonts w:ascii="Times New Roman" w:eastAsia="MS Mincho" w:hAnsi="Times New Roman"/>
          <w:sz w:val="24"/>
          <w:szCs w:val="24"/>
          <w:lang w:val="es-ES"/>
        </w:rPr>
        <w:t>la parroquia rural</w:t>
      </w:r>
      <w:r w:rsidR="00F91340">
        <w:rPr>
          <w:rFonts w:ascii="Times New Roman" w:eastAsia="MS Mincho" w:hAnsi="Times New Roman"/>
          <w:sz w:val="24"/>
          <w:szCs w:val="24"/>
          <w:lang w:val="es-ES"/>
        </w:rPr>
        <w:t xml:space="preserve"> de Quiroga y Membrillo</w:t>
      </w:r>
      <w:r w:rsidRPr="00B75807">
        <w:rPr>
          <w:rFonts w:ascii="Times New Roman" w:eastAsia="MS Mincho" w:hAnsi="Times New Roman"/>
          <w:sz w:val="24"/>
          <w:szCs w:val="24"/>
          <w:lang w:val="es-ES"/>
        </w:rPr>
        <w:t xml:space="preserve">, Cabecera Cantonal del Cantón Bolívar-Provincia de Manabí; longitud aproximada de 93 km desde la obra de captación en el Embalse “La Esperanza” hasta el punto de recepción la cual tiene una capacidad de almacenamiento de 445000000 m3 y el requerimiento se deriva </w:t>
      </w:r>
      <w:bookmarkEnd w:id="87"/>
      <w:r w:rsidR="004D1997">
        <w:rPr>
          <w:rFonts w:ascii="Times New Roman" w:eastAsia="MS Mincho" w:hAnsi="Times New Roman"/>
          <w:sz w:val="24"/>
          <w:szCs w:val="24"/>
          <w:lang w:val="es-ES"/>
        </w:rPr>
        <w:t>en la siguiente tabla.</w:t>
      </w:r>
    </w:p>
    <w:p w14:paraId="43B83A00" w14:textId="77777777" w:rsidR="007C4692" w:rsidRDefault="007C4692"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360" w:lineRule="auto"/>
        <w:jc w:val="both"/>
        <w:rPr>
          <w:rFonts w:ascii="Times New Roman" w:hAnsi="Times New Roman"/>
          <w:b/>
          <w:color w:val="000000" w:themeColor="text1"/>
          <w:sz w:val="24"/>
          <w:szCs w:val="24"/>
        </w:rPr>
      </w:pPr>
    </w:p>
    <w:tbl>
      <w:tblPr>
        <w:tblStyle w:val="Tablaconcuadrcula4-nfasis3"/>
        <w:tblW w:w="9578" w:type="dxa"/>
        <w:tblLook w:val="04A0" w:firstRow="1" w:lastRow="0" w:firstColumn="1" w:lastColumn="0" w:noHBand="0" w:noVBand="1"/>
      </w:tblPr>
      <w:tblGrid>
        <w:gridCol w:w="2545"/>
        <w:gridCol w:w="2320"/>
        <w:gridCol w:w="2331"/>
        <w:gridCol w:w="1188"/>
        <w:gridCol w:w="1194"/>
      </w:tblGrid>
      <w:tr w:rsidR="00B75807" w:rsidRPr="00E32D84" w14:paraId="3A5F3FC9" w14:textId="77777777" w:rsidTr="00B75807">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545" w:type="dxa"/>
            <w:vMerge w:val="restart"/>
            <w:hideMark/>
          </w:tcPr>
          <w:p w14:paraId="0CEEF3B3" w14:textId="77777777" w:rsidR="00B75807" w:rsidRPr="00E32D84" w:rsidRDefault="00B75807" w:rsidP="00E32D84">
            <w:pPr>
              <w:overflowPunct/>
              <w:autoSpaceDE/>
              <w:autoSpaceDN/>
              <w:adjustRightInd/>
              <w:jc w:val="center"/>
              <w:textAlignment w:val="auto"/>
              <w:rPr>
                <w:rFonts w:ascii="Times New Roman" w:hAnsi="Times New Roman"/>
                <w:sz w:val="20"/>
                <w:lang w:val="es-ES"/>
              </w:rPr>
            </w:pPr>
            <w:r w:rsidRPr="00E32D84">
              <w:rPr>
                <w:rFonts w:ascii="Times New Roman" w:hAnsi="Times New Roman"/>
                <w:sz w:val="20"/>
                <w:lang w:val="es-ES"/>
              </w:rPr>
              <w:t xml:space="preserve">LOCALIDADES BENEFICIADAS POR PROYECTO </w:t>
            </w:r>
          </w:p>
        </w:tc>
        <w:tc>
          <w:tcPr>
            <w:tcW w:w="2320" w:type="dxa"/>
            <w:vMerge w:val="restart"/>
            <w:hideMark/>
          </w:tcPr>
          <w:p w14:paraId="10134CDD" w14:textId="77777777" w:rsidR="00B75807" w:rsidRPr="00E32D84" w:rsidRDefault="00B75807" w:rsidP="00E32D84">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 xml:space="preserve">Ubicación </w:t>
            </w:r>
          </w:p>
          <w:p w14:paraId="4607BEF8" w14:textId="4F786B83" w:rsidR="00B75807" w:rsidRPr="00E32D84" w:rsidRDefault="00B75807" w:rsidP="00E32D8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 xml:space="preserve">(km) </w:t>
            </w:r>
          </w:p>
        </w:tc>
        <w:tc>
          <w:tcPr>
            <w:tcW w:w="2331" w:type="dxa"/>
            <w:vMerge w:val="restart"/>
            <w:hideMark/>
          </w:tcPr>
          <w:p w14:paraId="7DCA4A94" w14:textId="77777777" w:rsidR="00B75807" w:rsidRPr="00E32D84" w:rsidRDefault="00B75807" w:rsidP="00E32D84">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 xml:space="preserve">Flujo Volumétrico </w:t>
            </w:r>
          </w:p>
          <w:p w14:paraId="3235F8A0" w14:textId="549C1AFB" w:rsidR="00B75807" w:rsidRPr="00E32D84" w:rsidRDefault="00B75807" w:rsidP="00E32D8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 xml:space="preserve">(m3/d)                             </w:t>
            </w:r>
          </w:p>
        </w:tc>
        <w:tc>
          <w:tcPr>
            <w:tcW w:w="2382" w:type="dxa"/>
            <w:gridSpan w:val="2"/>
            <w:vMerge w:val="restart"/>
            <w:hideMark/>
          </w:tcPr>
          <w:p w14:paraId="5B8FE55E" w14:textId="77777777" w:rsidR="00B75807" w:rsidRPr="00E32D84" w:rsidRDefault="00B75807" w:rsidP="00E32D84">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 xml:space="preserve">Coordenadas </w:t>
            </w:r>
          </w:p>
        </w:tc>
      </w:tr>
      <w:tr w:rsidR="00B75807" w:rsidRPr="00E32D84" w14:paraId="71F2BA53" w14:textId="77777777" w:rsidTr="00B75807">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545" w:type="dxa"/>
            <w:vMerge/>
            <w:hideMark/>
          </w:tcPr>
          <w:p w14:paraId="731EC66D" w14:textId="77777777" w:rsidR="00B75807" w:rsidRPr="00E32D84" w:rsidRDefault="00B75807" w:rsidP="00E32D84">
            <w:pPr>
              <w:overflowPunct/>
              <w:autoSpaceDE/>
              <w:autoSpaceDN/>
              <w:adjustRightInd/>
              <w:textAlignment w:val="auto"/>
              <w:rPr>
                <w:rFonts w:ascii="Times New Roman" w:hAnsi="Times New Roman"/>
                <w:sz w:val="20"/>
                <w:lang w:val="es-ES"/>
              </w:rPr>
            </w:pPr>
          </w:p>
        </w:tc>
        <w:tc>
          <w:tcPr>
            <w:tcW w:w="2320" w:type="dxa"/>
            <w:vMerge/>
            <w:hideMark/>
          </w:tcPr>
          <w:p w14:paraId="7EAF3D94" w14:textId="7DA3CD98" w:rsidR="00B75807" w:rsidRPr="00E32D84" w:rsidRDefault="00B75807" w:rsidP="00E32D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p>
        </w:tc>
        <w:tc>
          <w:tcPr>
            <w:tcW w:w="2331" w:type="dxa"/>
            <w:vMerge/>
            <w:hideMark/>
          </w:tcPr>
          <w:p w14:paraId="23DA4BE1" w14:textId="648FDAD0" w:rsidR="00B75807" w:rsidRPr="00E32D84" w:rsidRDefault="00B75807" w:rsidP="00E32D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p>
        </w:tc>
        <w:tc>
          <w:tcPr>
            <w:tcW w:w="2382" w:type="dxa"/>
            <w:gridSpan w:val="2"/>
            <w:vMerge/>
            <w:hideMark/>
          </w:tcPr>
          <w:p w14:paraId="089DCCFC" w14:textId="77777777" w:rsidR="00B75807" w:rsidRPr="00E32D84" w:rsidRDefault="00B75807" w:rsidP="00E32D84">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p>
        </w:tc>
      </w:tr>
      <w:tr w:rsidR="00B75807" w:rsidRPr="00E32D84" w14:paraId="5F50D248" w14:textId="77777777" w:rsidTr="006C6511">
        <w:trPr>
          <w:trHeight w:val="433"/>
        </w:trPr>
        <w:tc>
          <w:tcPr>
            <w:cnfStyle w:val="001000000000" w:firstRow="0" w:lastRow="0" w:firstColumn="1" w:lastColumn="0" w:oddVBand="0" w:evenVBand="0" w:oddHBand="0" w:evenHBand="0" w:firstRowFirstColumn="0" w:firstRowLastColumn="0" w:lastRowFirstColumn="0" w:lastRowLastColumn="0"/>
            <w:tcW w:w="2545" w:type="dxa"/>
            <w:vMerge/>
            <w:hideMark/>
          </w:tcPr>
          <w:p w14:paraId="07E2E4C3" w14:textId="77777777" w:rsidR="00B75807" w:rsidRPr="00E32D84" w:rsidRDefault="00B75807" w:rsidP="00E32D84">
            <w:pPr>
              <w:overflowPunct/>
              <w:autoSpaceDE/>
              <w:autoSpaceDN/>
              <w:adjustRightInd/>
              <w:textAlignment w:val="auto"/>
              <w:rPr>
                <w:rFonts w:ascii="Times New Roman" w:hAnsi="Times New Roman"/>
                <w:sz w:val="20"/>
                <w:lang w:val="es-ES"/>
              </w:rPr>
            </w:pPr>
          </w:p>
        </w:tc>
        <w:tc>
          <w:tcPr>
            <w:tcW w:w="2320" w:type="dxa"/>
            <w:vMerge/>
            <w:hideMark/>
          </w:tcPr>
          <w:p w14:paraId="266EC1D1" w14:textId="2A41D62F" w:rsidR="00B75807" w:rsidRPr="00E32D84" w:rsidRDefault="00B75807" w:rsidP="00E32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val="es-ES"/>
              </w:rPr>
            </w:pPr>
          </w:p>
        </w:tc>
        <w:tc>
          <w:tcPr>
            <w:tcW w:w="2331" w:type="dxa"/>
            <w:vMerge/>
            <w:hideMark/>
          </w:tcPr>
          <w:p w14:paraId="020E3284" w14:textId="117159FC" w:rsidR="00B75807" w:rsidRPr="00E32D84" w:rsidRDefault="00B75807" w:rsidP="00E32D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val="es-ES"/>
              </w:rPr>
            </w:pPr>
          </w:p>
        </w:tc>
        <w:tc>
          <w:tcPr>
            <w:tcW w:w="2382" w:type="dxa"/>
            <w:gridSpan w:val="2"/>
            <w:vMerge/>
            <w:hideMark/>
          </w:tcPr>
          <w:p w14:paraId="75B49F48" w14:textId="77777777" w:rsidR="00B75807" w:rsidRPr="00E32D84" w:rsidRDefault="00B75807" w:rsidP="00E32D84">
            <w:pPr>
              <w:overflowPunct/>
              <w:autoSpaceDE/>
              <w:autoSpaceDN/>
              <w:adjustRightInd/>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val="es-ES"/>
              </w:rPr>
            </w:pPr>
          </w:p>
        </w:tc>
      </w:tr>
      <w:tr w:rsidR="00B75807" w:rsidRPr="00E32D84" w14:paraId="683AF8B7" w14:textId="77777777" w:rsidTr="00B758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5" w:type="dxa"/>
            <w:vMerge/>
            <w:hideMark/>
          </w:tcPr>
          <w:p w14:paraId="3AA00E4A" w14:textId="77777777" w:rsidR="00B75807" w:rsidRPr="00E32D84" w:rsidRDefault="00B75807" w:rsidP="00E32D84">
            <w:pPr>
              <w:overflowPunct/>
              <w:autoSpaceDE/>
              <w:autoSpaceDN/>
              <w:adjustRightInd/>
              <w:textAlignment w:val="auto"/>
              <w:rPr>
                <w:rFonts w:ascii="Times New Roman" w:hAnsi="Times New Roman"/>
                <w:sz w:val="20"/>
                <w:lang w:val="es-ES"/>
              </w:rPr>
            </w:pPr>
          </w:p>
        </w:tc>
        <w:tc>
          <w:tcPr>
            <w:tcW w:w="2320" w:type="dxa"/>
            <w:vMerge/>
            <w:hideMark/>
          </w:tcPr>
          <w:p w14:paraId="29510992" w14:textId="5606F514" w:rsidR="00B75807" w:rsidRPr="00E32D84" w:rsidRDefault="00B75807" w:rsidP="00E32D84">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p>
        </w:tc>
        <w:tc>
          <w:tcPr>
            <w:tcW w:w="2331" w:type="dxa"/>
            <w:vMerge/>
            <w:hideMark/>
          </w:tcPr>
          <w:p w14:paraId="24E8F3F7" w14:textId="5FF2B81D" w:rsidR="00B75807" w:rsidRPr="00E32D84" w:rsidRDefault="00B75807" w:rsidP="00E32D84">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p>
        </w:tc>
        <w:tc>
          <w:tcPr>
            <w:tcW w:w="1188" w:type="dxa"/>
            <w:hideMark/>
          </w:tcPr>
          <w:p w14:paraId="17E420FA" w14:textId="77777777" w:rsidR="00B75807" w:rsidRPr="00E32D84" w:rsidRDefault="00B75807" w:rsidP="00E32D84">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E</w:t>
            </w:r>
          </w:p>
        </w:tc>
        <w:tc>
          <w:tcPr>
            <w:tcW w:w="1194" w:type="dxa"/>
            <w:hideMark/>
          </w:tcPr>
          <w:p w14:paraId="25D1CCEC" w14:textId="77777777" w:rsidR="00B75807" w:rsidRPr="00E32D84" w:rsidRDefault="00B75807" w:rsidP="00E32D84">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N</w:t>
            </w:r>
          </w:p>
        </w:tc>
      </w:tr>
      <w:tr w:rsidR="00B75807" w:rsidRPr="00E32D84" w14:paraId="72FC306C" w14:textId="77777777" w:rsidTr="00B75807">
        <w:trPr>
          <w:trHeight w:val="300"/>
        </w:trPr>
        <w:tc>
          <w:tcPr>
            <w:cnfStyle w:val="001000000000" w:firstRow="0" w:lastRow="0" w:firstColumn="1" w:lastColumn="0" w:oddVBand="0" w:evenVBand="0" w:oddHBand="0" w:evenHBand="0" w:firstRowFirstColumn="0" w:firstRowLastColumn="0" w:lastRowFirstColumn="0" w:lastRowLastColumn="0"/>
            <w:tcW w:w="2545" w:type="dxa"/>
            <w:hideMark/>
          </w:tcPr>
          <w:p w14:paraId="3964862F" w14:textId="77777777" w:rsidR="00B75807" w:rsidRPr="00E32D84" w:rsidRDefault="00B75807" w:rsidP="00E32D84">
            <w:pPr>
              <w:overflowPunct/>
              <w:autoSpaceDE/>
              <w:autoSpaceDN/>
              <w:adjustRightInd/>
              <w:jc w:val="center"/>
              <w:textAlignment w:val="auto"/>
              <w:rPr>
                <w:rFonts w:ascii="Times New Roman" w:hAnsi="Times New Roman"/>
                <w:sz w:val="20"/>
                <w:lang w:val="es-ES"/>
              </w:rPr>
            </w:pPr>
            <w:r w:rsidRPr="00E32D84">
              <w:rPr>
                <w:rFonts w:ascii="Times New Roman" w:hAnsi="Times New Roman"/>
                <w:sz w:val="20"/>
                <w:lang w:val="es-ES"/>
              </w:rPr>
              <w:t>Quiroga</w:t>
            </w:r>
          </w:p>
        </w:tc>
        <w:tc>
          <w:tcPr>
            <w:tcW w:w="2320" w:type="dxa"/>
            <w:hideMark/>
          </w:tcPr>
          <w:p w14:paraId="607C7CA8" w14:textId="77777777" w:rsidR="00B75807" w:rsidRPr="00E32D84" w:rsidRDefault="00B75807" w:rsidP="00E32D84">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2</w:t>
            </w:r>
          </w:p>
        </w:tc>
        <w:tc>
          <w:tcPr>
            <w:tcW w:w="2331" w:type="dxa"/>
            <w:hideMark/>
          </w:tcPr>
          <w:p w14:paraId="22C73317" w14:textId="77777777" w:rsidR="00B75807" w:rsidRPr="00E32D84" w:rsidRDefault="00B75807" w:rsidP="00E32D84">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1500</w:t>
            </w:r>
          </w:p>
        </w:tc>
        <w:tc>
          <w:tcPr>
            <w:tcW w:w="1188" w:type="dxa"/>
            <w:hideMark/>
          </w:tcPr>
          <w:p w14:paraId="4EFFCF13" w14:textId="77777777" w:rsidR="00B75807" w:rsidRPr="00E32D84" w:rsidRDefault="00B75807" w:rsidP="00E32D84">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 xml:space="preserve">600731.64 </w:t>
            </w:r>
          </w:p>
        </w:tc>
        <w:tc>
          <w:tcPr>
            <w:tcW w:w="1194" w:type="dxa"/>
            <w:hideMark/>
          </w:tcPr>
          <w:p w14:paraId="46B7DDF3" w14:textId="77777777" w:rsidR="00B75807" w:rsidRPr="00E32D84" w:rsidRDefault="00B75807" w:rsidP="00E32D84">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9902543.03</w:t>
            </w:r>
          </w:p>
        </w:tc>
      </w:tr>
      <w:tr w:rsidR="00B75807" w:rsidRPr="00E32D84" w14:paraId="50B14102" w14:textId="77777777" w:rsidTr="00B758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5" w:type="dxa"/>
            <w:hideMark/>
          </w:tcPr>
          <w:p w14:paraId="4FDA9339" w14:textId="77777777" w:rsidR="00B75807" w:rsidRPr="00E32D84" w:rsidRDefault="00B75807" w:rsidP="00E32D84">
            <w:pPr>
              <w:overflowPunct/>
              <w:autoSpaceDE/>
              <w:autoSpaceDN/>
              <w:adjustRightInd/>
              <w:jc w:val="center"/>
              <w:textAlignment w:val="auto"/>
              <w:rPr>
                <w:rFonts w:ascii="Times New Roman" w:hAnsi="Times New Roman"/>
                <w:sz w:val="20"/>
                <w:lang w:val="es-ES"/>
              </w:rPr>
            </w:pPr>
            <w:r w:rsidRPr="00E32D84">
              <w:rPr>
                <w:rFonts w:ascii="Times New Roman" w:hAnsi="Times New Roman"/>
                <w:sz w:val="20"/>
                <w:lang w:val="es-ES"/>
              </w:rPr>
              <w:t>Calceta</w:t>
            </w:r>
          </w:p>
        </w:tc>
        <w:tc>
          <w:tcPr>
            <w:tcW w:w="2320" w:type="dxa"/>
            <w:hideMark/>
          </w:tcPr>
          <w:p w14:paraId="0F4ED271" w14:textId="77777777" w:rsidR="00B75807" w:rsidRPr="00E32D84" w:rsidRDefault="00B75807" w:rsidP="00E32D84">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13</w:t>
            </w:r>
          </w:p>
        </w:tc>
        <w:tc>
          <w:tcPr>
            <w:tcW w:w="2331" w:type="dxa"/>
            <w:hideMark/>
          </w:tcPr>
          <w:p w14:paraId="5DEBFFA2" w14:textId="77777777" w:rsidR="00B75807" w:rsidRPr="00E32D84" w:rsidRDefault="00B75807" w:rsidP="00E32D84">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6000</w:t>
            </w:r>
          </w:p>
        </w:tc>
        <w:tc>
          <w:tcPr>
            <w:tcW w:w="1188" w:type="dxa"/>
            <w:hideMark/>
          </w:tcPr>
          <w:p w14:paraId="41BAC7BD" w14:textId="77777777" w:rsidR="00B75807" w:rsidRPr="00E32D84" w:rsidRDefault="00B75807" w:rsidP="00E32D84">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592375.38</w:t>
            </w:r>
          </w:p>
        </w:tc>
        <w:tc>
          <w:tcPr>
            <w:tcW w:w="1194" w:type="dxa"/>
            <w:hideMark/>
          </w:tcPr>
          <w:p w14:paraId="358D67FD" w14:textId="77777777" w:rsidR="00B75807" w:rsidRPr="00E32D84" w:rsidRDefault="00B75807" w:rsidP="001F6C9C">
            <w:pPr>
              <w:keepNext/>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0"/>
                <w:lang w:val="es-ES"/>
              </w:rPr>
            </w:pPr>
            <w:r w:rsidRPr="00E32D84">
              <w:rPr>
                <w:rFonts w:ascii="Times New Roman" w:hAnsi="Times New Roman"/>
                <w:sz w:val="20"/>
                <w:lang w:val="es-ES"/>
              </w:rPr>
              <w:t>9907179.73</w:t>
            </w:r>
          </w:p>
        </w:tc>
      </w:tr>
    </w:tbl>
    <w:p w14:paraId="332E9482" w14:textId="552D41AA" w:rsidR="00E32D84" w:rsidRPr="001F6C9C" w:rsidRDefault="001F6C9C" w:rsidP="001F6C9C">
      <w:pPr>
        <w:pStyle w:val="Descripcin"/>
        <w:spacing w:after="0"/>
        <w:jc w:val="center"/>
        <w:rPr>
          <w:rFonts w:ascii="Times New Roman" w:hAnsi="Times New Roman" w:cs="Times New Roman"/>
          <w:b w:val="0"/>
          <w:color w:val="000000" w:themeColor="text1"/>
          <w:sz w:val="24"/>
          <w:szCs w:val="24"/>
        </w:rPr>
      </w:pPr>
      <w:bookmarkStart w:id="88" w:name="_Toc91534013"/>
      <w:r w:rsidRPr="001F6C9C">
        <w:rPr>
          <w:rFonts w:ascii="Times New Roman" w:hAnsi="Times New Roman" w:cs="Times New Roman"/>
        </w:rPr>
        <w:t xml:space="preserve">Tabla </w:t>
      </w:r>
      <w:r w:rsidRPr="001F6C9C">
        <w:rPr>
          <w:rFonts w:ascii="Times New Roman" w:hAnsi="Times New Roman" w:cs="Times New Roman"/>
        </w:rPr>
        <w:fldChar w:fldCharType="begin"/>
      </w:r>
      <w:r w:rsidRPr="001F6C9C">
        <w:rPr>
          <w:rFonts w:ascii="Times New Roman" w:hAnsi="Times New Roman" w:cs="Times New Roman"/>
        </w:rPr>
        <w:instrText xml:space="preserve"> SEQ Tabla \* ARABIC </w:instrText>
      </w:r>
      <w:r w:rsidRPr="001F6C9C">
        <w:rPr>
          <w:rFonts w:ascii="Times New Roman" w:hAnsi="Times New Roman" w:cs="Times New Roman"/>
        </w:rPr>
        <w:fldChar w:fldCharType="separate"/>
      </w:r>
      <w:r w:rsidR="00D051A6">
        <w:rPr>
          <w:rFonts w:ascii="Times New Roman" w:hAnsi="Times New Roman" w:cs="Times New Roman"/>
          <w:noProof/>
        </w:rPr>
        <w:t>8</w:t>
      </w:r>
      <w:r w:rsidRPr="001F6C9C">
        <w:rPr>
          <w:rFonts w:ascii="Times New Roman" w:hAnsi="Times New Roman" w:cs="Times New Roman"/>
        </w:rPr>
        <w:fldChar w:fldCharType="end"/>
      </w:r>
      <w:r w:rsidRPr="001F6C9C">
        <w:rPr>
          <w:rFonts w:ascii="Times New Roman" w:hAnsi="Times New Roman" w:cs="Times New Roman"/>
        </w:rPr>
        <w:t xml:space="preserve">: </w:t>
      </w:r>
      <w:r w:rsidRPr="001F6C9C">
        <w:rPr>
          <w:rFonts w:ascii="Times New Roman" w:hAnsi="Times New Roman" w:cs="Times New Roman"/>
          <w:b w:val="0"/>
          <w:bCs w:val="0"/>
        </w:rPr>
        <w:t>Datos de flujo volumétrico requerido para Calceta y Quiroga</w:t>
      </w:r>
      <w:bookmarkEnd w:id="88"/>
    </w:p>
    <w:p w14:paraId="28DD6671" w14:textId="4166C291" w:rsidR="00B75807" w:rsidRPr="00B75807" w:rsidRDefault="007D03FE" w:rsidP="001F6C9C">
      <w:pPr>
        <w:pStyle w:val="Cita"/>
        <w:rPr>
          <w:lang w:val="es-ES_tradnl"/>
        </w:rPr>
      </w:pPr>
      <w:r w:rsidRPr="001F6C9C">
        <w:rPr>
          <w:b/>
          <w:bCs/>
          <w:lang w:val="es-ES_tradnl"/>
        </w:rPr>
        <w:t>Fuente:</w:t>
      </w:r>
      <w:r>
        <w:rPr>
          <w:lang w:val="es-ES_tradnl"/>
        </w:rPr>
        <w:t xml:space="preserve"> </w:t>
      </w:r>
      <w:r w:rsidR="00C3583F">
        <w:rPr>
          <w:lang w:val="es-ES_tradnl"/>
        </w:rPr>
        <w:t>Consultor</w:t>
      </w:r>
    </w:p>
    <w:p w14:paraId="76698986" w14:textId="76BCC0FC" w:rsidR="008E6D52" w:rsidRDefault="008E6D52" w:rsidP="0022017D">
      <w:pPr>
        <w:tabs>
          <w:tab w:val="left" w:pos="1836"/>
        </w:tabs>
        <w:rPr>
          <w:rFonts w:ascii="Times New Roman" w:hAnsi="Times New Roman"/>
          <w:sz w:val="24"/>
          <w:szCs w:val="24"/>
        </w:rPr>
      </w:pPr>
    </w:p>
    <w:p w14:paraId="424476C9" w14:textId="789FDD94" w:rsidR="008E6D52" w:rsidRDefault="008E6D52" w:rsidP="0022017D">
      <w:pPr>
        <w:tabs>
          <w:tab w:val="left" w:pos="1836"/>
        </w:tabs>
        <w:rPr>
          <w:rFonts w:ascii="Times New Roman" w:hAnsi="Times New Roman"/>
          <w:sz w:val="24"/>
          <w:szCs w:val="24"/>
        </w:rPr>
      </w:pPr>
      <w:r>
        <w:rPr>
          <w:rFonts w:ascii="Times New Roman" w:hAnsi="Times New Roman"/>
          <w:sz w:val="24"/>
          <w:szCs w:val="24"/>
        </w:rPr>
        <w:t>Los flujos antes indicados son referenciales, por lo cual la población beneficiada se establecerá con el catastro de usuarios predial.</w:t>
      </w:r>
    </w:p>
    <w:p w14:paraId="280461D7" w14:textId="77777777" w:rsidR="008E6D52" w:rsidRDefault="008E6D52" w:rsidP="0022017D">
      <w:pPr>
        <w:tabs>
          <w:tab w:val="left" w:pos="1836"/>
        </w:tabs>
        <w:rPr>
          <w:rFonts w:ascii="Times New Roman" w:hAnsi="Times New Roman"/>
          <w:sz w:val="24"/>
          <w:szCs w:val="24"/>
        </w:rPr>
      </w:pPr>
    </w:p>
    <w:p w14:paraId="4B10F7B8" w14:textId="1CED06FD" w:rsidR="0022017D" w:rsidRPr="00AB71E8" w:rsidRDefault="001B4AC4" w:rsidP="001B4AC4">
      <w:pPr>
        <w:pStyle w:val="Ttulo3"/>
        <w:numPr>
          <w:ilvl w:val="3"/>
          <w:numId w:val="45"/>
        </w:numPr>
        <w:spacing w:line="360" w:lineRule="auto"/>
        <w:jc w:val="both"/>
        <w:rPr>
          <w:rFonts w:ascii="Times New Roman" w:hAnsi="Times New Roman"/>
          <w:b/>
          <w:color w:val="000000" w:themeColor="text1"/>
        </w:rPr>
      </w:pPr>
      <w:bookmarkStart w:id="89" w:name="_Toc449972315"/>
      <w:bookmarkStart w:id="90" w:name="_Toc49120453"/>
      <w:bookmarkStart w:id="91" w:name="_Toc49120694"/>
      <w:bookmarkStart w:id="92" w:name="_Toc49120881"/>
      <w:r>
        <w:rPr>
          <w:rFonts w:ascii="Times New Roman" w:hAnsi="Times New Roman"/>
          <w:b/>
          <w:color w:val="000000" w:themeColor="text1"/>
        </w:rPr>
        <w:t xml:space="preserve">  </w:t>
      </w:r>
      <w:bookmarkStart w:id="93" w:name="_Toc91533954"/>
      <w:r w:rsidR="0022017D" w:rsidRPr="00AB71E8">
        <w:rPr>
          <w:rFonts w:ascii="Times New Roman" w:hAnsi="Times New Roman"/>
          <w:b/>
          <w:color w:val="000000" w:themeColor="text1"/>
        </w:rPr>
        <w:t>TOMA O CAPTACIÓN</w:t>
      </w:r>
      <w:bookmarkEnd w:id="89"/>
      <w:bookmarkEnd w:id="90"/>
      <w:bookmarkEnd w:id="91"/>
      <w:bookmarkEnd w:id="92"/>
      <w:bookmarkEnd w:id="93"/>
    </w:p>
    <w:p w14:paraId="1FB25DE4" w14:textId="4BBAC195" w:rsidR="0022017D" w:rsidRPr="00AB71E8" w:rsidRDefault="0022017D" w:rsidP="00235BA7">
      <w:pPr>
        <w:pStyle w:val="Prrafodelista"/>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right="-34"/>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La </w:t>
      </w:r>
      <w:r w:rsidR="0044089F">
        <w:rPr>
          <w:rFonts w:ascii="Times New Roman" w:hAnsi="Times New Roman"/>
          <w:color w:val="000000" w:themeColor="text1"/>
          <w:sz w:val="24"/>
          <w:szCs w:val="24"/>
        </w:rPr>
        <w:t xml:space="preserve">captación ubicada en la represa </w:t>
      </w:r>
      <w:r w:rsidRPr="00AB71E8">
        <w:rPr>
          <w:rFonts w:ascii="Times New Roman" w:hAnsi="Times New Roman"/>
          <w:color w:val="000000" w:themeColor="text1"/>
          <w:sz w:val="24"/>
          <w:szCs w:val="24"/>
        </w:rPr>
        <w:t xml:space="preserve">Esperanza </w:t>
      </w:r>
      <w:r>
        <w:rPr>
          <w:rFonts w:ascii="Times New Roman" w:hAnsi="Times New Roman"/>
          <w:color w:val="000000" w:themeColor="text1"/>
          <w:sz w:val="24"/>
          <w:szCs w:val="24"/>
        </w:rPr>
        <w:t xml:space="preserve">ubicada en </w:t>
      </w:r>
      <w:r w:rsidRPr="00AB71E8">
        <w:rPr>
          <w:rFonts w:ascii="Times New Roman" w:hAnsi="Times New Roman"/>
          <w:color w:val="000000" w:themeColor="text1"/>
          <w:sz w:val="24"/>
          <w:szCs w:val="24"/>
        </w:rPr>
        <w:t>Bolívar,</w:t>
      </w:r>
      <w:r w:rsidR="005125CF">
        <w:rPr>
          <w:rFonts w:ascii="Times New Roman" w:hAnsi="Times New Roman"/>
          <w:color w:val="000000" w:themeColor="text1"/>
          <w:sz w:val="24"/>
          <w:szCs w:val="24"/>
        </w:rPr>
        <w:t xml:space="preserve"> la cual requiere un caudal de</w:t>
      </w:r>
      <w:r w:rsidRPr="00AB71E8">
        <w:rPr>
          <w:rFonts w:ascii="Times New Roman" w:hAnsi="Times New Roman"/>
          <w:color w:val="000000" w:themeColor="text1"/>
          <w:sz w:val="24"/>
          <w:szCs w:val="24"/>
        </w:rPr>
        <w:t xml:space="preserve"> Q= 7.</w:t>
      </w:r>
      <w:r>
        <w:rPr>
          <w:rFonts w:ascii="Times New Roman" w:hAnsi="Times New Roman"/>
          <w:color w:val="000000" w:themeColor="text1"/>
          <w:sz w:val="24"/>
          <w:szCs w:val="24"/>
        </w:rPr>
        <w:t>5</w:t>
      </w:r>
      <w:r w:rsidRPr="00AB71E8">
        <w:rPr>
          <w:rFonts w:ascii="Times New Roman" w:hAnsi="Times New Roman"/>
          <w:color w:val="000000" w:themeColor="text1"/>
          <w:sz w:val="24"/>
          <w:szCs w:val="24"/>
        </w:rPr>
        <w:t>00 m3/día – 8</w:t>
      </w:r>
      <w:r w:rsidR="00E65302">
        <w:rPr>
          <w:rFonts w:ascii="Times New Roman" w:hAnsi="Times New Roman"/>
          <w:color w:val="000000" w:themeColor="text1"/>
          <w:sz w:val="24"/>
          <w:szCs w:val="24"/>
        </w:rPr>
        <w:t>6.8</w:t>
      </w:r>
      <w:r w:rsidRPr="00AB71E8">
        <w:rPr>
          <w:rFonts w:ascii="Times New Roman" w:hAnsi="Times New Roman"/>
          <w:color w:val="000000" w:themeColor="text1"/>
          <w:sz w:val="24"/>
          <w:szCs w:val="24"/>
        </w:rPr>
        <w:t>l/s</w:t>
      </w:r>
      <w:r w:rsidR="005125CF">
        <w:rPr>
          <w:rFonts w:ascii="Times New Roman" w:hAnsi="Times New Roman"/>
          <w:color w:val="000000" w:themeColor="text1"/>
          <w:sz w:val="24"/>
          <w:szCs w:val="24"/>
        </w:rPr>
        <w:t xml:space="preserve"> para la dotación de la propuesta</w:t>
      </w:r>
      <w:r w:rsidRPr="00AB71E8">
        <w:rPr>
          <w:rFonts w:ascii="Times New Roman" w:hAnsi="Times New Roman"/>
          <w:color w:val="000000" w:themeColor="text1"/>
          <w:sz w:val="24"/>
          <w:szCs w:val="24"/>
        </w:rPr>
        <w:t xml:space="preserve">, </w:t>
      </w:r>
      <w:r w:rsidR="006C6511">
        <w:rPr>
          <w:rFonts w:ascii="Times New Roman" w:hAnsi="Times New Roman"/>
          <w:color w:val="000000" w:themeColor="text1"/>
          <w:sz w:val="24"/>
          <w:szCs w:val="24"/>
        </w:rPr>
        <w:t>está</w:t>
      </w:r>
      <w:r w:rsidR="005125CF">
        <w:rPr>
          <w:rFonts w:ascii="Times New Roman" w:hAnsi="Times New Roman"/>
          <w:color w:val="000000" w:themeColor="text1"/>
          <w:sz w:val="24"/>
          <w:szCs w:val="24"/>
        </w:rPr>
        <w:t xml:space="preserve"> ubicada en </w:t>
      </w:r>
      <w:r w:rsidRPr="00AB71E8">
        <w:rPr>
          <w:rFonts w:ascii="Times New Roman" w:hAnsi="Times New Roman"/>
          <w:color w:val="000000" w:themeColor="text1"/>
          <w:sz w:val="24"/>
          <w:szCs w:val="24"/>
        </w:rPr>
        <w:t xml:space="preserve">el punto de </w:t>
      </w:r>
      <w:r w:rsidR="0044089F">
        <w:rPr>
          <w:rFonts w:ascii="Times New Roman" w:hAnsi="Times New Roman"/>
          <w:color w:val="000000" w:themeColor="text1"/>
          <w:sz w:val="24"/>
          <w:szCs w:val="24"/>
        </w:rPr>
        <w:t xml:space="preserve">la captación </w:t>
      </w:r>
      <w:r w:rsidR="005125CF">
        <w:rPr>
          <w:rFonts w:ascii="Times New Roman" w:hAnsi="Times New Roman"/>
          <w:color w:val="000000" w:themeColor="text1"/>
          <w:sz w:val="24"/>
          <w:szCs w:val="24"/>
        </w:rPr>
        <w:t xml:space="preserve">y </w:t>
      </w:r>
      <w:r w:rsidR="0044089F" w:rsidRPr="00AB71E8">
        <w:rPr>
          <w:rFonts w:ascii="Times New Roman" w:hAnsi="Times New Roman"/>
          <w:color w:val="000000" w:themeColor="text1"/>
          <w:sz w:val="24"/>
          <w:szCs w:val="24"/>
        </w:rPr>
        <w:t>se</w:t>
      </w:r>
      <w:r w:rsidRPr="00AB71E8">
        <w:rPr>
          <w:rFonts w:ascii="Times New Roman" w:hAnsi="Times New Roman"/>
          <w:color w:val="000000" w:themeColor="text1"/>
          <w:sz w:val="24"/>
          <w:szCs w:val="24"/>
        </w:rPr>
        <w:t xml:space="preserve"> encuentra en las coordenadas N: </w:t>
      </w:r>
      <w:r w:rsidRPr="00C84E44">
        <w:rPr>
          <w:rFonts w:ascii="Times New Roman" w:hAnsi="Times New Roman"/>
          <w:color w:val="000000" w:themeColor="text1"/>
          <w:sz w:val="24"/>
          <w:szCs w:val="24"/>
        </w:rPr>
        <w:t>9901477.147</w:t>
      </w:r>
      <w:r w:rsidRPr="00AB71E8">
        <w:rPr>
          <w:rFonts w:ascii="Times New Roman" w:hAnsi="Times New Roman"/>
          <w:color w:val="000000" w:themeColor="text1"/>
          <w:sz w:val="24"/>
          <w:szCs w:val="24"/>
        </w:rPr>
        <w:t xml:space="preserve">, E: </w:t>
      </w:r>
      <w:r w:rsidRPr="00C84E44">
        <w:rPr>
          <w:rFonts w:ascii="Times New Roman" w:hAnsi="Times New Roman"/>
          <w:color w:val="000000" w:themeColor="text1"/>
          <w:sz w:val="24"/>
          <w:szCs w:val="24"/>
        </w:rPr>
        <w:t>602926.025</w:t>
      </w:r>
      <w:r w:rsidRPr="00AB71E8">
        <w:rPr>
          <w:rFonts w:ascii="Times New Roman" w:hAnsi="Times New Roman"/>
          <w:color w:val="000000" w:themeColor="text1"/>
          <w:sz w:val="24"/>
          <w:szCs w:val="24"/>
        </w:rPr>
        <w:t xml:space="preserve"> y abscisa </w:t>
      </w:r>
      <w:r>
        <w:rPr>
          <w:rFonts w:ascii="Times New Roman" w:hAnsi="Times New Roman"/>
          <w:color w:val="000000" w:themeColor="text1"/>
          <w:sz w:val="24"/>
          <w:szCs w:val="24"/>
        </w:rPr>
        <w:t>0+</w:t>
      </w:r>
      <w:r w:rsidR="0050673F">
        <w:rPr>
          <w:rFonts w:ascii="Times New Roman" w:hAnsi="Times New Roman"/>
          <w:color w:val="000000" w:themeColor="text1"/>
          <w:sz w:val="24"/>
          <w:szCs w:val="24"/>
        </w:rPr>
        <w:t>650</w:t>
      </w:r>
    </w:p>
    <w:p w14:paraId="18C8B0BF" w14:textId="5E9CD169" w:rsidR="0022017D" w:rsidRPr="00AB71E8" w:rsidRDefault="0050673F" w:rsidP="0022017D">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rPr>
          <w:rFonts w:ascii="Times New Roman" w:hAnsi="Times New Roman"/>
          <w:color w:val="000000" w:themeColor="text1"/>
          <w:sz w:val="24"/>
          <w:szCs w:val="24"/>
        </w:rPr>
      </w:pPr>
      <w:r>
        <w:rPr>
          <w:noProof/>
          <w:lang w:val="es-ES"/>
        </w:rPr>
        <w:lastRenderedPageBreak/>
        <w:drawing>
          <wp:inline distT="0" distB="0" distL="0" distR="0" wp14:anchorId="411AA227" wp14:editId="3FB1D673">
            <wp:extent cx="5040525" cy="3686783"/>
            <wp:effectExtent l="0" t="0" r="825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283" t="16083" r="17989" b="11681"/>
                    <a:stretch/>
                  </pic:blipFill>
                  <pic:spPr bwMode="auto">
                    <a:xfrm>
                      <a:off x="0" y="0"/>
                      <a:ext cx="5040525" cy="3686783"/>
                    </a:xfrm>
                    <a:prstGeom prst="rect">
                      <a:avLst/>
                    </a:prstGeom>
                    <a:ln>
                      <a:noFill/>
                    </a:ln>
                    <a:extLst>
                      <a:ext uri="{53640926-AAD7-44D8-BBD7-CCE9431645EC}">
                        <a14:shadowObscured xmlns:a14="http://schemas.microsoft.com/office/drawing/2010/main"/>
                      </a:ext>
                    </a:extLst>
                  </pic:spPr>
                </pic:pic>
              </a:graphicData>
            </a:graphic>
          </wp:inline>
        </w:drawing>
      </w:r>
    </w:p>
    <w:p w14:paraId="3B5F47DF" w14:textId="5A5E5566" w:rsidR="0022017D" w:rsidRDefault="0022017D" w:rsidP="0022017D">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rPr>
          <w:rFonts w:ascii="Times New Roman" w:hAnsi="Times New Roman"/>
          <w:color w:val="000000" w:themeColor="text1"/>
          <w:sz w:val="24"/>
          <w:szCs w:val="24"/>
        </w:rPr>
      </w:pPr>
    </w:p>
    <w:p w14:paraId="2BFA02BD" w14:textId="7AA14351" w:rsidR="007C4692" w:rsidRDefault="007C4692" w:rsidP="0022017D">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rPr>
          <w:rFonts w:ascii="Times New Roman" w:hAnsi="Times New Roman"/>
          <w:color w:val="000000" w:themeColor="text1"/>
          <w:sz w:val="24"/>
          <w:szCs w:val="24"/>
        </w:rPr>
      </w:pPr>
    </w:p>
    <w:p w14:paraId="2901B841" w14:textId="77777777" w:rsidR="00542660" w:rsidRDefault="0050673F" w:rsidP="00542660">
      <w:pPr>
        <w:pStyle w:val="Prrafodelista"/>
        <w:keepNext/>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pPr>
      <w:r>
        <w:rPr>
          <w:noProof/>
          <w:lang w:val="es-ES"/>
        </w:rPr>
        <w:drawing>
          <wp:inline distT="0" distB="0" distL="0" distR="0" wp14:anchorId="42F3B4EB" wp14:editId="4A7606E3">
            <wp:extent cx="5340485" cy="3427717"/>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605" t="18905" r="26808" b="10664"/>
                    <a:stretch/>
                  </pic:blipFill>
                  <pic:spPr bwMode="auto">
                    <a:xfrm>
                      <a:off x="0" y="0"/>
                      <a:ext cx="5365300" cy="3443644"/>
                    </a:xfrm>
                    <a:prstGeom prst="rect">
                      <a:avLst/>
                    </a:prstGeom>
                    <a:ln>
                      <a:noFill/>
                    </a:ln>
                    <a:extLst>
                      <a:ext uri="{53640926-AAD7-44D8-BBD7-CCE9431645EC}">
                        <a14:shadowObscured xmlns:a14="http://schemas.microsoft.com/office/drawing/2010/main"/>
                      </a:ext>
                    </a:extLst>
                  </pic:spPr>
                </pic:pic>
              </a:graphicData>
            </a:graphic>
          </wp:inline>
        </w:drawing>
      </w:r>
    </w:p>
    <w:p w14:paraId="3C4D401C" w14:textId="1D3B00F1" w:rsidR="0050673F" w:rsidRPr="00542660" w:rsidRDefault="00542660" w:rsidP="00542660">
      <w:pPr>
        <w:pStyle w:val="Descripcin"/>
        <w:spacing w:after="0"/>
        <w:jc w:val="center"/>
        <w:rPr>
          <w:rFonts w:ascii="Times New Roman" w:hAnsi="Times New Roman" w:cs="Times New Roman"/>
          <w:color w:val="000000" w:themeColor="text1"/>
          <w:sz w:val="24"/>
          <w:szCs w:val="24"/>
        </w:rPr>
      </w:pPr>
      <w:bookmarkStart w:id="94" w:name="_Toc91533891"/>
      <w:r w:rsidRPr="00542660">
        <w:rPr>
          <w:rFonts w:ascii="Times New Roman" w:hAnsi="Times New Roman" w:cs="Times New Roman"/>
        </w:rPr>
        <w:t xml:space="preserve">Imágen </w:t>
      </w:r>
      <w:r w:rsidRPr="00542660">
        <w:rPr>
          <w:rFonts w:ascii="Times New Roman" w:hAnsi="Times New Roman" w:cs="Times New Roman"/>
        </w:rPr>
        <w:fldChar w:fldCharType="begin"/>
      </w:r>
      <w:r w:rsidRPr="00542660">
        <w:rPr>
          <w:rFonts w:ascii="Times New Roman" w:hAnsi="Times New Roman" w:cs="Times New Roman"/>
        </w:rPr>
        <w:instrText xml:space="preserve"> SEQ Imágen \* ARABIC </w:instrText>
      </w:r>
      <w:r w:rsidRPr="00542660">
        <w:rPr>
          <w:rFonts w:ascii="Times New Roman" w:hAnsi="Times New Roman" w:cs="Times New Roman"/>
        </w:rPr>
        <w:fldChar w:fldCharType="separate"/>
      </w:r>
      <w:r w:rsidR="00D051A6">
        <w:rPr>
          <w:rFonts w:ascii="Times New Roman" w:hAnsi="Times New Roman" w:cs="Times New Roman"/>
          <w:noProof/>
        </w:rPr>
        <w:t>1</w:t>
      </w:r>
      <w:r w:rsidRPr="00542660">
        <w:rPr>
          <w:rFonts w:ascii="Times New Roman" w:hAnsi="Times New Roman" w:cs="Times New Roman"/>
        </w:rPr>
        <w:fldChar w:fldCharType="end"/>
      </w:r>
      <w:r w:rsidRPr="00542660">
        <w:rPr>
          <w:rFonts w:ascii="Times New Roman" w:hAnsi="Times New Roman" w:cs="Times New Roman"/>
        </w:rPr>
        <w:t>: Vistas - (Planta - Corte) Captación</w:t>
      </w:r>
      <w:bookmarkEnd w:id="94"/>
    </w:p>
    <w:p w14:paraId="2E1D9147" w14:textId="0D3A7382" w:rsidR="007C4692" w:rsidRPr="00B75807" w:rsidRDefault="00B75807" w:rsidP="00542660">
      <w:pPr>
        <w:pStyle w:val="Cita"/>
        <w:rPr>
          <w:lang w:val="es-ES_tradnl"/>
        </w:rPr>
      </w:pPr>
      <w:r w:rsidRPr="00542660">
        <w:rPr>
          <w:b/>
          <w:bCs/>
          <w:lang w:val="es-ES_tradnl"/>
        </w:rPr>
        <w:t>Fuente:</w:t>
      </w:r>
      <w:r w:rsidR="007C4692" w:rsidRPr="00B75807">
        <w:rPr>
          <w:lang w:val="es-ES_tradnl"/>
        </w:rPr>
        <w:t xml:space="preserve"> </w:t>
      </w:r>
      <w:r w:rsidR="00C3583F">
        <w:rPr>
          <w:lang w:val="es-ES_tradnl"/>
        </w:rPr>
        <w:t>Consultor</w:t>
      </w:r>
    </w:p>
    <w:p w14:paraId="2B9C13C0" w14:textId="70892FC6" w:rsidR="007C4692" w:rsidRDefault="007C4692" w:rsidP="0022017D">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rPr>
          <w:rFonts w:ascii="Times New Roman" w:hAnsi="Times New Roman"/>
          <w:color w:val="000000" w:themeColor="text1"/>
          <w:sz w:val="24"/>
          <w:szCs w:val="24"/>
        </w:rPr>
      </w:pPr>
    </w:p>
    <w:p w14:paraId="5BAB9E64" w14:textId="77777777" w:rsidR="00542660" w:rsidRDefault="007C4692" w:rsidP="00542660">
      <w:pPr>
        <w:pStyle w:val="Prrafodelista"/>
        <w:keepNext/>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pPr>
      <w:r w:rsidRPr="00721B56">
        <w:rPr>
          <w:noProof/>
          <w:lang w:val="es-ES"/>
        </w:rPr>
        <w:lastRenderedPageBreak/>
        <w:drawing>
          <wp:inline distT="0" distB="0" distL="0" distR="0" wp14:anchorId="0466A2F4" wp14:editId="708619EB">
            <wp:extent cx="5612130" cy="3156585"/>
            <wp:effectExtent l="0" t="0" r="762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3156585"/>
                    </a:xfrm>
                    <a:prstGeom prst="rect">
                      <a:avLst/>
                    </a:prstGeom>
                  </pic:spPr>
                </pic:pic>
              </a:graphicData>
            </a:graphic>
          </wp:inline>
        </w:drawing>
      </w:r>
    </w:p>
    <w:p w14:paraId="59FAB5C4" w14:textId="3A444C0E" w:rsidR="007C4692" w:rsidRPr="00542660" w:rsidRDefault="00542660" w:rsidP="00542660">
      <w:pPr>
        <w:pStyle w:val="Descripcin"/>
        <w:spacing w:after="0"/>
        <w:jc w:val="center"/>
        <w:rPr>
          <w:rFonts w:ascii="Times New Roman" w:hAnsi="Times New Roman" w:cs="Times New Roman"/>
          <w:color w:val="000000" w:themeColor="text1"/>
          <w:sz w:val="24"/>
          <w:szCs w:val="24"/>
        </w:rPr>
      </w:pPr>
      <w:bookmarkStart w:id="95" w:name="_Toc91533892"/>
      <w:r w:rsidRPr="00542660">
        <w:rPr>
          <w:rFonts w:ascii="Times New Roman" w:hAnsi="Times New Roman" w:cs="Times New Roman"/>
        </w:rPr>
        <w:t xml:space="preserve">Imágen </w:t>
      </w:r>
      <w:r w:rsidRPr="00542660">
        <w:rPr>
          <w:rFonts w:ascii="Times New Roman" w:hAnsi="Times New Roman" w:cs="Times New Roman"/>
        </w:rPr>
        <w:fldChar w:fldCharType="begin"/>
      </w:r>
      <w:r w:rsidRPr="00542660">
        <w:rPr>
          <w:rFonts w:ascii="Times New Roman" w:hAnsi="Times New Roman" w:cs="Times New Roman"/>
        </w:rPr>
        <w:instrText xml:space="preserve"> SEQ Imágen \* ARABIC </w:instrText>
      </w:r>
      <w:r w:rsidRPr="00542660">
        <w:rPr>
          <w:rFonts w:ascii="Times New Roman" w:hAnsi="Times New Roman" w:cs="Times New Roman"/>
        </w:rPr>
        <w:fldChar w:fldCharType="separate"/>
      </w:r>
      <w:r w:rsidR="00D051A6">
        <w:rPr>
          <w:rFonts w:ascii="Times New Roman" w:hAnsi="Times New Roman" w:cs="Times New Roman"/>
          <w:noProof/>
        </w:rPr>
        <w:t>2</w:t>
      </w:r>
      <w:r w:rsidRPr="00542660">
        <w:rPr>
          <w:rFonts w:ascii="Times New Roman" w:hAnsi="Times New Roman" w:cs="Times New Roman"/>
        </w:rPr>
        <w:fldChar w:fldCharType="end"/>
      </w:r>
      <w:r w:rsidRPr="00542660">
        <w:rPr>
          <w:rFonts w:ascii="Times New Roman" w:hAnsi="Times New Roman" w:cs="Times New Roman"/>
        </w:rPr>
        <w:t xml:space="preserve">: </w:t>
      </w:r>
      <w:r w:rsidRPr="00542660">
        <w:rPr>
          <w:rFonts w:ascii="Times New Roman" w:hAnsi="Times New Roman" w:cs="Times New Roman"/>
          <w:b w:val="0"/>
          <w:bCs w:val="0"/>
        </w:rPr>
        <w:t>Vista en planta satelital</w:t>
      </w:r>
      <w:bookmarkEnd w:id="95"/>
    </w:p>
    <w:p w14:paraId="26EC49C5" w14:textId="156045A5" w:rsidR="007C4692" w:rsidRPr="00B75807" w:rsidRDefault="007C4692" w:rsidP="00542660">
      <w:pPr>
        <w:pStyle w:val="Cita"/>
        <w:rPr>
          <w:lang w:val="es-ES_tradnl"/>
        </w:rPr>
      </w:pPr>
      <w:r w:rsidRPr="00542660">
        <w:rPr>
          <w:b/>
          <w:bCs/>
          <w:lang w:val="es-ES_tradnl"/>
        </w:rPr>
        <w:t>Fuente</w:t>
      </w:r>
      <w:r w:rsidR="00542660" w:rsidRPr="00542660">
        <w:rPr>
          <w:b/>
          <w:bCs/>
          <w:lang w:val="es-ES_tradnl"/>
        </w:rPr>
        <w:t>:</w:t>
      </w:r>
      <w:r w:rsidRPr="00B75807">
        <w:rPr>
          <w:lang w:val="es-ES_tradnl"/>
        </w:rPr>
        <w:t xml:space="preserve"> Google Earth</w:t>
      </w:r>
    </w:p>
    <w:p w14:paraId="1A1D6963" w14:textId="77777777" w:rsidR="007C4692" w:rsidRPr="00AB71E8" w:rsidRDefault="007C4692" w:rsidP="0022017D">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rPr>
          <w:rFonts w:ascii="Times New Roman" w:hAnsi="Times New Roman"/>
          <w:color w:val="000000" w:themeColor="text1"/>
          <w:sz w:val="24"/>
          <w:szCs w:val="24"/>
        </w:rPr>
      </w:pPr>
    </w:p>
    <w:p w14:paraId="7131ECA3" w14:textId="224035BF" w:rsidR="00B75807" w:rsidRDefault="001B4AC4" w:rsidP="001B4AC4">
      <w:pPr>
        <w:pStyle w:val="Ttulo3"/>
        <w:numPr>
          <w:ilvl w:val="3"/>
          <w:numId w:val="45"/>
        </w:numPr>
        <w:spacing w:line="360" w:lineRule="auto"/>
        <w:jc w:val="both"/>
        <w:rPr>
          <w:rFonts w:ascii="Times New Roman" w:hAnsi="Times New Roman"/>
          <w:b/>
          <w:color w:val="000000" w:themeColor="text1"/>
        </w:rPr>
      </w:pPr>
      <w:bookmarkStart w:id="96" w:name="_Toc449972316"/>
      <w:bookmarkStart w:id="97" w:name="_Toc49120456"/>
      <w:bookmarkStart w:id="98" w:name="_Toc49120697"/>
      <w:bookmarkStart w:id="99" w:name="_Toc49120884"/>
      <w:r>
        <w:rPr>
          <w:rFonts w:ascii="Times New Roman" w:hAnsi="Times New Roman"/>
          <w:b/>
          <w:color w:val="000000" w:themeColor="text1"/>
        </w:rPr>
        <w:t xml:space="preserve"> </w:t>
      </w:r>
      <w:bookmarkStart w:id="100" w:name="_Toc91533955"/>
      <w:r w:rsidR="0022017D" w:rsidRPr="00AB71E8">
        <w:rPr>
          <w:rFonts w:ascii="Times New Roman" w:hAnsi="Times New Roman"/>
          <w:b/>
          <w:color w:val="000000" w:themeColor="text1"/>
        </w:rPr>
        <w:t>CONDUCCIÓN</w:t>
      </w:r>
      <w:bookmarkEnd w:id="96"/>
      <w:bookmarkEnd w:id="97"/>
      <w:bookmarkEnd w:id="98"/>
      <w:bookmarkEnd w:id="99"/>
      <w:bookmarkEnd w:id="100"/>
      <w:r w:rsidR="0022017D" w:rsidRPr="00AB71E8">
        <w:rPr>
          <w:rFonts w:ascii="Times New Roman" w:hAnsi="Times New Roman"/>
          <w:b/>
          <w:color w:val="000000" w:themeColor="text1"/>
        </w:rPr>
        <w:tab/>
      </w:r>
    </w:p>
    <w:p w14:paraId="47175253" w14:textId="235010FE" w:rsidR="0022017D" w:rsidRPr="00002DB5" w:rsidRDefault="0022017D" w:rsidP="00B75807">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360"/>
        <w:jc w:val="both"/>
        <w:outlineLvl w:val="2"/>
        <w:rPr>
          <w:rFonts w:ascii="Times New Roman" w:hAnsi="Times New Roman"/>
          <w:b/>
          <w:color w:val="000000" w:themeColor="text1"/>
          <w:sz w:val="24"/>
          <w:szCs w:val="24"/>
        </w:rPr>
      </w:pPr>
      <w:r w:rsidRPr="00AB71E8">
        <w:rPr>
          <w:rFonts w:ascii="Times New Roman" w:hAnsi="Times New Roman"/>
          <w:b/>
          <w:color w:val="000000" w:themeColor="text1"/>
          <w:sz w:val="24"/>
          <w:szCs w:val="24"/>
        </w:rPr>
        <w:tab/>
      </w:r>
    </w:p>
    <w:p w14:paraId="4F5B62EF" w14:textId="5AD0B4FB" w:rsidR="00002DB5" w:rsidRPr="0075235C" w:rsidRDefault="00002DB5" w:rsidP="00B75807">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rPr>
          <w:rFonts w:ascii="Times New Roman" w:hAnsi="Times New Roman"/>
          <w:color w:val="auto"/>
          <w:sz w:val="24"/>
          <w:szCs w:val="24"/>
        </w:rPr>
      </w:pPr>
      <w:r w:rsidRPr="0075235C">
        <w:rPr>
          <w:rFonts w:ascii="Times New Roman" w:hAnsi="Times New Roman"/>
          <w:color w:val="auto"/>
          <w:sz w:val="24"/>
          <w:szCs w:val="24"/>
        </w:rPr>
        <w:t xml:space="preserve">A partir del punto de toma indicado, se procede a realizar la línea de conducción hasta el sitio </w:t>
      </w:r>
      <w:bookmarkStart w:id="101" w:name="_Hlk48871036"/>
      <w:r w:rsidRPr="0075235C">
        <w:rPr>
          <w:rFonts w:ascii="Times New Roman" w:hAnsi="Times New Roman"/>
          <w:color w:val="auto"/>
          <w:sz w:val="24"/>
          <w:szCs w:val="24"/>
        </w:rPr>
        <w:t>establecido para el tratamiento y reserva cuyo punto de referencia se ubica</w:t>
      </w:r>
      <w:r w:rsidR="00B75807">
        <w:rPr>
          <w:rFonts w:ascii="Times New Roman" w:hAnsi="Times New Roman"/>
          <w:color w:val="auto"/>
          <w:sz w:val="24"/>
          <w:szCs w:val="24"/>
        </w:rPr>
        <w:t>n</w:t>
      </w:r>
      <w:r w:rsidRPr="0075235C">
        <w:rPr>
          <w:rFonts w:ascii="Times New Roman" w:hAnsi="Times New Roman"/>
          <w:color w:val="auto"/>
          <w:sz w:val="24"/>
          <w:szCs w:val="24"/>
        </w:rPr>
        <w:t xml:space="preserve"> las coordenadas </w:t>
      </w:r>
      <w:r w:rsidRPr="0075235C">
        <w:rPr>
          <w:rFonts w:ascii="Times New Roman" w:hAnsi="Times New Roman"/>
          <w:color w:val="000000" w:themeColor="text1"/>
          <w:sz w:val="24"/>
          <w:szCs w:val="24"/>
        </w:rPr>
        <w:t>N: 990</w:t>
      </w:r>
      <w:r w:rsidR="00B75807">
        <w:rPr>
          <w:rFonts w:ascii="Times New Roman" w:hAnsi="Times New Roman"/>
          <w:color w:val="000000" w:themeColor="text1"/>
          <w:sz w:val="24"/>
          <w:szCs w:val="24"/>
        </w:rPr>
        <w:t>1477.147, E: 602926</w:t>
      </w:r>
      <w:r w:rsidR="0075235C">
        <w:rPr>
          <w:rFonts w:ascii="Times New Roman" w:hAnsi="Times New Roman"/>
          <w:color w:val="auto"/>
          <w:sz w:val="24"/>
          <w:szCs w:val="24"/>
        </w:rPr>
        <w:t>, que va desde la</w:t>
      </w:r>
      <w:r w:rsidRPr="0075235C">
        <w:rPr>
          <w:rFonts w:ascii="Times New Roman" w:hAnsi="Times New Roman"/>
          <w:color w:val="auto"/>
          <w:sz w:val="24"/>
          <w:szCs w:val="24"/>
        </w:rPr>
        <w:t xml:space="preserve"> cota 60 hasta 120msnm.</w:t>
      </w:r>
    </w:p>
    <w:p w14:paraId="1CC1D60C" w14:textId="152580F3" w:rsidR="00002DB5" w:rsidRPr="0075235C" w:rsidRDefault="00002DB5" w:rsidP="00B75807">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auto"/>
          <w:sz w:val="24"/>
          <w:szCs w:val="24"/>
        </w:rPr>
      </w:pPr>
      <w:r w:rsidRPr="0075235C">
        <w:rPr>
          <w:rFonts w:ascii="Times New Roman" w:hAnsi="Times New Roman"/>
          <w:color w:val="auto"/>
          <w:sz w:val="24"/>
          <w:szCs w:val="24"/>
        </w:rPr>
        <w:t xml:space="preserve">Conociendo que la presión en el sitio de entrega es de </w:t>
      </w:r>
      <w:r w:rsidR="0075235C">
        <w:rPr>
          <w:rFonts w:ascii="Times New Roman" w:hAnsi="Times New Roman"/>
          <w:color w:val="auto"/>
          <w:sz w:val="24"/>
          <w:szCs w:val="24"/>
        </w:rPr>
        <w:t>7.3</w:t>
      </w:r>
      <w:r w:rsidRPr="0075235C">
        <w:rPr>
          <w:rFonts w:ascii="Times New Roman" w:hAnsi="Times New Roman"/>
          <w:color w:val="auto"/>
          <w:sz w:val="24"/>
          <w:szCs w:val="24"/>
        </w:rPr>
        <w:t xml:space="preserve"> kg/cm2 (</w:t>
      </w:r>
      <w:r w:rsidR="0075235C">
        <w:rPr>
          <w:rFonts w:ascii="Times New Roman" w:hAnsi="Times New Roman"/>
          <w:color w:val="auto"/>
          <w:sz w:val="24"/>
          <w:szCs w:val="24"/>
        </w:rPr>
        <w:t>73</w:t>
      </w:r>
      <w:r w:rsidRPr="0075235C">
        <w:rPr>
          <w:rFonts w:ascii="Times New Roman" w:hAnsi="Times New Roman"/>
          <w:color w:val="auto"/>
          <w:sz w:val="24"/>
          <w:szCs w:val="24"/>
        </w:rPr>
        <w:t xml:space="preserve"> mca), se procede a diseñar la conducción, determinándose que es necesario tener un diámetro interno de 2</w:t>
      </w:r>
      <w:r w:rsidR="00793577">
        <w:rPr>
          <w:rFonts w:ascii="Times New Roman" w:hAnsi="Times New Roman"/>
          <w:color w:val="auto"/>
          <w:sz w:val="24"/>
          <w:szCs w:val="24"/>
        </w:rPr>
        <w:t>0</w:t>
      </w:r>
      <w:r w:rsidRPr="0075235C">
        <w:rPr>
          <w:rFonts w:ascii="Times New Roman" w:hAnsi="Times New Roman"/>
          <w:color w:val="auto"/>
          <w:sz w:val="24"/>
          <w:szCs w:val="24"/>
        </w:rPr>
        <w:t xml:space="preserve">0 mm con lo cual se obtiene una presión residual en el ingreso a la planta de tratamiento de </w:t>
      </w:r>
      <w:r w:rsidR="0075235C">
        <w:rPr>
          <w:rFonts w:ascii="Times New Roman" w:hAnsi="Times New Roman"/>
          <w:color w:val="auto"/>
          <w:sz w:val="24"/>
          <w:szCs w:val="24"/>
        </w:rPr>
        <w:t>13.3</w:t>
      </w:r>
      <w:r w:rsidRPr="0075235C">
        <w:rPr>
          <w:rFonts w:ascii="Times New Roman" w:hAnsi="Times New Roman"/>
          <w:color w:val="auto"/>
          <w:sz w:val="24"/>
          <w:szCs w:val="24"/>
        </w:rPr>
        <w:t xml:space="preserve"> mca. </w:t>
      </w:r>
    </w:p>
    <w:p w14:paraId="533D5583" w14:textId="4978946A" w:rsidR="00002DB5" w:rsidRDefault="00002DB5" w:rsidP="00B75807">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sz w:val="24"/>
          <w:szCs w:val="24"/>
        </w:rPr>
      </w:pPr>
      <w:r w:rsidRPr="0075235C">
        <w:rPr>
          <w:rFonts w:ascii="Times New Roman" w:hAnsi="Times New Roman"/>
          <w:sz w:val="24"/>
          <w:szCs w:val="24"/>
        </w:rPr>
        <w:t xml:space="preserve">La longitud es de </w:t>
      </w:r>
      <w:r w:rsidR="0075235C">
        <w:rPr>
          <w:rFonts w:ascii="Times New Roman" w:hAnsi="Times New Roman"/>
          <w:sz w:val="24"/>
          <w:szCs w:val="24"/>
        </w:rPr>
        <w:t>645</w:t>
      </w:r>
      <w:r w:rsidRPr="0075235C">
        <w:rPr>
          <w:rFonts w:ascii="Times New Roman" w:hAnsi="Times New Roman"/>
          <w:sz w:val="24"/>
          <w:szCs w:val="24"/>
        </w:rPr>
        <w:t xml:space="preserve"> m lineales y para este cálculo se ha incrementado en un </w:t>
      </w:r>
      <w:r w:rsidR="0075235C">
        <w:rPr>
          <w:rFonts w:ascii="Times New Roman" w:hAnsi="Times New Roman"/>
          <w:sz w:val="24"/>
          <w:szCs w:val="24"/>
        </w:rPr>
        <w:t>50</w:t>
      </w:r>
      <w:r w:rsidRPr="0075235C">
        <w:rPr>
          <w:rFonts w:ascii="Times New Roman" w:hAnsi="Times New Roman"/>
          <w:sz w:val="24"/>
          <w:szCs w:val="24"/>
        </w:rPr>
        <w:t xml:space="preserve">% </w:t>
      </w:r>
      <w:r w:rsidR="00931CDF" w:rsidRPr="0075235C">
        <w:rPr>
          <w:rFonts w:ascii="Times New Roman" w:hAnsi="Times New Roman"/>
          <w:sz w:val="24"/>
          <w:szCs w:val="24"/>
        </w:rPr>
        <w:t>dada</w:t>
      </w:r>
      <w:r w:rsidR="00931CDF">
        <w:rPr>
          <w:rFonts w:ascii="Times New Roman" w:hAnsi="Times New Roman"/>
          <w:sz w:val="24"/>
          <w:szCs w:val="24"/>
        </w:rPr>
        <w:t xml:space="preserve"> </w:t>
      </w:r>
      <w:r w:rsidR="00931CDF" w:rsidRPr="0075235C">
        <w:rPr>
          <w:rFonts w:ascii="Times New Roman" w:hAnsi="Times New Roman"/>
          <w:sz w:val="24"/>
          <w:szCs w:val="24"/>
        </w:rPr>
        <w:t>la</w:t>
      </w:r>
      <w:r w:rsidRPr="0075235C">
        <w:rPr>
          <w:rFonts w:ascii="Times New Roman" w:hAnsi="Times New Roman"/>
          <w:sz w:val="24"/>
          <w:szCs w:val="24"/>
        </w:rPr>
        <w:t xml:space="preserve"> topografía </w:t>
      </w:r>
      <w:r w:rsidR="0075235C">
        <w:rPr>
          <w:rFonts w:ascii="Times New Roman" w:hAnsi="Times New Roman"/>
          <w:sz w:val="24"/>
          <w:szCs w:val="24"/>
        </w:rPr>
        <w:t>en contra</w:t>
      </w:r>
      <w:r w:rsidRPr="0075235C">
        <w:rPr>
          <w:rFonts w:ascii="Times New Roman" w:hAnsi="Times New Roman"/>
          <w:sz w:val="24"/>
          <w:szCs w:val="24"/>
        </w:rPr>
        <w:t xml:space="preserve"> pendiente</w:t>
      </w:r>
      <w:r w:rsidR="007C49BE">
        <w:rPr>
          <w:rFonts w:ascii="Times New Roman" w:hAnsi="Times New Roman"/>
          <w:sz w:val="24"/>
          <w:szCs w:val="24"/>
        </w:rPr>
        <w:t xml:space="preserve"> y se requiere una </w:t>
      </w:r>
      <w:r w:rsidR="001E732F">
        <w:rPr>
          <w:rFonts w:ascii="Times New Roman" w:hAnsi="Times New Roman"/>
          <w:sz w:val="24"/>
          <w:szCs w:val="24"/>
        </w:rPr>
        <w:t>ADT (</w:t>
      </w:r>
      <w:r w:rsidR="007C49BE">
        <w:rPr>
          <w:rFonts w:ascii="Times New Roman" w:hAnsi="Times New Roman"/>
          <w:sz w:val="24"/>
          <w:szCs w:val="24"/>
        </w:rPr>
        <w:t>altura dinámica total) de 6</w:t>
      </w:r>
      <w:r w:rsidR="001E732F">
        <w:rPr>
          <w:rFonts w:ascii="Times New Roman" w:hAnsi="Times New Roman"/>
          <w:sz w:val="24"/>
          <w:szCs w:val="24"/>
        </w:rPr>
        <w:t xml:space="preserve">4,90 m para su </w:t>
      </w:r>
      <w:r w:rsidR="004D1997">
        <w:rPr>
          <w:rFonts w:ascii="Times New Roman" w:hAnsi="Times New Roman"/>
          <w:sz w:val="24"/>
          <w:szCs w:val="24"/>
        </w:rPr>
        <w:t>impulsión.</w:t>
      </w:r>
    </w:p>
    <w:p w14:paraId="295B2084" w14:textId="096B05BE" w:rsidR="007C49BE" w:rsidRPr="0075235C" w:rsidRDefault="007C49BE" w:rsidP="00B75807">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sz w:val="24"/>
          <w:szCs w:val="24"/>
        </w:rPr>
      </w:pPr>
      <w:r>
        <w:rPr>
          <w:rFonts w:ascii="Times New Roman" w:hAnsi="Times New Roman"/>
          <w:sz w:val="24"/>
          <w:szCs w:val="24"/>
        </w:rPr>
        <w:t xml:space="preserve">Se </w:t>
      </w:r>
      <w:r w:rsidR="001E732F">
        <w:rPr>
          <w:rFonts w:ascii="Times New Roman" w:hAnsi="Times New Roman"/>
          <w:sz w:val="24"/>
          <w:szCs w:val="24"/>
        </w:rPr>
        <w:t>utilizarán</w:t>
      </w:r>
      <w:r>
        <w:rPr>
          <w:rFonts w:ascii="Times New Roman" w:hAnsi="Times New Roman"/>
          <w:sz w:val="24"/>
          <w:szCs w:val="24"/>
        </w:rPr>
        <w:t xml:space="preserve"> 4 bombas centrifugas de impulsión </w:t>
      </w:r>
      <w:r w:rsidR="00DC1F22">
        <w:rPr>
          <w:rFonts w:ascii="Times New Roman" w:hAnsi="Times New Roman"/>
          <w:sz w:val="24"/>
          <w:szCs w:val="24"/>
        </w:rPr>
        <w:t>de</w:t>
      </w:r>
      <w:r>
        <w:rPr>
          <w:rFonts w:ascii="Times New Roman" w:hAnsi="Times New Roman"/>
          <w:sz w:val="24"/>
          <w:szCs w:val="24"/>
        </w:rPr>
        <w:t xml:space="preserve"> 40 </w:t>
      </w:r>
      <w:r w:rsidR="001E732F">
        <w:rPr>
          <w:rFonts w:ascii="Times New Roman" w:hAnsi="Times New Roman"/>
          <w:sz w:val="24"/>
          <w:szCs w:val="24"/>
        </w:rPr>
        <w:t>Hp (cada</w:t>
      </w:r>
      <w:r>
        <w:rPr>
          <w:rFonts w:ascii="Times New Roman" w:hAnsi="Times New Roman"/>
          <w:sz w:val="24"/>
          <w:szCs w:val="24"/>
        </w:rPr>
        <w:t xml:space="preserve"> una), para un bombeo constante </w:t>
      </w:r>
      <w:r w:rsidRPr="00B43275">
        <w:rPr>
          <w:rFonts w:ascii="Times New Roman" w:hAnsi="Times New Roman"/>
          <w:sz w:val="24"/>
          <w:szCs w:val="24"/>
        </w:rPr>
        <w:t xml:space="preserve">de 24h y esta estarán adaptadas a un </w:t>
      </w:r>
      <w:r w:rsidR="001E732F" w:rsidRPr="00B43275">
        <w:rPr>
          <w:rFonts w:ascii="Times New Roman" w:hAnsi="Times New Roman"/>
          <w:sz w:val="24"/>
          <w:szCs w:val="24"/>
        </w:rPr>
        <w:t>manifold,</w:t>
      </w:r>
      <w:r w:rsidRPr="00B43275">
        <w:rPr>
          <w:rFonts w:ascii="Times New Roman" w:hAnsi="Times New Roman"/>
          <w:sz w:val="24"/>
          <w:szCs w:val="24"/>
        </w:rPr>
        <w:t xml:space="preserve"> la cual tendrá una salida de 10 pulgadas</w:t>
      </w:r>
      <w:r w:rsidR="001E732F" w:rsidRPr="00B43275">
        <w:rPr>
          <w:rFonts w:ascii="Times New Roman" w:hAnsi="Times New Roman"/>
          <w:sz w:val="24"/>
          <w:szCs w:val="24"/>
        </w:rPr>
        <w:t xml:space="preserve"> y servirá como conducción</w:t>
      </w:r>
      <w:r w:rsidR="003C0F33" w:rsidRPr="00B43275">
        <w:rPr>
          <w:rFonts w:ascii="Times New Roman" w:hAnsi="Times New Roman"/>
          <w:sz w:val="24"/>
          <w:szCs w:val="24"/>
        </w:rPr>
        <w:t xml:space="preserve"> hasta la pla</w:t>
      </w:r>
      <w:r w:rsidR="004555E4">
        <w:rPr>
          <w:rFonts w:ascii="Times New Roman" w:hAnsi="Times New Roman"/>
          <w:sz w:val="24"/>
          <w:szCs w:val="24"/>
        </w:rPr>
        <w:t xml:space="preserve">nta de tratamiento, trabajaran consecutivamente </w:t>
      </w:r>
      <w:r w:rsidR="003C0F33" w:rsidRPr="00B43275">
        <w:rPr>
          <w:rFonts w:ascii="Times New Roman" w:hAnsi="Times New Roman"/>
          <w:sz w:val="24"/>
          <w:szCs w:val="24"/>
        </w:rPr>
        <w:t>en línea y una que servirá de reemplazo por mantenimiento.</w:t>
      </w:r>
      <w:r w:rsidR="003C0F33">
        <w:rPr>
          <w:rFonts w:ascii="Times New Roman" w:hAnsi="Times New Roman"/>
          <w:sz w:val="24"/>
          <w:szCs w:val="24"/>
        </w:rPr>
        <w:t xml:space="preserve"> </w:t>
      </w:r>
    </w:p>
    <w:p w14:paraId="7306638B" w14:textId="77777777" w:rsidR="00002DB5" w:rsidRPr="0075235C" w:rsidRDefault="00002DB5" w:rsidP="00B75807">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sz w:val="24"/>
          <w:szCs w:val="24"/>
        </w:rPr>
      </w:pPr>
    </w:p>
    <w:p w14:paraId="5725CD59" w14:textId="77777777" w:rsidR="00002DB5" w:rsidRPr="0075235C" w:rsidRDefault="00002DB5" w:rsidP="00B75807">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sz w:val="24"/>
          <w:szCs w:val="24"/>
        </w:rPr>
      </w:pPr>
      <w:r w:rsidRPr="0075235C">
        <w:rPr>
          <w:rFonts w:ascii="Times New Roman" w:hAnsi="Times New Roman"/>
          <w:sz w:val="24"/>
          <w:szCs w:val="24"/>
        </w:rPr>
        <w:t xml:space="preserve">En esquema y el cálculo hidráulico de esta línea se encuentra a continuación: </w:t>
      </w:r>
    </w:p>
    <w:bookmarkEnd w:id="101"/>
    <w:p w14:paraId="46503912" w14:textId="77777777" w:rsidR="00542660" w:rsidRDefault="00590D9C" w:rsidP="00542660">
      <w:pPr>
        <w:keepNext/>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pPr>
      <w:r>
        <w:rPr>
          <w:noProof/>
          <w:lang w:val="es-ES"/>
        </w:rPr>
        <w:lastRenderedPageBreak/>
        <w:drawing>
          <wp:inline distT="0" distB="0" distL="0" distR="0" wp14:anchorId="5318FBE0" wp14:editId="178304EA">
            <wp:extent cx="6193155" cy="2619375"/>
            <wp:effectExtent l="0" t="0" r="17145" b="9525"/>
            <wp:docPr id="20" name="Gráfico 20">
              <a:extLst xmlns:a="http://schemas.openxmlformats.org/drawingml/2006/main">
                <a:ext uri="{FF2B5EF4-FFF2-40B4-BE49-F238E27FC236}">
                  <a16:creationId xmlns:a16="http://schemas.microsoft.com/office/drawing/2014/main" id="{892950D9-8961-4523-A516-645EC00A4E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043A0ED" w14:textId="12E3C4EC" w:rsidR="00002DB5" w:rsidRPr="00542660" w:rsidRDefault="00542660" w:rsidP="00542660">
      <w:pPr>
        <w:pStyle w:val="Descripcin"/>
        <w:spacing w:after="0"/>
        <w:jc w:val="center"/>
        <w:rPr>
          <w:rFonts w:ascii="Times New Roman" w:hAnsi="Times New Roman" w:cs="Times New Roman"/>
          <w:sz w:val="24"/>
          <w:szCs w:val="24"/>
        </w:rPr>
      </w:pPr>
      <w:bookmarkStart w:id="102" w:name="_Toc91533893"/>
      <w:r w:rsidRPr="00542660">
        <w:rPr>
          <w:rFonts w:ascii="Times New Roman" w:hAnsi="Times New Roman" w:cs="Times New Roman"/>
        </w:rPr>
        <w:t xml:space="preserve">Imágen </w:t>
      </w:r>
      <w:r w:rsidRPr="00542660">
        <w:rPr>
          <w:rFonts w:ascii="Times New Roman" w:hAnsi="Times New Roman" w:cs="Times New Roman"/>
        </w:rPr>
        <w:fldChar w:fldCharType="begin"/>
      </w:r>
      <w:r w:rsidRPr="00542660">
        <w:rPr>
          <w:rFonts w:ascii="Times New Roman" w:hAnsi="Times New Roman" w:cs="Times New Roman"/>
        </w:rPr>
        <w:instrText xml:space="preserve"> SEQ Imágen \* ARABIC </w:instrText>
      </w:r>
      <w:r w:rsidRPr="00542660">
        <w:rPr>
          <w:rFonts w:ascii="Times New Roman" w:hAnsi="Times New Roman" w:cs="Times New Roman"/>
        </w:rPr>
        <w:fldChar w:fldCharType="separate"/>
      </w:r>
      <w:r w:rsidR="00D051A6">
        <w:rPr>
          <w:rFonts w:ascii="Times New Roman" w:hAnsi="Times New Roman" w:cs="Times New Roman"/>
          <w:noProof/>
        </w:rPr>
        <w:t>3</w:t>
      </w:r>
      <w:r w:rsidRPr="00542660">
        <w:rPr>
          <w:rFonts w:ascii="Times New Roman" w:hAnsi="Times New Roman" w:cs="Times New Roman"/>
        </w:rPr>
        <w:fldChar w:fldCharType="end"/>
      </w:r>
      <w:r w:rsidRPr="00542660">
        <w:rPr>
          <w:rFonts w:ascii="Times New Roman" w:hAnsi="Times New Roman" w:cs="Times New Roman"/>
        </w:rPr>
        <w:t xml:space="preserve">: </w:t>
      </w:r>
      <w:r w:rsidRPr="00542660">
        <w:rPr>
          <w:rFonts w:ascii="Times New Roman" w:hAnsi="Times New Roman" w:cs="Times New Roman"/>
          <w:b w:val="0"/>
          <w:bCs w:val="0"/>
        </w:rPr>
        <w:t>Esquema línea de conducción</w:t>
      </w:r>
      <w:bookmarkEnd w:id="102"/>
    </w:p>
    <w:p w14:paraId="10EC1AC6" w14:textId="6A7969A4" w:rsidR="00931CDF" w:rsidRPr="001F6C9C" w:rsidRDefault="00B75807" w:rsidP="00542660">
      <w:pPr>
        <w:pStyle w:val="Cita"/>
        <w:rPr>
          <w:lang w:val="es-ES_tradnl"/>
        </w:rPr>
      </w:pPr>
      <w:r w:rsidRPr="00542660">
        <w:rPr>
          <w:b/>
          <w:bCs/>
          <w:lang w:val="es-ES_tradnl"/>
        </w:rPr>
        <w:t>Fuente:</w:t>
      </w:r>
      <w:r w:rsidR="00590D9C" w:rsidRPr="00B75807">
        <w:rPr>
          <w:lang w:val="es-ES_tradnl"/>
        </w:rPr>
        <w:t xml:space="preserve"> </w:t>
      </w:r>
      <w:r w:rsidR="00C3583F">
        <w:rPr>
          <w:lang w:val="es-ES_tradnl"/>
        </w:rPr>
        <w:t>Consultor</w:t>
      </w:r>
    </w:p>
    <w:p w14:paraId="09661DEA" w14:textId="2D964C49" w:rsidR="001E732F" w:rsidRDefault="001E732F" w:rsidP="00931CDF">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rPr>
          <w:rFonts w:ascii="Times New Roman" w:hAnsi="Times New Roman"/>
          <w:b/>
          <w:color w:val="000000" w:themeColor="text1"/>
          <w:sz w:val="24"/>
          <w:szCs w:val="24"/>
        </w:rPr>
      </w:pPr>
    </w:p>
    <w:p w14:paraId="79F961C9" w14:textId="77777777" w:rsidR="001E732F" w:rsidRPr="00931CDF" w:rsidRDefault="001E732F" w:rsidP="000A6783">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center"/>
        <w:rPr>
          <w:rFonts w:ascii="Times New Roman" w:hAnsi="Times New Roman"/>
          <w:b/>
          <w:color w:val="000000" w:themeColor="text1"/>
          <w:sz w:val="24"/>
          <w:szCs w:val="24"/>
        </w:rPr>
      </w:pPr>
    </w:p>
    <w:tbl>
      <w:tblPr>
        <w:tblStyle w:val="Tablaconcuadrcula4-nfasis3"/>
        <w:tblW w:w="6071" w:type="dxa"/>
        <w:jc w:val="center"/>
        <w:tblLook w:val="04A0" w:firstRow="1" w:lastRow="0" w:firstColumn="1" w:lastColumn="0" w:noHBand="0" w:noVBand="1"/>
      </w:tblPr>
      <w:tblGrid>
        <w:gridCol w:w="3384"/>
        <w:gridCol w:w="1317"/>
        <w:gridCol w:w="1370"/>
      </w:tblGrid>
      <w:tr w:rsidR="001E732F" w:rsidRPr="001E732F" w14:paraId="623FABC8" w14:textId="77777777" w:rsidTr="006C6511">
        <w:trPr>
          <w:cnfStyle w:val="100000000000" w:firstRow="1" w:lastRow="0" w:firstColumn="0" w:lastColumn="0" w:oddVBand="0" w:evenVBand="0" w:oddHBand="0"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6071" w:type="dxa"/>
            <w:gridSpan w:val="3"/>
            <w:noWrap/>
            <w:hideMark/>
          </w:tcPr>
          <w:p w14:paraId="7670D8F2" w14:textId="77777777" w:rsidR="001E732F" w:rsidRPr="006C6511" w:rsidRDefault="001E732F" w:rsidP="000A6783">
            <w:pPr>
              <w:overflowPunct/>
              <w:autoSpaceDE/>
              <w:autoSpaceDN/>
              <w:adjustRightInd/>
              <w:jc w:val="center"/>
              <w:textAlignment w:val="auto"/>
              <w:rPr>
                <w:rFonts w:ascii="Times New Roman" w:hAnsi="Times New Roman"/>
                <w:bCs w:val="0"/>
                <w:sz w:val="24"/>
                <w:szCs w:val="24"/>
                <w:lang w:eastAsia="es-EC"/>
              </w:rPr>
            </w:pPr>
            <w:r w:rsidRPr="006C6511">
              <w:rPr>
                <w:rFonts w:ascii="Times New Roman" w:hAnsi="Times New Roman"/>
                <w:bCs w:val="0"/>
                <w:sz w:val="24"/>
                <w:szCs w:val="24"/>
                <w:lang w:eastAsia="es-EC"/>
              </w:rPr>
              <w:t>DATOS</w:t>
            </w:r>
          </w:p>
        </w:tc>
      </w:tr>
      <w:tr w:rsidR="001E732F" w:rsidRPr="001E732F" w14:paraId="3C21DEF4" w14:textId="77777777" w:rsidTr="006C6511">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3384" w:type="dxa"/>
            <w:vMerge w:val="restart"/>
            <w:noWrap/>
            <w:hideMark/>
          </w:tcPr>
          <w:p w14:paraId="3FADF8D7" w14:textId="77777777" w:rsidR="001E732F" w:rsidRPr="001E732F" w:rsidRDefault="001E732F" w:rsidP="000A6783">
            <w:pPr>
              <w:overflowPunct/>
              <w:autoSpaceDE/>
              <w:autoSpaceDN/>
              <w:adjustRightInd/>
              <w:jc w:val="center"/>
              <w:textAlignment w:val="auto"/>
              <w:rPr>
                <w:rFonts w:ascii="Times New Roman" w:hAnsi="Times New Roman"/>
                <w:b w:val="0"/>
                <w:bCs w:val="0"/>
                <w:sz w:val="24"/>
                <w:szCs w:val="24"/>
                <w:lang w:eastAsia="es-EC"/>
              </w:rPr>
            </w:pPr>
            <w:r w:rsidRPr="001E732F">
              <w:rPr>
                <w:rFonts w:ascii="Times New Roman" w:hAnsi="Times New Roman"/>
                <w:b w:val="0"/>
                <w:bCs w:val="0"/>
                <w:sz w:val="24"/>
                <w:szCs w:val="24"/>
                <w:lang w:eastAsia="es-EC"/>
              </w:rPr>
              <w:t>Qmax</w:t>
            </w:r>
          </w:p>
        </w:tc>
        <w:tc>
          <w:tcPr>
            <w:tcW w:w="1317" w:type="dxa"/>
            <w:noWrap/>
            <w:hideMark/>
          </w:tcPr>
          <w:p w14:paraId="10301A23" w14:textId="77777777" w:rsidR="001E732F" w:rsidRPr="001E732F" w:rsidRDefault="001E732F" w:rsidP="000A6783">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21,7</w:t>
            </w:r>
          </w:p>
        </w:tc>
        <w:tc>
          <w:tcPr>
            <w:tcW w:w="1369" w:type="dxa"/>
            <w:noWrap/>
            <w:hideMark/>
          </w:tcPr>
          <w:p w14:paraId="206775E0" w14:textId="77777777" w:rsidR="001E732F" w:rsidRPr="001E732F" w:rsidRDefault="001E732F" w:rsidP="000A6783">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L/seg</w:t>
            </w:r>
          </w:p>
        </w:tc>
      </w:tr>
      <w:tr w:rsidR="001E732F" w:rsidRPr="001E732F" w14:paraId="133B604A" w14:textId="77777777" w:rsidTr="006C6511">
        <w:trPr>
          <w:trHeight w:val="267"/>
          <w:jc w:val="center"/>
        </w:trPr>
        <w:tc>
          <w:tcPr>
            <w:cnfStyle w:val="001000000000" w:firstRow="0" w:lastRow="0" w:firstColumn="1" w:lastColumn="0" w:oddVBand="0" w:evenVBand="0" w:oddHBand="0" w:evenHBand="0" w:firstRowFirstColumn="0" w:firstRowLastColumn="0" w:lastRowFirstColumn="0" w:lastRowLastColumn="0"/>
            <w:tcW w:w="3384" w:type="dxa"/>
            <w:vMerge/>
            <w:hideMark/>
          </w:tcPr>
          <w:p w14:paraId="7A73028A" w14:textId="77777777" w:rsidR="001E732F" w:rsidRPr="001E732F" w:rsidRDefault="001E732F" w:rsidP="000A6783">
            <w:pPr>
              <w:overflowPunct/>
              <w:autoSpaceDE/>
              <w:autoSpaceDN/>
              <w:adjustRightInd/>
              <w:jc w:val="center"/>
              <w:textAlignment w:val="auto"/>
              <w:rPr>
                <w:rFonts w:ascii="Times New Roman" w:hAnsi="Times New Roman"/>
                <w:b w:val="0"/>
                <w:bCs w:val="0"/>
                <w:sz w:val="24"/>
                <w:szCs w:val="24"/>
                <w:lang w:eastAsia="es-EC"/>
              </w:rPr>
            </w:pPr>
          </w:p>
        </w:tc>
        <w:tc>
          <w:tcPr>
            <w:tcW w:w="1317" w:type="dxa"/>
            <w:noWrap/>
            <w:hideMark/>
          </w:tcPr>
          <w:p w14:paraId="29356869" w14:textId="77777777" w:rsidR="001E732F" w:rsidRPr="001E732F" w:rsidRDefault="001E732F" w:rsidP="000A6783">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0,0217</w:t>
            </w:r>
          </w:p>
        </w:tc>
        <w:tc>
          <w:tcPr>
            <w:tcW w:w="1369" w:type="dxa"/>
            <w:noWrap/>
            <w:hideMark/>
          </w:tcPr>
          <w:p w14:paraId="00F35CCA" w14:textId="77777777" w:rsidR="001E732F" w:rsidRPr="001E732F" w:rsidRDefault="001E732F" w:rsidP="000A6783">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m³/seg</w:t>
            </w:r>
          </w:p>
        </w:tc>
      </w:tr>
      <w:tr w:rsidR="001E732F" w:rsidRPr="001E732F" w14:paraId="6DC9E714" w14:textId="77777777" w:rsidTr="006C6511">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3384" w:type="dxa"/>
            <w:vMerge w:val="restart"/>
            <w:noWrap/>
            <w:hideMark/>
          </w:tcPr>
          <w:p w14:paraId="67E9C57B" w14:textId="77777777" w:rsidR="001E732F" w:rsidRPr="001E732F" w:rsidRDefault="001E732F" w:rsidP="000A6783">
            <w:pPr>
              <w:overflowPunct/>
              <w:autoSpaceDE/>
              <w:autoSpaceDN/>
              <w:adjustRightInd/>
              <w:jc w:val="center"/>
              <w:textAlignment w:val="auto"/>
              <w:rPr>
                <w:rFonts w:ascii="Times New Roman" w:hAnsi="Times New Roman"/>
                <w:b w:val="0"/>
                <w:bCs w:val="0"/>
                <w:sz w:val="24"/>
                <w:szCs w:val="24"/>
                <w:lang w:eastAsia="es-EC"/>
              </w:rPr>
            </w:pPr>
            <w:r w:rsidRPr="001E732F">
              <w:rPr>
                <w:rFonts w:ascii="Times New Roman" w:hAnsi="Times New Roman"/>
                <w:b w:val="0"/>
                <w:bCs w:val="0"/>
                <w:sz w:val="24"/>
                <w:szCs w:val="24"/>
                <w:lang w:eastAsia="es-EC"/>
              </w:rPr>
              <w:t>Q de diseño</w:t>
            </w:r>
          </w:p>
        </w:tc>
        <w:tc>
          <w:tcPr>
            <w:tcW w:w="1317" w:type="dxa"/>
            <w:noWrap/>
            <w:hideMark/>
          </w:tcPr>
          <w:p w14:paraId="0E49F9C8" w14:textId="77777777" w:rsidR="001E732F" w:rsidRPr="001E732F" w:rsidRDefault="001E732F" w:rsidP="000A6783">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21,70</w:t>
            </w:r>
          </w:p>
        </w:tc>
        <w:tc>
          <w:tcPr>
            <w:tcW w:w="1369" w:type="dxa"/>
            <w:noWrap/>
            <w:hideMark/>
          </w:tcPr>
          <w:p w14:paraId="470033A4" w14:textId="77777777" w:rsidR="001E732F" w:rsidRPr="001E732F" w:rsidRDefault="001E732F" w:rsidP="000A6783">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L/seg</w:t>
            </w:r>
          </w:p>
        </w:tc>
      </w:tr>
      <w:tr w:rsidR="001E732F" w:rsidRPr="001E732F" w14:paraId="3299073E" w14:textId="77777777" w:rsidTr="006C6511">
        <w:trPr>
          <w:trHeight w:val="267"/>
          <w:jc w:val="center"/>
        </w:trPr>
        <w:tc>
          <w:tcPr>
            <w:cnfStyle w:val="001000000000" w:firstRow="0" w:lastRow="0" w:firstColumn="1" w:lastColumn="0" w:oddVBand="0" w:evenVBand="0" w:oddHBand="0" w:evenHBand="0" w:firstRowFirstColumn="0" w:firstRowLastColumn="0" w:lastRowFirstColumn="0" w:lastRowLastColumn="0"/>
            <w:tcW w:w="3384" w:type="dxa"/>
            <w:vMerge/>
            <w:hideMark/>
          </w:tcPr>
          <w:p w14:paraId="75B2D58F" w14:textId="77777777" w:rsidR="001E732F" w:rsidRPr="001E732F" w:rsidRDefault="001E732F" w:rsidP="000A6783">
            <w:pPr>
              <w:overflowPunct/>
              <w:autoSpaceDE/>
              <w:autoSpaceDN/>
              <w:adjustRightInd/>
              <w:jc w:val="center"/>
              <w:textAlignment w:val="auto"/>
              <w:rPr>
                <w:rFonts w:ascii="Times New Roman" w:hAnsi="Times New Roman"/>
                <w:b w:val="0"/>
                <w:bCs w:val="0"/>
                <w:sz w:val="24"/>
                <w:szCs w:val="24"/>
                <w:lang w:eastAsia="es-EC"/>
              </w:rPr>
            </w:pPr>
          </w:p>
        </w:tc>
        <w:tc>
          <w:tcPr>
            <w:tcW w:w="1317" w:type="dxa"/>
            <w:noWrap/>
            <w:hideMark/>
          </w:tcPr>
          <w:p w14:paraId="68B7D358" w14:textId="77777777" w:rsidR="001E732F" w:rsidRPr="001E732F" w:rsidRDefault="001E732F" w:rsidP="000A6783">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0,0217</w:t>
            </w:r>
          </w:p>
        </w:tc>
        <w:tc>
          <w:tcPr>
            <w:tcW w:w="1369" w:type="dxa"/>
            <w:noWrap/>
            <w:hideMark/>
          </w:tcPr>
          <w:p w14:paraId="6F33D5AC" w14:textId="77777777" w:rsidR="001E732F" w:rsidRPr="001E732F" w:rsidRDefault="001E732F" w:rsidP="000A6783">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m³/seg</w:t>
            </w:r>
          </w:p>
        </w:tc>
      </w:tr>
      <w:tr w:rsidR="001E732F" w:rsidRPr="001E732F" w14:paraId="2CE1DF04" w14:textId="77777777" w:rsidTr="006C6511">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3384" w:type="dxa"/>
            <w:noWrap/>
            <w:hideMark/>
          </w:tcPr>
          <w:p w14:paraId="33B7B4C2" w14:textId="77777777" w:rsidR="001E732F" w:rsidRPr="001E732F" w:rsidRDefault="001E732F" w:rsidP="000A6783">
            <w:pPr>
              <w:overflowPunct/>
              <w:autoSpaceDE/>
              <w:autoSpaceDN/>
              <w:adjustRightInd/>
              <w:jc w:val="center"/>
              <w:textAlignment w:val="auto"/>
              <w:rPr>
                <w:rFonts w:ascii="Times New Roman" w:hAnsi="Times New Roman"/>
                <w:b w:val="0"/>
                <w:bCs w:val="0"/>
                <w:sz w:val="24"/>
                <w:szCs w:val="24"/>
                <w:lang w:eastAsia="es-EC"/>
              </w:rPr>
            </w:pPr>
            <w:r w:rsidRPr="001E732F">
              <w:rPr>
                <w:rFonts w:ascii="Times New Roman" w:hAnsi="Times New Roman"/>
                <w:b w:val="0"/>
                <w:bCs w:val="0"/>
                <w:sz w:val="24"/>
                <w:szCs w:val="24"/>
                <w:lang w:eastAsia="es-EC"/>
              </w:rPr>
              <w:t>Horas de bombeo</w:t>
            </w:r>
          </w:p>
        </w:tc>
        <w:tc>
          <w:tcPr>
            <w:tcW w:w="1317" w:type="dxa"/>
            <w:noWrap/>
            <w:hideMark/>
          </w:tcPr>
          <w:p w14:paraId="299E4B26" w14:textId="77777777" w:rsidR="001E732F" w:rsidRPr="001E732F" w:rsidRDefault="001E732F" w:rsidP="000A6783">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24</w:t>
            </w:r>
          </w:p>
        </w:tc>
        <w:tc>
          <w:tcPr>
            <w:tcW w:w="1369" w:type="dxa"/>
            <w:noWrap/>
            <w:hideMark/>
          </w:tcPr>
          <w:p w14:paraId="38B5AE06" w14:textId="77777777" w:rsidR="001E732F" w:rsidRPr="001E732F" w:rsidRDefault="001E732F" w:rsidP="000A6783">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h</w:t>
            </w:r>
          </w:p>
        </w:tc>
      </w:tr>
      <w:tr w:rsidR="001E732F" w:rsidRPr="001E732F" w14:paraId="770DA53D" w14:textId="77777777" w:rsidTr="006C6511">
        <w:trPr>
          <w:trHeight w:val="267"/>
          <w:jc w:val="center"/>
        </w:trPr>
        <w:tc>
          <w:tcPr>
            <w:cnfStyle w:val="001000000000" w:firstRow="0" w:lastRow="0" w:firstColumn="1" w:lastColumn="0" w:oddVBand="0" w:evenVBand="0" w:oddHBand="0" w:evenHBand="0" w:firstRowFirstColumn="0" w:firstRowLastColumn="0" w:lastRowFirstColumn="0" w:lastRowLastColumn="0"/>
            <w:tcW w:w="3384" w:type="dxa"/>
            <w:noWrap/>
            <w:hideMark/>
          </w:tcPr>
          <w:p w14:paraId="70357730" w14:textId="77777777" w:rsidR="001E732F" w:rsidRPr="001E732F" w:rsidRDefault="001E732F" w:rsidP="000A6783">
            <w:pPr>
              <w:overflowPunct/>
              <w:autoSpaceDE/>
              <w:autoSpaceDN/>
              <w:adjustRightInd/>
              <w:jc w:val="center"/>
              <w:textAlignment w:val="auto"/>
              <w:rPr>
                <w:rFonts w:ascii="Times New Roman" w:hAnsi="Times New Roman"/>
                <w:b w:val="0"/>
                <w:bCs w:val="0"/>
                <w:sz w:val="24"/>
                <w:szCs w:val="24"/>
                <w:lang w:eastAsia="es-EC"/>
              </w:rPr>
            </w:pPr>
            <w:r w:rsidRPr="001E732F">
              <w:rPr>
                <w:rFonts w:ascii="Times New Roman" w:hAnsi="Times New Roman"/>
                <w:b w:val="0"/>
                <w:bCs w:val="0"/>
                <w:sz w:val="24"/>
                <w:szCs w:val="24"/>
                <w:lang w:eastAsia="es-EC"/>
              </w:rPr>
              <w:t>Cota</w:t>
            </w:r>
          </w:p>
        </w:tc>
        <w:tc>
          <w:tcPr>
            <w:tcW w:w="1317" w:type="dxa"/>
            <w:noWrap/>
            <w:hideMark/>
          </w:tcPr>
          <w:p w14:paraId="4E2A6B5E" w14:textId="77777777" w:rsidR="001E732F" w:rsidRPr="001E732F" w:rsidRDefault="001E732F" w:rsidP="000A6783">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60</w:t>
            </w:r>
          </w:p>
        </w:tc>
        <w:tc>
          <w:tcPr>
            <w:tcW w:w="1369" w:type="dxa"/>
            <w:noWrap/>
            <w:hideMark/>
          </w:tcPr>
          <w:p w14:paraId="4C65C399" w14:textId="77777777" w:rsidR="001E732F" w:rsidRPr="001E732F" w:rsidRDefault="001E732F" w:rsidP="000A6783">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msnm</w:t>
            </w:r>
          </w:p>
        </w:tc>
      </w:tr>
      <w:tr w:rsidR="001E732F" w:rsidRPr="001E732F" w14:paraId="3A231157" w14:textId="77777777" w:rsidTr="006C6511">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3384" w:type="dxa"/>
            <w:noWrap/>
            <w:hideMark/>
          </w:tcPr>
          <w:p w14:paraId="6188FB23" w14:textId="77777777" w:rsidR="001E732F" w:rsidRPr="001E732F" w:rsidRDefault="001E732F" w:rsidP="000A6783">
            <w:pPr>
              <w:overflowPunct/>
              <w:autoSpaceDE/>
              <w:autoSpaceDN/>
              <w:adjustRightInd/>
              <w:jc w:val="center"/>
              <w:textAlignment w:val="auto"/>
              <w:rPr>
                <w:rFonts w:ascii="Times New Roman" w:hAnsi="Times New Roman"/>
                <w:b w:val="0"/>
                <w:bCs w:val="0"/>
                <w:sz w:val="24"/>
                <w:szCs w:val="24"/>
                <w:lang w:eastAsia="es-EC"/>
              </w:rPr>
            </w:pPr>
            <w:r w:rsidRPr="001E732F">
              <w:rPr>
                <w:rFonts w:ascii="Times New Roman" w:hAnsi="Times New Roman"/>
                <w:b w:val="0"/>
                <w:bCs w:val="0"/>
                <w:sz w:val="24"/>
                <w:szCs w:val="24"/>
                <w:lang w:eastAsia="es-EC"/>
              </w:rPr>
              <w:t>Temperatura</w:t>
            </w:r>
          </w:p>
        </w:tc>
        <w:tc>
          <w:tcPr>
            <w:tcW w:w="1317" w:type="dxa"/>
            <w:noWrap/>
            <w:hideMark/>
          </w:tcPr>
          <w:p w14:paraId="5F174FCB" w14:textId="77777777" w:rsidR="001E732F" w:rsidRPr="001E732F" w:rsidRDefault="001E732F" w:rsidP="000A6783">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20</w:t>
            </w:r>
          </w:p>
        </w:tc>
        <w:tc>
          <w:tcPr>
            <w:tcW w:w="1369" w:type="dxa"/>
            <w:noWrap/>
            <w:hideMark/>
          </w:tcPr>
          <w:p w14:paraId="1C5D1609" w14:textId="77777777" w:rsidR="001E732F" w:rsidRPr="001E732F" w:rsidRDefault="001E732F" w:rsidP="000A6783">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Grados</w:t>
            </w:r>
          </w:p>
        </w:tc>
      </w:tr>
      <w:tr w:rsidR="001E732F" w:rsidRPr="001E732F" w14:paraId="16EFD5FB" w14:textId="77777777" w:rsidTr="006C6511">
        <w:trPr>
          <w:trHeight w:val="267"/>
          <w:jc w:val="center"/>
        </w:trPr>
        <w:tc>
          <w:tcPr>
            <w:cnfStyle w:val="001000000000" w:firstRow="0" w:lastRow="0" w:firstColumn="1" w:lastColumn="0" w:oddVBand="0" w:evenVBand="0" w:oddHBand="0" w:evenHBand="0" w:firstRowFirstColumn="0" w:firstRowLastColumn="0" w:lastRowFirstColumn="0" w:lastRowLastColumn="0"/>
            <w:tcW w:w="3384" w:type="dxa"/>
            <w:noWrap/>
            <w:hideMark/>
          </w:tcPr>
          <w:p w14:paraId="6E5D07AD" w14:textId="77777777" w:rsidR="001E732F" w:rsidRPr="001E732F" w:rsidRDefault="001E732F" w:rsidP="000A6783">
            <w:pPr>
              <w:overflowPunct/>
              <w:autoSpaceDE/>
              <w:autoSpaceDN/>
              <w:adjustRightInd/>
              <w:jc w:val="center"/>
              <w:textAlignment w:val="auto"/>
              <w:rPr>
                <w:rFonts w:ascii="Times New Roman" w:hAnsi="Times New Roman"/>
                <w:b w:val="0"/>
                <w:bCs w:val="0"/>
                <w:color w:val="auto"/>
                <w:sz w:val="24"/>
                <w:szCs w:val="24"/>
                <w:lang w:eastAsia="es-EC"/>
              </w:rPr>
            </w:pPr>
            <w:r w:rsidRPr="001E732F">
              <w:rPr>
                <w:rFonts w:ascii="Times New Roman" w:hAnsi="Times New Roman"/>
                <w:b w:val="0"/>
                <w:bCs w:val="0"/>
                <w:color w:val="auto"/>
                <w:sz w:val="24"/>
                <w:szCs w:val="24"/>
                <w:lang w:eastAsia="es-EC"/>
              </w:rPr>
              <w:t>Coeficiente C</w:t>
            </w:r>
          </w:p>
        </w:tc>
        <w:tc>
          <w:tcPr>
            <w:tcW w:w="1317" w:type="dxa"/>
            <w:noWrap/>
            <w:hideMark/>
          </w:tcPr>
          <w:p w14:paraId="01FC6639" w14:textId="77777777" w:rsidR="001E732F" w:rsidRPr="001E732F" w:rsidRDefault="001E732F" w:rsidP="000A6783">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140</w:t>
            </w:r>
          </w:p>
        </w:tc>
        <w:tc>
          <w:tcPr>
            <w:tcW w:w="1369" w:type="dxa"/>
            <w:noWrap/>
            <w:hideMark/>
          </w:tcPr>
          <w:p w14:paraId="4AEA3B40" w14:textId="77777777" w:rsidR="001E732F" w:rsidRPr="001E732F" w:rsidRDefault="001E732F" w:rsidP="001F6C9C">
            <w:pPr>
              <w:keepNext/>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E732F">
              <w:rPr>
                <w:rFonts w:ascii="Times New Roman" w:hAnsi="Times New Roman"/>
                <w:sz w:val="24"/>
                <w:szCs w:val="24"/>
                <w:lang w:eastAsia="es-EC"/>
              </w:rPr>
              <w:t>PVC</w:t>
            </w:r>
          </w:p>
        </w:tc>
      </w:tr>
    </w:tbl>
    <w:p w14:paraId="669F4449" w14:textId="58EA44D8" w:rsidR="00376A01" w:rsidRPr="001F6C9C" w:rsidRDefault="001F6C9C" w:rsidP="001F6C9C">
      <w:pPr>
        <w:pStyle w:val="Descripcin"/>
        <w:spacing w:after="0"/>
        <w:jc w:val="center"/>
        <w:rPr>
          <w:rFonts w:ascii="Times New Roman" w:hAnsi="Times New Roman" w:cs="Times New Roman"/>
          <w:b w:val="0"/>
          <w:color w:val="000000" w:themeColor="text1"/>
          <w:sz w:val="24"/>
          <w:szCs w:val="24"/>
        </w:rPr>
      </w:pPr>
      <w:bookmarkStart w:id="103" w:name="_Toc91534014"/>
      <w:r w:rsidRPr="001F6C9C">
        <w:rPr>
          <w:rFonts w:ascii="Times New Roman" w:hAnsi="Times New Roman" w:cs="Times New Roman"/>
        </w:rPr>
        <w:t xml:space="preserve">Tabla </w:t>
      </w:r>
      <w:r w:rsidRPr="001F6C9C">
        <w:rPr>
          <w:rFonts w:ascii="Times New Roman" w:hAnsi="Times New Roman" w:cs="Times New Roman"/>
        </w:rPr>
        <w:fldChar w:fldCharType="begin"/>
      </w:r>
      <w:r w:rsidRPr="001F6C9C">
        <w:rPr>
          <w:rFonts w:ascii="Times New Roman" w:hAnsi="Times New Roman" w:cs="Times New Roman"/>
        </w:rPr>
        <w:instrText xml:space="preserve"> SEQ Tabla \* ARABIC </w:instrText>
      </w:r>
      <w:r w:rsidRPr="001F6C9C">
        <w:rPr>
          <w:rFonts w:ascii="Times New Roman" w:hAnsi="Times New Roman" w:cs="Times New Roman"/>
        </w:rPr>
        <w:fldChar w:fldCharType="separate"/>
      </w:r>
      <w:r w:rsidR="00D051A6">
        <w:rPr>
          <w:rFonts w:ascii="Times New Roman" w:hAnsi="Times New Roman" w:cs="Times New Roman"/>
          <w:noProof/>
        </w:rPr>
        <w:t>9</w:t>
      </w:r>
      <w:r w:rsidRPr="001F6C9C">
        <w:rPr>
          <w:rFonts w:ascii="Times New Roman" w:hAnsi="Times New Roman" w:cs="Times New Roman"/>
        </w:rPr>
        <w:fldChar w:fldCharType="end"/>
      </w:r>
      <w:r w:rsidRPr="001F6C9C">
        <w:rPr>
          <w:rFonts w:ascii="Times New Roman" w:hAnsi="Times New Roman" w:cs="Times New Roman"/>
        </w:rPr>
        <w:t xml:space="preserve">: </w:t>
      </w:r>
      <w:r w:rsidRPr="001F6C9C">
        <w:rPr>
          <w:rFonts w:ascii="Times New Roman" w:hAnsi="Times New Roman" w:cs="Times New Roman"/>
          <w:b w:val="0"/>
          <w:bCs w:val="0"/>
        </w:rPr>
        <w:t>Datos para el diseño de bombas</w:t>
      </w:r>
      <w:bookmarkEnd w:id="103"/>
    </w:p>
    <w:p w14:paraId="16EB59BD" w14:textId="05D57E05" w:rsidR="007D03FE" w:rsidRPr="00A40FA3" w:rsidRDefault="007D03FE" w:rsidP="001F6C9C">
      <w:pPr>
        <w:pStyle w:val="Cita"/>
        <w:rPr>
          <w:lang w:val="es-ES_tradnl"/>
        </w:rPr>
      </w:pPr>
      <w:r w:rsidRPr="001F6C9C">
        <w:rPr>
          <w:b/>
          <w:bCs/>
          <w:lang w:val="es-ES_tradnl"/>
        </w:rPr>
        <w:t>Fuente:</w:t>
      </w:r>
      <w:r w:rsidRPr="00A40FA3">
        <w:rPr>
          <w:lang w:val="es-ES_tradnl"/>
        </w:rPr>
        <w:t xml:space="preserve"> </w:t>
      </w:r>
      <w:r w:rsidR="00C3583F">
        <w:rPr>
          <w:lang w:val="es-ES_tradnl"/>
        </w:rPr>
        <w:t>Consultor</w:t>
      </w:r>
      <w:r w:rsidRPr="00A40FA3">
        <w:rPr>
          <w:lang w:val="es-ES_tradnl"/>
        </w:rPr>
        <w:t>.</w:t>
      </w:r>
    </w:p>
    <w:p w14:paraId="1F149BDB" w14:textId="77777777" w:rsidR="001E732F" w:rsidRPr="00A40FA3" w:rsidRDefault="001E732F" w:rsidP="000A6783">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b/>
          <w:color w:val="000000" w:themeColor="text1"/>
          <w:sz w:val="24"/>
          <w:szCs w:val="24"/>
        </w:rPr>
      </w:pPr>
    </w:p>
    <w:tbl>
      <w:tblPr>
        <w:tblStyle w:val="Tablaconcuadrcula4-nfasis3"/>
        <w:tblW w:w="5380" w:type="dxa"/>
        <w:jc w:val="center"/>
        <w:tblLook w:val="04A0" w:firstRow="1" w:lastRow="0" w:firstColumn="1" w:lastColumn="0" w:noHBand="0" w:noVBand="1"/>
      </w:tblPr>
      <w:tblGrid>
        <w:gridCol w:w="2184"/>
        <w:gridCol w:w="2357"/>
        <w:gridCol w:w="839"/>
      </w:tblGrid>
      <w:tr w:rsidR="001014F9" w:rsidRPr="001014F9" w14:paraId="5A96F57B" w14:textId="77777777" w:rsidTr="006C6511">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5380" w:type="dxa"/>
            <w:gridSpan w:val="3"/>
            <w:noWrap/>
            <w:hideMark/>
          </w:tcPr>
          <w:p w14:paraId="02859AF9" w14:textId="77777777" w:rsidR="001014F9" w:rsidRPr="006C6511" w:rsidRDefault="001014F9" w:rsidP="001014F9">
            <w:pPr>
              <w:overflowPunct/>
              <w:autoSpaceDE/>
              <w:autoSpaceDN/>
              <w:adjustRightInd/>
              <w:jc w:val="center"/>
              <w:textAlignment w:val="auto"/>
              <w:rPr>
                <w:rFonts w:ascii="Times New Roman" w:hAnsi="Times New Roman"/>
                <w:bCs w:val="0"/>
                <w:color w:val="auto"/>
                <w:sz w:val="24"/>
                <w:szCs w:val="24"/>
                <w:lang w:eastAsia="es-EC"/>
              </w:rPr>
            </w:pPr>
            <w:r w:rsidRPr="006C6511">
              <w:rPr>
                <w:rFonts w:ascii="Times New Roman" w:hAnsi="Times New Roman"/>
                <w:bCs w:val="0"/>
                <w:color w:val="auto"/>
                <w:sz w:val="24"/>
                <w:szCs w:val="24"/>
                <w:lang w:eastAsia="es-EC"/>
              </w:rPr>
              <w:t xml:space="preserve">TUBERIA DE IMPULSION </w:t>
            </w:r>
          </w:p>
        </w:tc>
      </w:tr>
      <w:tr w:rsidR="001014F9" w:rsidRPr="001014F9" w14:paraId="0DD5862C" w14:textId="77777777" w:rsidTr="006C651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84" w:type="dxa"/>
            <w:vMerge w:val="restart"/>
            <w:noWrap/>
            <w:hideMark/>
          </w:tcPr>
          <w:p w14:paraId="658A7275" w14:textId="77777777" w:rsidR="001014F9" w:rsidRPr="001014F9" w:rsidRDefault="001014F9" w:rsidP="001014F9">
            <w:pPr>
              <w:overflowPunct/>
              <w:autoSpaceDE/>
              <w:autoSpaceDN/>
              <w:adjustRightInd/>
              <w:jc w:val="center"/>
              <w:textAlignment w:val="auto"/>
              <w:rPr>
                <w:rFonts w:ascii="Times New Roman" w:hAnsi="Times New Roman"/>
                <w:b w:val="0"/>
                <w:bCs w:val="0"/>
                <w:sz w:val="24"/>
                <w:szCs w:val="24"/>
                <w:lang w:eastAsia="es-EC"/>
              </w:rPr>
            </w:pPr>
            <w:r w:rsidRPr="001014F9">
              <w:rPr>
                <w:rFonts w:ascii="Times New Roman" w:hAnsi="Times New Roman"/>
                <w:b w:val="0"/>
                <w:bCs w:val="0"/>
                <w:sz w:val="24"/>
                <w:szCs w:val="24"/>
                <w:lang w:eastAsia="es-EC"/>
              </w:rPr>
              <w:t>K=</w:t>
            </w:r>
          </w:p>
        </w:tc>
        <w:tc>
          <w:tcPr>
            <w:tcW w:w="2357" w:type="dxa"/>
            <w:noWrap/>
            <w:hideMark/>
          </w:tcPr>
          <w:p w14:paraId="0B55E79F" w14:textId="77777777" w:rsidR="001014F9" w:rsidRPr="001014F9" w:rsidRDefault="001014F9" w:rsidP="001014F9">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0,7 a 1,6</w:t>
            </w:r>
          </w:p>
        </w:tc>
        <w:tc>
          <w:tcPr>
            <w:tcW w:w="839" w:type="dxa"/>
            <w:noWrap/>
            <w:hideMark/>
          </w:tcPr>
          <w:p w14:paraId="79A36E90" w14:textId="77777777" w:rsidR="001014F9" w:rsidRPr="001014F9" w:rsidRDefault="001014F9" w:rsidP="001014F9">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adm</w:t>
            </w:r>
          </w:p>
        </w:tc>
      </w:tr>
      <w:tr w:rsidR="001014F9" w:rsidRPr="001014F9" w14:paraId="4BC10544" w14:textId="77777777" w:rsidTr="006C6511">
        <w:trPr>
          <w:trHeight w:val="288"/>
          <w:jc w:val="center"/>
        </w:trPr>
        <w:tc>
          <w:tcPr>
            <w:cnfStyle w:val="001000000000" w:firstRow="0" w:lastRow="0" w:firstColumn="1" w:lastColumn="0" w:oddVBand="0" w:evenVBand="0" w:oddHBand="0" w:evenHBand="0" w:firstRowFirstColumn="0" w:firstRowLastColumn="0" w:lastRowFirstColumn="0" w:lastRowLastColumn="0"/>
            <w:tcW w:w="2184" w:type="dxa"/>
            <w:vMerge/>
            <w:hideMark/>
          </w:tcPr>
          <w:p w14:paraId="53890333" w14:textId="77777777" w:rsidR="001014F9" w:rsidRPr="001014F9" w:rsidRDefault="001014F9" w:rsidP="001014F9">
            <w:pPr>
              <w:overflowPunct/>
              <w:autoSpaceDE/>
              <w:autoSpaceDN/>
              <w:adjustRightInd/>
              <w:textAlignment w:val="auto"/>
              <w:rPr>
                <w:rFonts w:ascii="Times New Roman" w:hAnsi="Times New Roman"/>
                <w:b w:val="0"/>
                <w:bCs w:val="0"/>
                <w:sz w:val="24"/>
                <w:szCs w:val="24"/>
                <w:lang w:eastAsia="es-EC"/>
              </w:rPr>
            </w:pPr>
          </w:p>
        </w:tc>
        <w:tc>
          <w:tcPr>
            <w:tcW w:w="2357" w:type="dxa"/>
            <w:noWrap/>
            <w:hideMark/>
          </w:tcPr>
          <w:p w14:paraId="4A4CA4BA" w14:textId="77777777" w:rsidR="001014F9" w:rsidRPr="001014F9" w:rsidRDefault="001014F9" w:rsidP="001014F9">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1,2</w:t>
            </w:r>
          </w:p>
        </w:tc>
        <w:tc>
          <w:tcPr>
            <w:tcW w:w="839" w:type="dxa"/>
            <w:noWrap/>
            <w:hideMark/>
          </w:tcPr>
          <w:p w14:paraId="79584E4E" w14:textId="77777777" w:rsidR="001014F9" w:rsidRPr="001014F9" w:rsidRDefault="001014F9" w:rsidP="001014F9">
            <w:pPr>
              <w:overflowPunct/>
              <w:autoSpaceDE/>
              <w:autoSpaceDN/>
              <w:adjustRightInd/>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adm</w:t>
            </w:r>
          </w:p>
        </w:tc>
      </w:tr>
      <w:tr w:rsidR="001014F9" w:rsidRPr="001014F9" w14:paraId="3EB67E7F" w14:textId="77777777" w:rsidTr="006C651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84" w:type="dxa"/>
            <w:noWrap/>
            <w:hideMark/>
          </w:tcPr>
          <w:p w14:paraId="46F3D027" w14:textId="77777777" w:rsidR="001014F9" w:rsidRPr="001014F9" w:rsidRDefault="001014F9" w:rsidP="001014F9">
            <w:pPr>
              <w:overflowPunct/>
              <w:autoSpaceDE/>
              <w:autoSpaceDN/>
              <w:adjustRightInd/>
              <w:jc w:val="center"/>
              <w:textAlignment w:val="auto"/>
              <w:rPr>
                <w:rFonts w:ascii="Times New Roman" w:hAnsi="Times New Roman"/>
                <w:b w:val="0"/>
                <w:bCs w:val="0"/>
                <w:sz w:val="24"/>
                <w:szCs w:val="24"/>
                <w:lang w:eastAsia="es-EC"/>
              </w:rPr>
            </w:pPr>
            <w:r w:rsidRPr="001014F9">
              <w:rPr>
                <w:rFonts w:ascii="Times New Roman" w:hAnsi="Times New Roman"/>
                <w:b w:val="0"/>
                <w:bCs w:val="0"/>
                <w:sz w:val="24"/>
                <w:szCs w:val="24"/>
                <w:lang w:eastAsia="es-EC"/>
              </w:rPr>
              <w:t>D=</w:t>
            </w:r>
          </w:p>
        </w:tc>
        <w:tc>
          <w:tcPr>
            <w:tcW w:w="2357" w:type="dxa"/>
            <w:noWrap/>
            <w:hideMark/>
          </w:tcPr>
          <w:p w14:paraId="128548D4" w14:textId="77777777" w:rsidR="001014F9" w:rsidRPr="001014F9" w:rsidRDefault="001014F9" w:rsidP="001014F9">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5,589991055</w:t>
            </w:r>
          </w:p>
        </w:tc>
        <w:tc>
          <w:tcPr>
            <w:tcW w:w="839" w:type="dxa"/>
            <w:noWrap/>
            <w:hideMark/>
          </w:tcPr>
          <w:p w14:paraId="1E47ACA2" w14:textId="77777777" w:rsidR="001014F9" w:rsidRPr="001014F9" w:rsidRDefault="001014F9" w:rsidP="001014F9">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inch</w:t>
            </w:r>
          </w:p>
        </w:tc>
      </w:tr>
      <w:tr w:rsidR="001014F9" w:rsidRPr="00A40FA3" w14:paraId="28D410E3" w14:textId="77777777" w:rsidTr="006C6511">
        <w:trPr>
          <w:trHeight w:val="288"/>
          <w:jc w:val="center"/>
        </w:trPr>
        <w:tc>
          <w:tcPr>
            <w:cnfStyle w:val="001000000000" w:firstRow="0" w:lastRow="0" w:firstColumn="1" w:lastColumn="0" w:oddVBand="0" w:evenVBand="0" w:oddHBand="0" w:evenHBand="0" w:firstRowFirstColumn="0" w:firstRowLastColumn="0" w:lastRowFirstColumn="0" w:lastRowLastColumn="0"/>
            <w:tcW w:w="5380" w:type="dxa"/>
            <w:gridSpan w:val="3"/>
            <w:noWrap/>
            <w:hideMark/>
          </w:tcPr>
          <w:p w14:paraId="5D5F3729" w14:textId="77777777" w:rsidR="001014F9" w:rsidRPr="006C6511" w:rsidRDefault="001014F9" w:rsidP="00D606A7">
            <w:pPr>
              <w:overflowPunct/>
              <w:autoSpaceDE/>
              <w:autoSpaceDN/>
              <w:adjustRightInd/>
              <w:jc w:val="center"/>
              <w:textAlignment w:val="auto"/>
              <w:rPr>
                <w:rFonts w:ascii="Times New Roman" w:hAnsi="Times New Roman"/>
                <w:bCs w:val="0"/>
                <w:color w:val="auto"/>
                <w:sz w:val="24"/>
                <w:szCs w:val="24"/>
                <w:lang w:eastAsia="es-EC"/>
              </w:rPr>
            </w:pPr>
            <w:r w:rsidRPr="006C6511">
              <w:rPr>
                <w:rFonts w:ascii="Times New Roman" w:hAnsi="Times New Roman"/>
                <w:bCs w:val="0"/>
                <w:color w:val="auto"/>
                <w:sz w:val="24"/>
                <w:szCs w:val="24"/>
                <w:lang w:eastAsia="es-EC"/>
              </w:rPr>
              <w:t xml:space="preserve">TUBERIA DE SUCCION </w:t>
            </w:r>
          </w:p>
        </w:tc>
      </w:tr>
      <w:tr w:rsidR="001014F9" w:rsidRPr="001014F9" w14:paraId="0636E074" w14:textId="77777777" w:rsidTr="006C651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84" w:type="dxa"/>
            <w:vMerge w:val="restart"/>
            <w:noWrap/>
            <w:hideMark/>
          </w:tcPr>
          <w:p w14:paraId="22DF1521" w14:textId="77777777" w:rsidR="001014F9" w:rsidRPr="001014F9" w:rsidRDefault="001014F9" w:rsidP="001014F9">
            <w:pPr>
              <w:overflowPunct/>
              <w:autoSpaceDE/>
              <w:autoSpaceDN/>
              <w:adjustRightInd/>
              <w:jc w:val="center"/>
              <w:textAlignment w:val="auto"/>
              <w:rPr>
                <w:rFonts w:ascii="Times New Roman" w:hAnsi="Times New Roman"/>
                <w:b w:val="0"/>
                <w:bCs w:val="0"/>
                <w:sz w:val="24"/>
                <w:szCs w:val="24"/>
                <w:lang w:eastAsia="es-EC"/>
              </w:rPr>
            </w:pPr>
            <w:r w:rsidRPr="001014F9">
              <w:rPr>
                <w:rFonts w:ascii="Times New Roman" w:hAnsi="Times New Roman"/>
                <w:b w:val="0"/>
                <w:bCs w:val="0"/>
                <w:sz w:val="24"/>
                <w:szCs w:val="24"/>
                <w:lang w:eastAsia="es-EC"/>
              </w:rPr>
              <w:t>D=</w:t>
            </w:r>
          </w:p>
        </w:tc>
        <w:tc>
          <w:tcPr>
            <w:tcW w:w="2357" w:type="dxa"/>
            <w:noWrap/>
            <w:hideMark/>
          </w:tcPr>
          <w:p w14:paraId="633A63D6" w14:textId="77777777" w:rsidR="001014F9" w:rsidRPr="001014F9" w:rsidRDefault="001014F9" w:rsidP="001014F9">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0,192</w:t>
            </w:r>
          </w:p>
        </w:tc>
        <w:tc>
          <w:tcPr>
            <w:tcW w:w="839" w:type="dxa"/>
            <w:noWrap/>
            <w:hideMark/>
          </w:tcPr>
          <w:p w14:paraId="5214E235" w14:textId="77777777" w:rsidR="001014F9" w:rsidRPr="001014F9" w:rsidRDefault="001014F9" w:rsidP="001014F9">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m</w:t>
            </w:r>
          </w:p>
        </w:tc>
      </w:tr>
      <w:tr w:rsidR="001014F9" w:rsidRPr="001014F9" w14:paraId="1D5DED7F" w14:textId="77777777" w:rsidTr="006C6511">
        <w:trPr>
          <w:trHeight w:val="288"/>
          <w:jc w:val="center"/>
        </w:trPr>
        <w:tc>
          <w:tcPr>
            <w:cnfStyle w:val="001000000000" w:firstRow="0" w:lastRow="0" w:firstColumn="1" w:lastColumn="0" w:oddVBand="0" w:evenVBand="0" w:oddHBand="0" w:evenHBand="0" w:firstRowFirstColumn="0" w:firstRowLastColumn="0" w:lastRowFirstColumn="0" w:lastRowLastColumn="0"/>
            <w:tcW w:w="2184" w:type="dxa"/>
            <w:vMerge/>
            <w:hideMark/>
          </w:tcPr>
          <w:p w14:paraId="024D636A" w14:textId="77777777" w:rsidR="001014F9" w:rsidRPr="001014F9" w:rsidRDefault="001014F9" w:rsidP="001014F9">
            <w:pPr>
              <w:overflowPunct/>
              <w:autoSpaceDE/>
              <w:autoSpaceDN/>
              <w:adjustRightInd/>
              <w:textAlignment w:val="auto"/>
              <w:rPr>
                <w:rFonts w:ascii="Times New Roman" w:hAnsi="Times New Roman"/>
                <w:b w:val="0"/>
                <w:bCs w:val="0"/>
                <w:sz w:val="24"/>
                <w:szCs w:val="24"/>
                <w:lang w:eastAsia="es-EC"/>
              </w:rPr>
            </w:pPr>
          </w:p>
        </w:tc>
        <w:tc>
          <w:tcPr>
            <w:tcW w:w="2357" w:type="dxa"/>
            <w:noWrap/>
            <w:hideMark/>
          </w:tcPr>
          <w:p w14:paraId="6DEB7F7E" w14:textId="77777777" w:rsidR="001014F9" w:rsidRPr="001014F9" w:rsidRDefault="001014F9" w:rsidP="001014F9">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7,539</w:t>
            </w:r>
          </w:p>
        </w:tc>
        <w:tc>
          <w:tcPr>
            <w:tcW w:w="839" w:type="dxa"/>
            <w:noWrap/>
            <w:hideMark/>
          </w:tcPr>
          <w:p w14:paraId="7E87087F" w14:textId="77777777" w:rsidR="001014F9" w:rsidRPr="001014F9" w:rsidRDefault="001014F9" w:rsidP="001014F9">
            <w:pPr>
              <w:overflowPunct/>
              <w:autoSpaceDE/>
              <w:autoSpaceDN/>
              <w:adjustRightInd/>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inch</w:t>
            </w:r>
          </w:p>
        </w:tc>
      </w:tr>
      <w:tr w:rsidR="001014F9" w:rsidRPr="001014F9" w14:paraId="4B84DEE8" w14:textId="77777777" w:rsidTr="006C651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84" w:type="dxa"/>
            <w:noWrap/>
            <w:hideMark/>
          </w:tcPr>
          <w:p w14:paraId="376CD044" w14:textId="77777777" w:rsidR="001014F9" w:rsidRPr="001014F9" w:rsidRDefault="001014F9" w:rsidP="001014F9">
            <w:pPr>
              <w:overflowPunct/>
              <w:autoSpaceDE/>
              <w:autoSpaceDN/>
              <w:adjustRightInd/>
              <w:jc w:val="center"/>
              <w:textAlignment w:val="auto"/>
              <w:rPr>
                <w:rFonts w:ascii="Times New Roman" w:hAnsi="Times New Roman"/>
                <w:b w:val="0"/>
                <w:bCs w:val="0"/>
                <w:sz w:val="24"/>
                <w:szCs w:val="24"/>
                <w:lang w:eastAsia="es-EC"/>
              </w:rPr>
            </w:pPr>
            <w:r w:rsidRPr="001014F9">
              <w:rPr>
                <w:rFonts w:ascii="Times New Roman" w:hAnsi="Times New Roman"/>
                <w:b w:val="0"/>
                <w:bCs w:val="0"/>
                <w:sz w:val="24"/>
                <w:szCs w:val="24"/>
                <w:lang w:eastAsia="es-EC"/>
              </w:rPr>
              <w:t>D asumido=</w:t>
            </w:r>
          </w:p>
        </w:tc>
        <w:tc>
          <w:tcPr>
            <w:tcW w:w="2357" w:type="dxa"/>
            <w:noWrap/>
            <w:hideMark/>
          </w:tcPr>
          <w:p w14:paraId="647EA435" w14:textId="77777777" w:rsidR="001014F9" w:rsidRPr="001014F9" w:rsidRDefault="001014F9" w:rsidP="001014F9">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10</w:t>
            </w:r>
          </w:p>
        </w:tc>
        <w:tc>
          <w:tcPr>
            <w:tcW w:w="839" w:type="dxa"/>
            <w:noWrap/>
            <w:hideMark/>
          </w:tcPr>
          <w:p w14:paraId="696E677C" w14:textId="77777777" w:rsidR="001014F9" w:rsidRPr="001014F9" w:rsidRDefault="001014F9" w:rsidP="001014F9">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inch</w:t>
            </w:r>
          </w:p>
        </w:tc>
      </w:tr>
      <w:tr w:rsidR="001014F9" w:rsidRPr="001014F9" w14:paraId="6D6CE3BE" w14:textId="77777777" w:rsidTr="006C6511">
        <w:trPr>
          <w:trHeight w:val="288"/>
          <w:jc w:val="center"/>
        </w:trPr>
        <w:tc>
          <w:tcPr>
            <w:cnfStyle w:val="001000000000" w:firstRow="0" w:lastRow="0" w:firstColumn="1" w:lastColumn="0" w:oddVBand="0" w:evenVBand="0" w:oddHBand="0" w:evenHBand="0" w:firstRowFirstColumn="0" w:firstRowLastColumn="0" w:lastRowFirstColumn="0" w:lastRowLastColumn="0"/>
            <w:tcW w:w="2184" w:type="dxa"/>
            <w:noWrap/>
            <w:hideMark/>
          </w:tcPr>
          <w:p w14:paraId="43684279" w14:textId="77777777" w:rsidR="001014F9" w:rsidRPr="001014F9" w:rsidRDefault="001014F9" w:rsidP="001014F9">
            <w:pPr>
              <w:overflowPunct/>
              <w:autoSpaceDE/>
              <w:autoSpaceDN/>
              <w:adjustRightInd/>
              <w:jc w:val="center"/>
              <w:textAlignment w:val="auto"/>
              <w:rPr>
                <w:rFonts w:ascii="Times New Roman" w:hAnsi="Times New Roman"/>
                <w:b w:val="0"/>
                <w:bCs w:val="0"/>
                <w:sz w:val="24"/>
                <w:szCs w:val="24"/>
                <w:lang w:eastAsia="es-EC"/>
              </w:rPr>
            </w:pPr>
            <w:r w:rsidRPr="001014F9">
              <w:rPr>
                <w:rFonts w:ascii="Times New Roman" w:hAnsi="Times New Roman"/>
                <w:b w:val="0"/>
                <w:bCs w:val="0"/>
                <w:sz w:val="24"/>
                <w:szCs w:val="24"/>
                <w:lang w:eastAsia="es-EC"/>
              </w:rPr>
              <w:t>D real=</w:t>
            </w:r>
          </w:p>
        </w:tc>
        <w:tc>
          <w:tcPr>
            <w:tcW w:w="2357" w:type="dxa"/>
            <w:noWrap/>
            <w:hideMark/>
          </w:tcPr>
          <w:p w14:paraId="11CAEDC8" w14:textId="77777777" w:rsidR="001014F9" w:rsidRPr="001014F9" w:rsidRDefault="001014F9" w:rsidP="001014F9">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0,2445</w:t>
            </w:r>
          </w:p>
        </w:tc>
        <w:tc>
          <w:tcPr>
            <w:tcW w:w="839" w:type="dxa"/>
            <w:noWrap/>
            <w:hideMark/>
          </w:tcPr>
          <w:p w14:paraId="3110D29F" w14:textId="77777777" w:rsidR="001014F9" w:rsidRPr="001014F9" w:rsidRDefault="001014F9" w:rsidP="001F6C9C">
            <w:pPr>
              <w:keepNext/>
              <w:overflowPunct/>
              <w:autoSpaceDE/>
              <w:autoSpaceDN/>
              <w:adjustRightInd/>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1014F9">
              <w:rPr>
                <w:rFonts w:ascii="Times New Roman" w:hAnsi="Times New Roman"/>
                <w:sz w:val="24"/>
                <w:szCs w:val="24"/>
                <w:lang w:eastAsia="es-EC"/>
              </w:rPr>
              <w:t>m</w:t>
            </w:r>
          </w:p>
        </w:tc>
      </w:tr>
    </w:tbl>
    <w:p w14:paraId="14AFCDCD" w14:textId="103AF0E4" w:rsidR="00B75807" w:rsidRPr="001F6C9C" w:rsidRDefault="001F6C9C" w:rsidP="00793D70">
      <w:pPr>
        <w:pStyle w:val="Descripcin"/>
        <w:spacing w:after="0"/>
        <w:jc w:val="center"/>
        <w:rPr>
          <w:rFonts w:ascii="Times New Roman" w:hAnsi="Times New Roman" w:cs="Times New Roman"/>
          <w:b w:val="0"/>
          <w:color w:val="000000" w:themeColor="text1"/>
          <w:sz w:val="24"/>
          <w:szCs w:val="24"/>
        </w:rPr>
      </w:pPr>
      <w:bookmarkStart w:id="104" w:name="_Toc91534015"/>
      <w:r w:rsidRPr="001F6C9C">
        <w:rPr>
          <w:rFonts w:ascii="Times New Roman" w:hAnsi="Times New Roman" w:cs="Times New Roman"/>
        </w:rPr>
        <w:t xml:space="preserve">Tabla </w:t>
      </w:r>
      <w:r w:rsidRPr="001F6C9C">
        <w:rPr>
          <w:rFonts w:ascii="Times New Roman" w:hAnsi="Times New Roman" w:cs="Times New Roman"/>
        </w:rPr>
        <w:fldChar w:fldCharType="begin"/>
      </w:r>
      <w:r w:rsidRPr="001F6C9C">
        <w:rPr>
          <w:rFonts w:ascii="Times New Roman" w:hAnsi="Times New Roman" w:cs="Times New Roman"/>
        </w:rPr>
        <w:instrText xml:space="preserve"> SEQ Tabla \* ARABIC </w:instrText>
      </w:r>
      <w:r w:rsidRPr="001F6C9C">
        <w:rPr>
          <w:rFonts w:ascii="Times New Roman" w:hAnsi="Times New Roman" w:cs="Times New Roman"/>
        </w:rPr>
        <w:fldChar w:fldCharType="separate"/>
      </w:r>
      <w:r w:rsidR="00D051A6">
        <w:rPr>
          <w:rFonts w:ascii="Times New Roman" w:hAnsi="Times New Roman" w:cs="Times New Roman"/>
          <w:noProof/>
        </w:rPr>
        <w:t>10</w:t>
      </w:r>
      <w:r w:rsidRPr="001F6C9C">
        <w:rPr>
          <w:rFonts w:ascii="Times New Roman" w:hAnsi="Times New Roman" w:cs="Times New Roman"/>
        </w:rPr>
        <w:fldChar w:fldCharType="end"/>
      </w:r>
      <w:r w:rsidRPr="001F6C9C">
        <w:rPr>
          <w:rFonts w:ascii="Times New Roman" w:hAnsi="Times New Roman" w:cs="Times New Roman"/>
        </w:rPr>
        <w:t xml:space="preserve">: </w:t>
      </w:r>
      <w:r w:rsidRPr="001F6C9C">
        <w:rPr>
          <w:rFonts w:ascii="Times New Roman" w:hAnsi="Times New Roman" w:cs="Times New Roman"/>
          <w:b w:val="0"/>
          <w:bCs w:val="0"/>
        </w:rPr>
        <w:t>Datos para tuberías de succión e impulsión a utilizar</w:t>
      </w:r>
      <w:bookmarkEnd w:id="104"/>
    </w:p>
    <w:p w14:paraId="3C57BCA1" w14:textId="2114D68B" w:rsidR="001014F9" w:rsidRPr="00A40FA3" w:rsidRDefault="001014F9" w:rsidP="00793D70">
      <w:pPr>
        <w:pStyle w:val="Cita"/>
        <w:rPr>
          <w:lang w:val="es-ES_tradnl"/>
        </w:rPr>
      </w:pPr>
      <w:r w:rsidRPr="001F6C9C">
        <w:rPr>
          <w:b/>
          <w:bCs/>
          <w:lang w:val="es-ES_tradnl"/>
        </w:rPr>
        <w:t>Fuente:</w:t>
      </w:r>
      <w:r w:rsidRPr="00A40FA3">
        <w:rPr>
          <w:lang w:val="es-ES_tradnl"/>
        </w:rPr>
        <w:t xml:space="preserve"> </w:t>
      </w:r>
      <w:r w:rsidR="00C3583F">
        <w:rPr>
          <w:lang w:val="es-ES_tradnl"/>
        </w:rPr>
        <w:t>Consultor</w:t>
      </w:r>
      <w:r w:rsidRPr="00A40FA3">
        <w:rPr>
          <w:lang w:val="es-ES_tradnl"/>
        </w:rPr>
        <w:t>.</w:t>
      </w:r>
    </w:p>
    <w:p w14:paraId="3776FF53" w14:textId="6A98AB01" w:rsidR="00B75807" w:rsidRPr="00A40FA3" w:rsidRDefault="00B75807" w:rsidP="000A6783">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b/>
          <w:color w:val="000000" w:themeColor="text1"/>
          <w:sz w:val="24"/>
          <w:szCs w:val="24"/>
        </w:rPr>
      </w:pPr>
    </w:p>
    <w:tbl>
      <w:tblPr>
        <w:tblStyle w:val="Tablaconcuadrcula4-nfasis3"/>
        <w:tblW w:w="8550" w:type="dxa"/>
        <w:tblLook w:val="04A0" w:firstRow="1" w:lastRow="0" w:firstColumn="1" w:lastColumn="0" w:noHBand="0" w:noVBand="1"/>
      </w:tblPr>
      <w:tblGrid>
        <w:gridCol w:w="2278"/>
        <w:gridCol w:w="5276"/>
        <w:gridCol w:w="996"/>
      </w:tblGrid>
      <w:tr w:rsidR="00D407C5" w:rsidRPr="00D407C5" w14:paraId="0CB739E4" w14:textId="77777777" w:rsidTr="006C651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550" w:type="dxa"/>
            <w:gridSpan w:val="3"/>
            <w:noWrap/>
            <w:hideMark/>
          </w:tcPr>
          <w:p w14:paraId="4445F7FF" w14:textId="77777777" w:rsidR="00D407C5" w:rsidRPr="00A40FA3" w:rsidRDefault="00D407C5" w:rsidP="00D407C5">
            <w:pPr>
              <w:overflowPunct/>
              <w:autoSpaceDE/>
              <w:autoSpaceDN/>
              <w:adjustRightInd/>
              <w:jc w:val="center"/>
              <w:textAlignment w:val="auto"/>
              <w:rPr>
                <w:rFonts w:ascii="Times New Roman" w:hAnsi="Times New Roman"/>
                <w:b w:val="0"/>
                <w:bCs w:val="0"/>
                <w:color w:val="auto"/>
                <w:sz w:val="24"/>
                <w:szCs w:val="24"/>
                <w:lang w:eastAsia="es-EC"/>
              </w:rPr>
            </w:pPr>
            <w:r w:rsidRPr="00D407C5">
              <w:rPr>
                <w:rFonts w:ascii="Times New Roman" w:hAnsi="Times New Roman"/>
                <w:b w:val="0"/>
                <w:bCs w:val="0"/>
                <w:color w:val="auto"/>
                <w:sz w:val="24"/>
                <w:szCs w:val="24"/>
                <w:lang w:eastAsia="es-EC"/>
              </w:rPr>
              <w:t>ALTURA DINAMICA TOTAL</w:t>
            </w:r>
          </w:p>
          <w:p w14:paraId="3F21BF5D" w14:textId="1726BDA4" w:rsidR="00D407C5" w:rsidRPr="00D407C5" w:rsidRDefault="00D407C5" w:rsidP="00D407C5">
            <w:pPr>
              <w:overflowPunct/>
              <w:autoSpaceDE/>
              <w:autoSpaceDN/>
              <w:adjustRightInd/>
              <w:jc w:val="center"/>
              <w:textAlignment w:val="auto"/>
              <w:rPr>
                <w:rFonts w:ascii="Times New Roman" w:hAnsi="Times New Roman"/>
                <w:b w:val="0"/>
                <w:bCs w:val="0"/>
                <w:color w:val="auto"/>
                <w:sz w:val="24"/>
                <w:szCs w:val="24"/>
                <w:lang w:eastAsia="es-EC"/>
              </w:rPr>
            </w:pPr>
          </w:p>
        </w:tc>
      </w:tr>
      <w:tr w:rsidR="00D407C5" w:rsidRPr="00D407C5" w14:paraId="37A7ED26"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550" w:type="dxa"/>
            <w:gridSpan w:val="3"/>
            <w:noWrap/>
            <w:hideMark/>
          </w:tcPr>
          <w:p w14:paraId="6C3490E7" w14:textId="77777777" w:rsidR="00D407C5" w:rsidRPr="00D407C5" w:rsidRDefault="00D407C5" w:rsidP="00D407C5">
            <w:pPr>
              <w:overflowPunct/>
              <w:autoSpaceDE/>
              <w:autoSpaceDN/>
              <w:adjustRightInd/>
              <w:jc w:val="center"/>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 xml:space="preserve">Altura de velocidad </w:t>
            </w:r>
          </w:p>
        </w:tc>
      </w:tr>
      <w:tr w:rsidR="00D407C5" w:rsidRPr="00D407C5" w14:paraId="0D09DF9E"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2278" w:type="dxa"/>
            <w:noWrap/>
            <w:hideMark/>
          </w:tcPr>
          <w:p w14:paraId="40418EC4" w14:textId="77777777" w:rsidR="00D407C5" w:rsidRPr="00D407C5" w:rsidRDefault="00D407C5" w:rsidP="00D407C5">
            <w:pPr>
              <w:overflowPunct/>
              <w:autoSpaceDE/>
              <w:autoSpaceDN/>
              <w:adjustRightInd/>
              <w:jc w:val="center"/>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Hv=</w:t>
            </w:r>
          </w:p>
        </w:tc>
        <w:tc>
          <w:tcPr>
            <w:tcW w:w="5276" w:type="dxa"/>
            <w:noWrap/>
            <w:hideMark/>
          </w:tcPr>
          <w:p w14:paraId="2E0EC561" w14:textId="77777777" w:rsidR="00D407C5" w:rsidRPr="00D407C5" w:rsidRDefault="00D407C5" w:rsidP="00D407C5">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0,0109</w:t>
            </w:r>
          </w:p>
        </w:tc>
        <w:tc>
          <w:tcPr>
            <w:tcW w:w="996" w:type="dxa"/>
            <w:noWrap/>
            <w:hideMark/>
          </w:tcPr>
          <w:p w14:paraId="07B6DB5B" w14:textId="77777777" w:rsidR="00D407C5" w:rsidRPr="00D407C5" w:rsidRDefault="00D407C5" w:rsidP="00D407C5">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r w:rsidR="00D407C5" w:rsidRPr="00D407C5" w14:paraId="053F02BA"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550" w:type="dxa"/>
            <w:gridSpan w:val="3"/>
            <w:noWrap/>
            <w:hideMark/>
          </w:tcPr>
          <w:p w14:paraId="6D0F766C" w14:textId="380C8FD5" w:rsidR="00D407C5" w:rsidRPr="00D407C5" w:rsidRDefault="00D407C5" w:rsidP="00D407C5">
            <w:pPr>
              <w:overflowPunct/>
              <w:autoSpaceDE/>
              <w:autoSpaceDN/>
              <w:adjustRightInd/>
              <w:jc w:val="center"/>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lastRenderedPageBreak/>
              <w:t xml:space="preserve">Altura </w:t>
            </w:r>
            <w:r w:rsidRPr="00A40FA3">
              <w:rPr>
                <w:rFonts w:ascii="Times New Roman" w:hAnsi="Times New Roman"/>
                <w:b w:val="0"/>
                <w:bCs w:val="0"/>
                <w:sz w:val="24"/>
                <w:szCs w:val="24"/>
                <w:lang w:eastAsia="es-EC"/>
              </w:rPr>
              <w:t>dinámica</w:t>
            </w:r>
            <w:r w:rsidRPr="00D407C5">
              <w:rPr>
                <w:rFonts w:ascii="Times New Roman" w:hAnsi="Times New Roman"/>
                <w:b w:val="0"/>
                <w:bCs w:val="0"/>
                <w:sz w:val="24"/>
                <w:szCs w:val="24"/>
                <w:lang w:eastAsia="es-EC"/>
              </w:rPr>
              <w:t xml:space="preserve"> total</w:t>
            </w:r>
          </w:p>
        </w:tc>
      </w:tr>
      <w:tr w:rsidR="00D407C5" w:rsidRPr="00D407C5" w14:paraId="795E095E" w14:textId="77777777" w:rsidTr="006C6511">
        <w:trPr>
          <w:trHeight w:val="645"/>
        </w:trPr>
        <w:tc>
          <w:tcPr>
            <w:cnfStyle w:val="001000000000" w:firstRow="0" w:lastRow="0" w:firstColumn="1" w:lastColumn="0" w:oddVBand="0" w:evenVBand="0" w:oddHBand="0" w:evenHBand="0" w:firstRowFirstColumn="0" w:firstRowLastColumn="0" w:lastRowFirstColumn="0" w:lastRowLastColumn="0"/>
            <w:tcW w:w="2278" w:type="dxa"/>
            <w:hideMark/>
          </w:tcPr>
          <w:p w14:paraId="5D5845DA" w14:textId="4E51C831" w:rsidR="00D407C5" w:rsidRPr="00D407C5" w:rsidRDefault="00D407C5" w:rsidP="00D407C5">
            <w:pPr>
              <w:overflowPunct/>
              <w:autoSpaceDE/>
              <w:autoSpaceDN/>
              <w:adjustRightInd/>
              <w:jc w:val="center"/>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 xml:space="preserve">Altura </w:t>
            </w:r>
            <w:r w:rsidRPr="00A40FA3">
              <w:rPr>
                <w:rFonts w:ascii="Times New Roman" w:hAnsi="Times New Roman"/>
                <w:b w:val="0"/>
                <w:bCs w:val="0"/>
                <w:sz w:val="24"/>
                <w:szCs w:val="24"/>
                <w:lang w:eastAsia="es-EC"/>
              </w:rPr>
              <w:t>estática</w:t>
            </w:r>
            <w:r w:rsidRPr="00D407C5">
              <w:rPr>
                <w:rFonts w:ascii="Times New Roman" w:hAnsi="Times New Roman"/>
                <w:b w:val="0"/>
                <w:bCs w:val="0"/>
                <w:sz w:val="24"/>
                <w:szCs w:val="24"/>
                <w:lang w:eastAsia="es-EC"/>
              </w:rPr>
              <w:t xml:space="preserve"> total min</w:t>
            </w:r>
            <w:r w:rsidRPr="00A40FA3">
              <w:rPr>
                <w:rFonts w:ascii="Times New Roman" w:hAnsi="Times New Roman"/>
                <w:b w:val="0"/>
                <w:bCs w:val="0"/>
                <w:sz w:val="24"/>
                <w:szCs w:val="24"/>
                <w:lang w:eastAsia="es-EC"/>
              </w:rPr>
              <w:t>.</w:t>
            </w:r>
          </w:p>
        </w:tc>
        <w:tc>
          <w:tcPr>
            <w:tcW w:w="5276" w:type="dxa"/>
            <w:noWrap/>
            <w:hideMark/>
          </w:tcPr>
          <w:p w14:paraId="1E7CA373" w14:textId="77777777" w:rsidR="00D407C5" w:rsidRPr="00D407C5" w:rsidRDefault="00D407C5" w:rsidP="00D407C5">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64</w:t>
            </w:r>
          </w:p>
        </w:tc>
        <w:tc>
          <w:tcPr>
            <w:tcW w:w="996" w:type="dxa"/>
            <w:noWrap/>
            <w:hideMark/>
          </w:tcPr>
          <w:p w14:paraId="2E9731CB" w14:textId="77777777" w:rsidR="00D407C5" w:rsidRPr="00D407C5" w:rsidRDefault="00D407C5" w:rsidP="00D407C5">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r w:rsidR="00D407C5" w:rsidRPr="00D407C5" w14:paraId="7C5AC4A9" w14:textId="77777777" w:rsidTr="006C651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278" w:type="dxa"/>
            <w:hideMark/>
          </w:tcPr>
          <w:p w14:paraId="279A4613" w14:textId="558444D7" w:rsidR="00D407C5" w:rsidRPr="00D407C5" w:rsidRDefault="00D407C5" w:rsidP="00D407C5">
            <w:pPr>
              <w:overflowPunct/>
              <w:autoSpaceDE/>
              <w:autoSpaceDN/>
              <w:adjustRightInd/>
              <w:jc w:val="center"/>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 xml:space="preserve">Altura </w:t>
            </w:r>
            <w:r w:rsidRPr="00A40FA3">
              <w:rPr>
                <w:rFonts w:ascii="Times New Roman" w:hAnsi="Times New Roman"/>
                <w:b w:val="0"/>
                <w:bCs w:val="0"/>
                <w:sz w:val="24"/>
                <w:szCs w:val="24"/>
                <w:lang w:eastAsia="es-EC"/>
              </w:rPr>
              <w:t>estática</w:t>
            </w:r>
            <w:r w:rsidRPr="00D407C5">
              <w:rPr>
                <w:rFonts w:ascii="Times New Roman" w:hAnsi="Times New Roman"/>
                <w:b w:val="0"/>
                <w:bCs w:val="0"/>
                <w:sz w:val="24"/>
                <w:szCs w:val="24"/>
                <w:lang w:eastAsia="es-EC"/>
              </w:rPr>
              <w:t xml:space="preserve"> total </w:t>
            </w:r>
            <w:r w:rsidRPr="00A40FA3">
              <w:rPr>
                <w:rFonts w:ascii="Times New Roman" w:hAnsi="Times New Roman"/>
                <w:b w:val="0"/>
                <w:bCs w:val="0"/>
                <w:sz w:val="24"/>
                <w:szCs w:val="24"/>
                <w:lang w:eastAsia="es-EC"/>
              </w:rPr>
              <w:t>máx.</w:t>
            </w:r>
          </w:p>
        </w:tc>
        <w:tc>
          <w:tcPr>
            <w:tcW w:w="5276" w:type="dxa"/>
            <w:noWrap/>
            <w:hideMark/>
          </w:tcPr>
          <w:p w14:paraId="647F022B" w14:textId="77777777" w:rsidR="00D407C5" w:rsidRPr="00D407C5" w:rsidRDefault="00D407C5" w:rsidP="00D407C5">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60</w:t>
            </w:r>
          </w:p>
        </w:tc>
        <w:tc>
          <w:tcPr>
            <w:tcW w:w="996" w:type="dxa"/>
            <w:noWrap/>
            <w:hideMark/>
          </w:tcPr>
          <w:p w14:paraId="77831F75" w14:textId="77777777" w:rsidR="00D407C5" w:rsidRPr="00D407C5" w:rsidRDefault="00D407C5" w:rsidP="00D407C5">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r w:rsidR="00D407C5" w:rsidRPr="00D407C5" w14:paraId="1D7F0249"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8550" w:type="dxa"/>
            <w:gridSpan w:val="3"/>
            <w:noWrap/>
            <w:hideMark/>
          </w:tcPr>
          <w:p w14:paraId="44A588D4" w14:textId="77777777" w:rsidR="00D407C5" w:rsidRPr="00D407C5" w:rsidRDefault="00D407C5" w:rsidP="00D407C5">
            <w:pPr>
              <w:overflowPunct/>
              <w:autoSpaceDE/>
              <w:autoSpaceDN/>
              <w:adjustRightInd/>
              <w:jc w:val="center"/>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 xml:space="preserve">Perdida de carga </w:t>
            </w:r>
          </w:p>
        </w:tc>
      </w:tr>
      <w:tr w:rsidR="00D407C5" w:rsidRPr="00D407C5" w14:paraId="0D57B2FC"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78" w:type="dxa"/>
            <w:noWrap/>
            <w:hideMark/>
          </w:tcPr>
          <w:p w14:paraId="2C87791F" w14:textId="77777777" w:rsidR="00D407C5" w:rsidRPr="00D407C5" w:rsidRDefault="00D407C5" w:rsidP="00D407C5">
            <w:pPr>
              <w:overflowPunct/>
              <w:autoSpaceDE/>
              <w:autoSpaceDN/>
              <w:adjustRightInd/>
              <w:jc w:val="center"/>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Hf=</w:t>
            </w:r>
          </w:p>
        </w:tc>
        <w:tc>
          <w:tcPr>
            <w:tcW w:w="5276" w:type="dxa"/>
            <w:noWrap/>
            <w:hideMark/>
          </w:tcPr>
          <w:p w14:paraId="643E627E" w14:textId="77777777" w:rsidR="00D407C5" w:rsidRPr="00D407C5" w:rsidRDefault="00D407C5" w:rsidP="00D407C5">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lang w:eastAsia="es-EC"/>
              </w:rPr>
            </w:pPr>
            <w:r w:rsidRPr="00D407C5">
              <w:rPr>
                <w:rFonts w:ascii="Times New Roman" w:hAnsi="Times New Roman"/>
                <w:b/>
                <w:bCs/>
                <w:sz w:val="24"/>
                <w:szCs w:val="24"/>
                <w:lang w:eastAsia="es-EC"/>
              </w:rPr>
              <w:t>0,04635221</w:t>
            </w:r>
          </w:p>
        </w:tc>
        <w:tc>
          <w:tcPr>
            <w:tcW w:w="996" w:type="dxa"/>
            <w:noWrap/>
            <w:hideMark/>
          </w:tcPr>
          <w:p w14:paraId="48555982" w14:textId="77777777" w:rsidR="00D407C5" w:rsidRPr="00D407C5" w:rsidRDefault="00D407C5" w:rsidP="00D407C5">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r w:rsidR="00D407C5" w:rsidRPr="00D407C5" w14:paraId="63D6BE15"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8550" w:type="dxa"/>
            <w:gridSpan w:val="3"/>
            <w:noWrap/>
            <w:hideMark/>
          </w:tcPr>
          <w:p w14:paraId="547D3E95" w14:textId="77777777" w:rsidR="00D407C5" w:rsidRPr="00D407C5" w:rsidRDefault="00D407C5" w:rsidP="00D407C5">
            <w:pPr>
              <w:overflowPunct/>
              <w:autoSpaceDE/>
              <w:autoSpaceDN/>
              <w:adjustRightInd/>
              <w:jc w:val="center"/>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Perdida de Longitudes (Hl)</w:t>
            </w:r>
          </w:p>
        </w:tc>
      </w:tr>
      <w:tr w:rsidR="00D407C5" w:rsidRPr="00D407C5" w14:paraId="3ED796FC"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78" w:type="dxa"/>
            <w:noWrap/>
            <w:hideMark/>
          </w:tcPr>
          <w:p w14:paraId="4047114F" w14:textId="08FB0A9B" w:rsidR="00D407C5" w:rsidRPr="00D407C5" w:rsidRDefault="00D407C5" w:rsidP="00D407C5">
            <w:pPr>
              <w:overflowPunct/>
              <w:autoSpaceDE/>
              <w:autoSpaceDN/>
              <w:adjustRightInd/>
              <w:textAlignment w:val="auto"/>
              <w:rPr>
                <w:rFonts w:ascii="Times New Roman" w:hAnsi="Times New Roman"/>
                <w:b w:val="0"/>
                <w:bCs w:val="0"/>
                <w:sz w:val="24"/>
                <w:szCs w:val="24"/>
                <w:lang w:eastAsia="es-EC"/>
              </w:rPr>
            </w:pPr>
            <w:r w:rsidRPr="00A40FA3">
              <w:rPr>
                <w:rFonts w:ascii="Times New Roman" w:hAnsi="Times New Roman"/>
                <w:b w:val="0"/>
                <w:bCs w:val="0"/>
                <w:sz w:val="24"/>
                <w:szCs w:val="24"/>
                <w:lang w:eastAsia="es-EC"/>
              </w:rPr>
              <w:t>Tubería</w:t>
            </w:r>
            <w:r w:rsidRPr="00D407C5">
              <w:rPr>
                <w:rFonts w:ascii="Times New Roman" w:hAnsi="Times New Roman"/>
                <w:b w:val="0"/>
                <w:bCs w:val="0"/>
                <w:sz w:val="24"/>
                <w:szCs w:val="24"/>
                <w:lang w:eastAsia="es-EC"/>
              </w:rPr>
              <w:t xml:space="preserve"> 10´=</w:t>
            </w:r>
          </w:p>
        </w:tc>
        <w:tc>
          <w:tcPr>
            <w:tcW w:w="5276" w:type="dxa"/>
            <w:noWrap/>
            <w:hideMark/>
          </w:tcPr>
          <w:p w14:paraId="016FC9D6" w14:textId="77777777" w:rsidR="00D407C5" w:rsidRPr="00D407C5" w:rsidRDefault="00D407C5" w:rsidP="00D407C5">
            <w:pPr>
              <w:overflowPunct/>
              <w:autoSpaceDE/>
              <w:autoSpaceDN/>
              <w:adjustRightInd/>
              <w:jc w:val="right"/>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10</w:t>
            </w:r>
          </w:p>
        </w:tc>
        <w:tc>
          <w:tcPr>
            <w:tcW w:w="996" w:type="dxa"/>
            <w:noWrap/>
            <w:hideMark/>
          </w:tcPr>
          <w:p w14:paraId="389ECAD1" w14:textId="77777777" w:rsidR="00D407C5" w:rsidRPr="00D407C5" w:rsidRDefault="00D407C5" w:rsidP="00D407C5">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r w:rsidR="00D407C5" w:rsidRPr="00D407C5" w14:paraId="4ABF30FE"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2278" w:type="dxa"/>
            <w:noWrap/>
            <w:hideMark/>
          </w:tcPr>
          <w:p w14:paraId="6FC8056E" w14:textId="25D48457" w:rsidR="00D407C5" w:rsidRPr="00D407C5" w:rsidRDefault="00D407C5" w:rsidP="00D407C5">
            <w:pPr>
              <w:overflowPunct/>
              <w:autoSpaceDE/>
              <w:autoSpaceDN/>
              <w:adjustRightInd/>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 xml:space="preserve">Ampliación </w:t>
            </w:r>
            <w:r w:rsidRPr="00A40FA3">
              <w:rPr>
                <w:rFonts w:ascii="Times New Roman" w:hAnsi="Times New Roman"/>
                <w:b w:val="0"/>
                <w:bCs w:val="0"/>
                <w:sz w:val="24"/>
                <w:szCs w:val="24"/>
                <w:lang w:eastAsia="es-EC"/>
              </w:rPr>
              <w:t>concéntrica</w:t>
            </w:r>
            <w:r w:rsidRPr="00D407C5">
              <w:rPr>
                <w:rFonts w:ascii="Times New Roman" w:hAnsi="Times New Roman"/>
                <w:b w:val="0"/>
                <w:bCs w:val="0"/>
                <w:sz w:val="24"/>
                <w:szCs w:val="24"/>
                <w:lang w:eastAsia="es-EC"/>
              </w:rPr>
              <w:t>=</w:t>
            </w:r>
          </w:p>
        </w:tc>
        <w:tc>
          <w:tcPr>
            <w:tcW w:w="5276" w:type="dxa"/>
            <w:noWrap/>
            <w:hideMark/>
          </w:tcPr>
          <w:p w14:paraId="67853C87" w14:textId="77777777" w:rsidR="00D407C5" w:rsidRPr="00D407C5" w:rsidRDefault="00D407C5" w:rsidP="00D407C5">
            <w:pPr>
              <w:overflowPunct/>
              <w:autoSpaceDE/>
              <w:autoSpaceDN/>
              <w:adjustRightInd/>
              <w:jc w:val="right"/>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2</w:t>
            </w:r>
          </w:p>
        </w:tc>
        <w:tc>
          <w:tcPr>
            <w:tcW w:w="996" w:type="dxa"/>
            <w:noWrap/>
            <w:hideMark/>
          </w:tcPr>
          <w:p w14:paraId="7D6FF2B6" w14:textId="77777777" w:rsidR="00D407C5" w:rsidRPr="00D407C5" w:rsidRDefault="00D407C5" w:rsidP="00D407C5">
            <w:pPr>
              <w:overflowPunct/>
              <w:autoSpaceDE/>
              <w:autoSpaceDN/>
              <w:adjustRightInd/>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r w:rsidR="00D407C5" w:rsidRPr="00D407C5" w14:paraId="31C351F7"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78" w:type="dxa"/>
            <w:noWrap/>
            <w:hideMark/>
          </w:tcPr>
          <w:p w14:paraId="23C76A4D" w14:textId="28815F8E" w:rsidR="00D407C5" w:rsidRPr="00D407C5" w:rsidRDefault="00D407C5" w:rsidP="00D407C5">
            <w:pPr>
              <w:overflowPunct/>
              <w:autoSpaceDE/>
              <w:autoSpaceDN/>
              <w:adjustRightInd/>
              <w:textAlignment w:val="auto"/>
              <w:rPr>
                <w:rFonts w:ascii="Times New Roman" w:hAnsi="Times New Roman"/>
                <w:b w:val="0"/>
                <w:bCs w:val="0"/>
                <w:sz w:val="24"/>
                <w:szCs w:val="24"/>
                <w:lang w:eastAsia="es-EC"/>
              </w:rPr>
            </w:pPr>
            <w:r w:rsidRPr="00A40FA3">
              <w:rPr>
                <w:rFonts w:ascii="Times New Roman" w:hAnsi="Times New Roman"/>
                <w:b w:val="0"/>
                <w:bCs w:val="0"/>
                <w:sz w:val="24"/>
                <w:szCs w:val="24"/>
                <w:lang w:eastAsia="es-EC"/>
              </w:rPr>
              <w:t>Válvula</w:t>
            </w:r>
            <w:r w:rsidRPr="00D407C5">
              <w:rPr>
                <w:rFonts w:ascii="Times New Roman" w:hAnsi="Times New Roman"/>
                <w:b w:val="0"/>
                <w:bCs w:val="0"/>
                <w:sz w:val="24"/>
                <w:szCs w:val="24"/>
                <w:lang w:eastAsia="es-EC"/>
              </w:rPr>
              <w:t xml:space="preserve"> de </w:t>
            </w:r>
            <w:r w:rsidRPr="00A40FA3">
              <w:rPr>
                <w:rFonts w:ascii="Times New Roman" w:hAnsi="Times New Roman"/>
                <w:b w:val="0"/>
                <w:bCs w:val="0"/>
                <w:sz w:val="24"/>
                <w:szCs w:val="24"/>
                <w:lang w:eastAsia="es-EC"/>
              </w:rPr>
              <w:t>retención</w:t>
            </w:r>
            <w:r w:rsidRPr="00D407C5">
              <w:rPr>
                <w:rFonts w:ascii="Times New Roman" w:hAnsi="Times New Roman"/>
                <w:b w:val="0"/>
                <w:bCs w:val="0"/>
                <w:sz w:val="24"/>
                <w:szCs w:val="24"/>
                <w:lang w:eastAsia="es-EC"/>
              </w:rPr>
              <w:t>=</w:t>
            </w:r>
          </w:p>
        </w:tc>
        <w:tc>
          <w:tcPr>
            <w:tcW w:w="5276" w:type="dxa"/>
            <w:noWrap/>
            <w:hideMark/>
          </w:tcPr>
          <w:p w14:paraId="3445C046" w14:textId="77777777" w:rsidR="00D407C5" w:rsidRPr="00D407C5" w:rsidRDefault="00D407C5" w:rsidP="00D407C5">
            <w:pPr>
              <w:overflowPunct/>
              <w:autoSpaceDE/>
              <w:autoSpaceDN/>
              <w:adjustRightInd/>
              <w:jc w:val="right"/>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25</w:t>
            </w:r>
          </w:p>
        </w:tc>
        <w:tc>
          <w:tcPr>
            <w:tcW w:w="996" w:type="dxa"/>
            <w:noWrap/>
            <w:hideMark/>
          </w:tcPr>
          <w:p w14:paraId="72EE0F06" w14:textId="77777777" w:rsidR="00D407C5" w:rsidRPr="00D407C5" w:rsidRDefault="00D407C5" w:rsidP="00D407C5">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r w:rsidR="00D407C5" w:rsidRPr="00D407C5" w14:paraId="56D36C2D"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2278" w:type="dxa"/>
            <w:noWrap/>
            <w:hideMark/>
          </w:tcPr>
          <w:p w14:paraId="2D2C4314" w14:textId="77777777" w:rsidR="00D407C5" w:rsidRPr="00D407C5" w:rsidRDefault="00D407C5" w:rsidP="00D407C5">
            <w:pPr>
              <w:overflowPunct/>
              <w:autoSpaceDE/>
              <w:autoSpaceDN/>
              <w:adjustRightInd/>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2 codo de 10´</w:t>
            </w:r>
          </w:p>
        </w:tc>
        <w:tc>
          <w:tcPr>
            <w:tcW w:w="5276" w:type="dxa"/>
            <w:noWrap/>
            <w:hideMark/>
          </w:tcPr>
          <w:p w14:paraId="161621A5" w14:textId="77777777" w:rsidR="00D407C5" w:rsidRPr="00D407C5" w:rsidRDefault="00D407C5" w:rsidP="00D407C5">
            <w:pPr>
              <w:overflowPunct/>
              <w:autoSpaceDE/>
              <w:autoSpaceDN/>
              <w:adjustRightInd/>
              <w:jc w:val="right"/>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13,4</w:t>
            </w:r>
          </w:p>
        </w:tc>
        <w:tc>
          <w:tcPr>
            <w:tcW w:w="996" w:type="dxa"/>
            <w:noWrap/>
            <w:hideMark/>
          </w:tcPr>
          <w:p w14:paraId="6A158670" w14:textId="77777777" w:rsidR="00D407C5" w:rsidRPr="00D407C5" w:rsidRDefault="00D407C5" w:rsidP="00D407C5">
            <w:pPr>
              <w:overflowPunct/>
              <w:autoSpaceDE/>
              <w:autoSpaceDN/>
              <w:adjustRightInd/>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r w:rsidR="00D407C5" w:rsidRPr="00D407C5" w14:paraId="1275CD13"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78" w:type="dxa"/>
            <w:noWrap/>
            <w:hideMark/>
          </w:tcPr>
          <w:p w14:paraId="07E9CCFF" w14:textId="38C69F48" w:rsidR="00D407C5" w:rsidRPr="00D407C5" w:rsidRDefault="00D407C5" w:rsidP="00D407C5">
            <w:pPr>
              <w:overflowPunct/>
              <w:autoSpaceDE/>
              <w:autoSpaceDN/>
              <w:adjustRightInd/>
              <w:textAlignment w:val="auto"/>
              <w:rPr>
                <w:rFonts w:ascii="Times New Roman" w:hAnsi="Times New Roman"/>
                <w:b w:val="0"/>
                <w:bCs w:val="0"/>
                <w:sz w:val="24"/>
                <w:szCs w:val="24"/>
                <w:lang w:eastAsia="es-EC"/>
              </w:rPr>
            </w:pPr>
            <w:r w:rsidRPr="00A40FA3">
              <w:rPr>
                <w:rFonts w:ascii="Times New Roman" w:hAnsi="Times New Roman"/>
                <w:b w:val="0"/>
                <w:bCs w:val="0"/>
                <w:sz w:val="24"/>
                <w:szCs w:val="24"/>
                <w:lang w:eastAsia="es-EC"/>
              </w:rPr>
              <w:t>Válvula</w:t>
            </w:r>
            <w:r w:rsidRPr="00D407C5">
              <w:rPr>
                <w:rFonts w:ascii="Times New Roman" w:hAnsi="Times New Roman"/>
                <w:b w:val="0"/>
                <w:bCs w:val="0"/>
                <w:sz w:val="24"/>
                <w:szCs w:val="24"/>
                <w:lang w:eastAsia="es-EC"/>
              </w:rPr>
              <w:t xml:space="preserve"> de cortina=</w:t>
            </w:r>
          </w:p>
        </w:tc>
        <w:tc>
          <w:tcPr>
            <w:tcW w:w="5276" w:type="dxa"/>
            <w:noWrap/>
            <w:hideMark/>
          </w:tcPr>
          <w:p w14:paraId="2F6A1387" w14:textId="77777777" w:rsidR="00D407C5" w:rsidRPr="00D407C5" w:rsidRDefault="00D407C5" w:rsidP="00D407C5">
            <w:pPr>
              <w:overflowPunct/>
              <w:autoSpaceDE/>
              <w:autoSpaceDN/>
              <w:adjustRightInd/>
              <w:jc w:val="right"/>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1,4</w:t>
            </w:r>
          </w:p>
        </w:tc>
        <w:tc>
          <w:tcPr>
            <w:tcW w:w="996" w:type="dxa"/>
            <w:noWrap/>
            <w:hideMark/>
          </w:tcPr>
          <w:p w14:paraId="137BE110" w14:textId="188CD4FD" w:rsidR="00D407C5" w:rsidRPr="00D407C5" w:rsidRDefault="00A40FA3" w:rsidP="00D407C5">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A40FA3">
              <w:rPr>
                <w:rFonts w:ascii="Times New Roman" w:hAnsi="Times New Roman"/>
                <w:sz w:val="24"/>
                <w:szCs w:val="24"/>
                <w:lang w:eastAsia="es-EC"/>
              </w:rPr>
              <w:t>m</w:t>
            </w:r>
            <w:r w:rsidR="00D407C5" w:rsidRPr="00D407C5">
              <w:rPr>
                <w:rFonts w:ascii="Times New Roman" w:hAnsi="Times New Roman"/>
                <w:sz w:val="24"/>
                <w:szCs w:val="24"/>
                <w:lang w:eastAsia="es-EC"/>
              </w:rPr>
              <w:t> </w:t>
            </w:r>
          </w:p>
        </w:tc>
      </w:tr>
      <w:tr w:rsidR="00D407C5" w:rsidRPr="00D407C5" w14:paraId="4AB88CBA"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2278" w:type="dxa"/>
            <w:noWrap/>
            <w:hideMark/>
          </w:tcPr>
          <w:p w14:paraId="4C491676" w14:textId="77777777" w:rsidR="00D407C5" w:rsidRPr="00D407C5" w:rsidRDefault="00D407C5" w:rsidP="00D407C5">
            <w:pPr>
              <w:overflowPunct/>
              <w:autoSpaceDE/>
              <w:autoSpaceDN/>
              <w:adjustRightInd/>
              <w:jc w:val="center"/>
              <w:textAlignment w:val="auto"/>
              <w:rPr>
                <w:rFonts w:ascii="Times New Roman" w:hAnsi="Times New Roman"/>
                <w:b w:val="0"/>
                <w:bCs w:val="0"/>
                <w:sz w:val="24"/>
                <w:szCs w:val="24"/>
                <w:lang w:eastAsia="es-EC"/>
              </w:rPr>
            </w:pPr>
            <w:r w:rsidRPr="00D407C5">
              <w:rPr>
                <w:rFonts w:ascii="Times New Roman" w:hAnsi="Times New Roman"/>
                <w:b w:val="0"/>
                <w:bCs w:val="0"/>
                <w:sz w:val="24"/>
                <w:szCs w:val="24"/>
                <w:lang w:eastAsia="es-EC"/>
              </w:rPr>
              <w:t>SUMATORIA Ʃ (Hl)</w:t>
            </w:r>
          </w:p>
        </w:tc>
        <w:tc>
          <w:tcPr>
            <w:tcW w:w="5276" w:type="dxa"/>
            <w:noWrap/>
            <w:hideMark/>
          </w:tcPr>
          <w:p w14:paraId="2AEF8E6D" w14:textId="77777777" w:rsidR="00D407C5" w:rsidRPr="00D407C5" w:rsidRDefault="00D407C5" w:rsidP="00D407C5">
            <w:pPr>
              <w:overflowPunct/>
              <w:autoSpaceDE/>
              <w:autoSpaceDN/>
              <w:adjustRightInd/>
              <w:jc w:val="right"/>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51,8</w:t>
            </w:r>
          </w:p>
        </w:tc>
        <w:tc>
          <w:tcPr>
            <w:tcW w:w="996" w:type="dxa"/>
            <w:noWrap/>
            <w:hideMark/>
          </w:tcPr>
          <w:p w14:paraId="4337B21B" w14:textId="77777777" w:rsidR="00D407C5" w:rsidRPr="00D407C5" w:rsidRDefault="00D407C5" w:rsidP="00D407C5">
            <w:pPr>
              <w:overflowPunct/>
              <w:autoSpaceDE/>
              <w:autoSpaceDN/>
              <w:adjustRightInd/>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bl>
    <w:p w14:paraId="7DE53DB2" w14:textId="77777777" w:rsidR="001014F9" w:rsidRPr="00A40FA3" w:rsidRDefault="001014F9" w:rsidP="000A6783">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b/>
          <w:color w:val="000000" w:themeColor="text1"/>
          <w:sz w:val="24"/>
          <w:szCs w:val="24"/>
        </w:rPr>
      </w:pPr>
    </w:p>
    <w:tbl>
      <w:tblPr>
        <w:tblStyle w:val="Tablaconcuadrcula4-nfasis3"/>
        <w:tblW w:w="7233" w:type="dxa"/>
        <w:jc w:val="center"/>
        <w:tblLook w:val="04A0" w:firstRow="1" w:lastRow="0" w:firstColumn="1" w:lastColumn="0" w:noHBand="0" w:noVBand="1"/>
      </w:tblPr>
      <w:tblGrid>
        <w:gridCol w:w="2411"/>
        <w:gridCol w:w="2411"/>
        <w:gridCol w:w="2411"/>
      </w:tblGrid>
      <w:tr w:rsidR="00D407C5" w:rsidRPr="00D407C5" w14:paraId="40CD3DE2" w14:textId="77777777" w:rsidTr="006C6511">
        <w:trPr>
          <w:cnfStyle w:val="100000000000" w:firstRow="1" w:lastRow="0" w:firstColumn="0" w:lastColumn="0" w:oddVBand="0" w:evenVBand="0" w:oddHBand="0"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2411" w:type="dxa"/>
            <w:noWrap/>
            <w:hideMark/>
          </w:tcPr>
          <w:p w14:paraId="3EFE751A" w14:textId="77777777" w:rsidR="00D407C5" w:rsidRPr="00D407C5" w:rsidRDefault="00D407C5" w:rsidP="00D407C5">
            <w:pPr>
              <w:overflowPunct/>
              <w:autoSpaceDE/>
              <w:autoSpaceDN/>
              <w:adjustRightInd/>
              <w:jc w:val="center"/>
              <w:textAlignment w:val="auto"/>
              <w:rPr>
                <w:rFonts w:ascii="Times New Roman" w:hAnsi="Times New Roman"/>
                <w:sz w:val="24"/>
                <w:szCs w:val="24"/>
                <w:lang w:eastAsia="es-EC"/>
              </w:rPr>
            </w:pPr>
            <w:r w:rsidRPr="00D407C5">
              <w:rPr>
                <w:rFonts w:ascii="Times New Roman" w:hAnsi="Times New Roman"/>
                <w:sz w:val="24"/>
                <w:szCs w:val="24"/>
                <w:lang w:eastAsia="es-EC"/>
              </w:rPr>
              <w:t>ADT=</w:t>
            </w:r>
          </w:p>
        </w:tc>
        <w:tc>
          <w:tcPr>
            <w:tcW w:w="2411" w:type="dxa"/>
            <w:noWrap/>
            <w:hideMark/>
          </w:tcPr>
          <w:p w14:paraId="42DF29E2" w14:textId="77777777" w:rsidR="00D407C5" w:rsidRPr="00D407C5" w:rsidRDefault="00D407C5" w:rsidP="00D407C5">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64,0572</w:t>
            </w:r>
          </w:p>
        </w:tc>
        <w:tc>
          <w:tcPr>
            <w:tcW w:w="2411" w:type="dxa"/>
            <w:noWrap/>
            <w:hideMark/>
          </w:tcPr>
          <w:p w14:paraId="065688DD" w14:textId="77777777" w:rsidR="00D407C5" w:rsidRPr="00D407C5" w:rsidRDefault="00D407C5" w:rsidP="001F6C9C">
            <w:pPr>
              <w:keepNext/>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D407C5">
              <w:rPr>
                <w:rFonts w:ascii="Times New Roman" w:hAnsi="Times New Roman"/>
                <w:sz w:val="24"/>
                <w:szCs w:val="24"/>
                <w:lang w:eastAsia="es-EC"/>
              </w:rPr>
              <w:t>m</w:t>
            </w:r>
          </w:p>
        </w:tc>
      </w:tr>
    </w:tbl>
    <w:p w14:paraId="6322FF16" w14:textId="2485981D" w:rsidR="007D03FE" w:rsidRPr="001F6C9C" w:rsidRDefault="001F6C9C" w:rsidP="001F6C9C">
      <w:pPr>
        <w:pStyle w:val="Descripcin"/>
        <w:spacing w:after="0"/>
        <w:jc w:val="center"/>
        <w:rPr>
          <w:rFonts w:ascii="Times New Roman" w:hAnsi="Times New Roman" w:cs="Times New Roman"/>
          <w:b w:val="0"/>
          <w:color w:val="000000" w:themeColor="text1"/>
          <w:sz w:val="24"/>
          <w:szCs w:val="24"/>
        </w:rPr>
      </w:pPr>
      <w:bookmarkStart w:id="105" w:name="_Toc91534016"/>
      <w:r w:rsidRPr="001F6C9C">
        <w:rPr>
          <w:rFonts w:ascii="Times New Roman" w:hAnsi="Times New Roman" w:cs="Times New Roman"/>
        </w:rPr>
        <w:t xml:space="preserve">Tabla </w:t>
      </w:r>
      <w:r w:rsidRPr="001F6C9C">
        <w:rPr>
          <w:rFonts w:ascii="Times New Roman" w:hAnsi="Times New Roman" w:cs="Times New Roman"/>
        </w:rPr>
        <w:fldChar w:fldCharType="begin"/>
      </w:r>
      <w:r w:rsidRPr="001F6C9C">
        <w:rPr>
          <w:rFonts w:ascii="Times New Roman" w:hAnsi="Times New Roman" w:cs="Times New Roman"/>
        </w:rPr>
        <w:instrText xml:space="preserve"> SEQ Tabla \* ARABIC </w:instrText>
      </w:r>
      <w:r w:rsidRPr="001F6C9C">
        <w:rPr>
          <w:rFonts w:ascii="Times New Roman" w:hAnsi="Times New Roman" w:cs="Times New Roman"/>
        </w:rPr>
        <w:fldChar w:fldCharType="separate"/>
      </w:r>
      <w:r w:rsidR="00D051A6">
        <w:rPr>
          <w:rFonts w:ascii="Times New Roman" w:hAnsi="Times New Roman" w:cs="Times New Roman"/>
          <w:noProof/>
        </w:rPr>
        <w:t>11</w:t>
      </w:r>
      <w:r w:rsidRPr="001F6C9C">
        <w:rPr>
          <w:rFonts w:ascii="Times New Roman" w:hAnsi="Times New Roman" w:cs="Times New Roman"/>
        </w:rPr>
        <w:fldChar w:fldCharType="end"/>
      </w:r>
      <w:r w:rsidRPr="001F6C9C">
        <w:rPr>
          <w:rFonts w:ascii="Times New Roman" w:hAnsi="Times New Roman" w:cs="Times New Roman"/>
        </w:rPr>
        <w:t xml:space="preserve">: </w:t>
      </w:r>
      <w:r w:rsidRPr="001F6C9C">
        <w:rPr>
          <w:rFonts w:ascii="Times New Roman" w:hAnsi="Times New Roman" w:cs="Times New Roman"/>
          <w:b w:val="0"/>
          <w:bCs w:val="0"/>
        </w:rPr>
        <w:t>Datos de altura dinámica total</w:t>
      </w:r>
      <w:bookmarkEnd w:id="105"/>
    </w:p>
    <w:p w14:paraId="66448E95" w14:textId="7864D4DD" w:rsidR="00D407C5" w:rsidRPr="00A40FA3" w:rsidRDefault="00D407C5" w:rsidP="001F6C9C">
      <w:pPr>
        <w:pStyle w:val="Cita"/>
        <w:rPr>
          <w:lang w:val="es-ES_tradnl"/>
        </w:rPr>
      </w:pPr>
      <w:r w:rsidRPr="001F6C9C">
        <w:rPr>
          <w:b/>
          <w:bCs/>
          <w:lang w:val="es-ES_tradnl"/>
        </w:rPr>
        <w:t>Fuente:</w:t>
      </w:r>
      <w:r w:rsidRPr="00A40FA3">
        <w:rPr>
          <w:lang w:val="es-ES_tradnl"/>
        </w:rPr>
        <w:t xml:space="preserve"> </w:t>
      </w:r>
      <w:r w:rsidR="00C3583F">
        <w:rPr>
          <w:lang w:val="es-ES_tradnl"/>
        </w:rPr>
        <w:t>Consultor</w:t>
      </w:r>
      <w:r w:rsidRPr="00A40FA3">
        <w:rPr>
          <w:lang w:val="es-ES_tradnl"/>
        </w:rPr>
        <w:t>.</w:t>
      </w:r>
    </w:p>
    <w:p w14:paraId="05473AAC" w14:textId="77777777" w:rsidR="0077235C" w:rsidRPr="00A40FA3" w:rsidRDefault="0077235C" w:rsidP="00D407C5">
      <w:pPr>
        <w:jc w:val="center"/>
        <w:rPr>
          <w:rFonts w:ascii="Times New Roman" w:hAnsi="Times New Roman"/>
          <w:sz w:val="24"/>
          <w:szCs w:val="24"/>
          <w:lang w:val="es-ES_tradnl"/>
        </w:rPr>
      </w:pPr>
    </w:p>
    <w:tbl>
      <w:tblPr>
        <w:tblStyle w:val="Tablaconcuadrcula4-nfasis3"/>
        <w:tblpPr w:leftFromText="141" w:rightFromText="141" w:vertAnchor="text" w:horzAnchor="margin" w:tblpXSpec="center" w:tblpY="72"/>
        <w:tblW w:w="10200" w:type="dxa"/>
        <w:tblLook w:val="04A0" w:firstRow="1" w:lastRow="0" w:firstColumn="1" w:lastColumn="0" w:noHBand="0" w:noVBand="1"/>
      </w:tblPr>
      <w:tblGrid>
        <w:gridCol w:w="1496"/>
        <w:gridCol w:w="984"/>
        <w:gridCol w:w="1360"/>
        <w:gridCol w:w="1400"/>
        <w:gridCol w:w="1185"/>
        <w:gridCol w:w="1295"/>
        <w:gridCol w:w="1356"/>
        <w:gridCol w:w="1356"/>
      </w:tblGrid>
      <w:tr w:rsidR="0077235C" w:rsidRPr="0077235C" w14:paraId="3FB005ED" w14:textId="77777777" w:rsidTr="006C6511">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80" w:type="dxa"/>
            <w:gridSpan w:val="2"/>
            <w:noWrap/>
            <w:hideMark/>
          </w:tcPr>
          <w:p w14:paraId="4E8B7032" w14:textId="77777777" w:rsidR="0077235C" w:rsidRPr="0077235C" w:rsidRDefault="0077235C" w:rsidP="0077235C">
            <w:pPr>
              <w:overflowPunct/>
              <w:autoSpaceDE/>
              <w:autoSpaceDN/>
              <w:adjustRightInd/>
              <w:jc w:val="center"/>
              <w:textAlignment w:val="auto"/>
              <w:rPr>
                <w:rFonts w:ascii="Times New Roman" w:hAnsi="Times New Roman"/>
                <w:b w:val="0"/>
                <w:bCs w:val="0"/>
                <w:sz w:val="24"/>
                <w:szCs w:val="24"/>
                <w:lang w:eastAsia="es-EC"/>
              </w:rPr>
            </w:pPr>
            <w:r w:rsidRPr="0077235C">
              <w:rPr>
                <w:rFonts w:ascii="Times New Roman" w:hAnsi="Times New Roman"/>
                <w:b w:val="0"/>
                <w:bCs w:val="0"/>
                <w:sz w:val="24"/>
                <w:szCs w:val="24"/>
                <w:lang w:eastAsia="es-EC"/>
              </w:rPr>
              <w:t>Q</w:t>
            </w:r>
          </w:p>
        </w:tc>
        <w:tc>
          <w:tcPr>
            <w:tcW w:w="1360" w:type="dxa"/>
            <w:vMerge w:val="restart"/>
            <w:noWrap/>
            <w:hideMark/>
          </w:tcPr>
          <w:p w14:paraId="565C0DC6" w14:textId="77777777" w:rsidR="0077235C" w:rsidRPr="0077235C" w:rsidRDefault="0077235C" w:rsidP="0077235C">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lang w:eastAsia="es-EC"/>
              </w:rPr>
            </w:pPr>
            <w:r w:rsidRPr="0077235C">
              <w:rPr>
                <w:rFonts w:ascii="Times New Roman" w:hAnsi="Times New Roman"/>
                <w:b w:val="0"/>
                <w:bCs w:val="0"/>
                <w:sz w:val="24"/>
                <w:szCs w:val="24"/>
                <w:lang w:eastAsia="es-EC"/>
              </w:rPr>
              <w:t>Hf</w:t>
            </w:r>
          </w:p>
        </w:tc>
        <w:tc>
          <w:tcPr>
            <w:tcW w:w="1400" w:type="dxa"/>
            <w:vMerge w:val="restart"/>
            <w:noWrap/>
            <w:hideMark/>
          </w:tcPr>
          <w:p w14:paraId="24893614" w14:textId="77777777" w:rsidR="0077235C" w:rsidRPr="0077235C" w:rsidRDefault="0077235C" w:rsidP="0077235C">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lang w:eastAsia="es-EC"/>
              </w:rPr>
            </w:pPr>
            <w:r w:rsidRPr="0077235C">
              <w:rPr>
                <w:rFonts w:ascii="Times New Roman" w:hAnsi="Times New Roman"/>
                <w:b w:val="0"/>
                <w:bCs w:val="0"/>
                <w:sz w:val="24"/>
                <w:szCs w:val="24"/>
                <w:lang w:eastAsia="es-EC"/>
              </w:rPr>
              <w:t>Hv</w:t>
            </w:r>
          </w:p>
        </w:tc>
        <w:tc>
          <w:tcPr>
            <w:tcW w:w="2480" w:type="dxa"/>
            <w:gridSpan w:val="2"/>
            <w:noWrap/>
            <w:hideMark/>
          </w:tcPr>
          <w:p w14:paraId="3EEC6C3E" w14:textId="78DE3898" w:rsidR="0077235C" w:rsidRPr="0077235C" w:rsidRDefault="0077235C" w:rsidP="0077235C">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lang w:eastAsia="es-EC"/>
              </w:rPr>
            </w:pPr>
            <w:r w:rsidRPr="0077235C">
              <w:rPr>
                <w:rFonts w:ascii="Times New Roman" w:hAnsi="Times New Roman"/>
                <w:b w:val="0"/>
                <w:bCs w:val="0"/>
                <w:sz w:val="24"/>
                <w:szCs w:val="24"/>
                <w:lang w:eastAsia="es-EC"/>
              </w:rPr>
              <w:t xml:space="preserve">Carga estática </w:t>
            </w:r>
          </w:p>
        </w:tc>
        <w:tc>
          <w:tcPr>
            <w:tcW w:w="2480" w:type="dxa"/>
            <w:gridSpan w:val="2"/>
            <w:noWrap/>
            <w:hideMark/>
          </w:tcPr>
          <w:p w14:paraId="0F014B3C" w14:textId="77777777" w:rsidR="0077235C" w:rsidRPr="0077235C" w:rsidRDefault="0077235C" w:rsidP="0077235C">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lang w:eastAsia="es-EC"/>
              </w:rPr>
            </w:pPr>
            <w:r w:rsidRPr="0077235C">
              <w:rPr>
                <w:rFonts w:ascii="Times New Roman" w:hAnsi="Times New Roman"/>
                <w:b w:val="0"/>
                <w:bCs w:val="0"/>
                <w:sz w:val="24"/>
                <w:szCs w:val="24"/>
                <w:lang w:eastAsia="es-EC"/>
              </w:rPr>
              <w:t>ADT</w:t>
            </w:r>
          </w:p>
        </w:tc>
      </w:tr>
      <w:tr w:rsidR="0077235C" w:rsidRPr="0077235C" w14:paraId="56540C40"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EE039BA" w14:textId="77777777" w:rsidR="0077235C" w:rsidRPr="0077235C" w:rsidRDefault="0077235C" w:rsidP="0077235C">
            <w:pPr>
              <w:overflowPunct/>
              <w:autoSpaceDE/>
              <w:autoSpaceDN/>
              <w:adjustRightInd/>
              <w:jc w:val="center"/>
              <w:textAlignment w:val="auto"/>
              <w:rPr>
                <w:rFonts w:ascii="Times New Roman" w:hAnsi="Times New Roman"/>
                <w:b w:val="0"/>
                <w:bCs w:val="0"/>
                <w:sz w:val="24"/>
                <w:szCs w:val="24"/>
                <w:lang w:eastAsia="es-EC"/>
              </w:rPr>
            </w:pPr>
            <w:r w:rsidRPr="0077235C">
              <w:rPr>
                <w:rFonts w:ascii="Times New Roman" w:hAnsi="Times New Roman"/>
                <w:b w:val="0"/>
                <w:bCs w:val="0"/>
                <w:sz w:val="24"/>
                <w:szCs w:val="24"/>
                <w:lang w:eastAsia="es-EC"/>
              </w:rPr>
              <w:t>GPM</w:t>
            </w:r>
          </w:p>
        </w:tc>
        <w:tc>
          <w:tcPr>
            <w:tcW w:w="984" w:type="dxa"/>
            <w:noWrap/>
            <w:hideMark/>
          </w:tcPr>
          <w:p w14:paraId="5B136C3C"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lang w:eastAsia="es-EC"/>
              </w:rPr>
            </w:pPr>
            <w:r w:rsidRPr="0077235C">
              <w:rPr>
                <w:rFonts w:ascii="Times New Roman" w:hAnsi="Times New Roman"/>
                <w:b/>
                <w:bCs/>
                <w:sz w:val="24"/>
                <w:szCs w:val="24"/>
                <w:lang w:eastAsia="es-EC"/>
              </w:rPr>
              <w:t>m3/s</w:t>
            </w:r>
          </w:p>
        </w:tc>
        <w:tc>
          <w:tcPr>
            <w:tcW w:w="1360" w:type="dxa"/>
            <w:vMerge/>
            <w:hideMark/>
          </w:tcPr>
          <w:p w14:paraId="132C2792" w14:textId="77777777" w:rsidR="0077235C" w:rsidRPr="0077235C" w:rsidRDefault="0077235C" w:rsidP="0077235C">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lang w:eastAsia="es-EC"/>
              </w:rPr>
            </w:pPr>
          </w:p>
        </w:tc>
        <w:tc>
          <w:tcPr>
            <w:tcW w:w="1400" w:type="dxa"/>
            <w:vMerge/>
            <w:hideMark/>
          </w:tcPr>
          <w:p w14:paraId="1FF6C37D" w14:textId="77777777" w:rsidR="0077235C" w:rsidRPr="0077235C" w:rsidRDefault="0077235C" w:rsidP="0077235C">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lang w:eastAsia="es-EC"/>
              </w:rPr>
            </w:pPr>
          </w:p>
        </w:tc>
        <w:tc>
          <w:tcPr>
            <w:tcW w:w="1185" w:type="dxa"/>
            <w:noWrap/>
            <w:hideMark/>
          </w:tcPr>
          <w:p w14:paraId="58B655C5"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lang w:eastAsia="es-EC"/>
              </w:rPr>
            </w:pPr>
            <w:r w:rsidRPr="0077235C">
              <w:rPr>
                <w:rFonts w:ascii="Times New Roman" w:hAnsi="Times New Roman"/>
                <w:b/>
                <w:bCs/>
                <w:sz w:val="24"/>
                <w:szCs w:val="24"/>
                <w:lang w:eastAsia="es-EC"/>
              </w:rPr>
              <w:t>Min</w:t>
            </w:r>
          </w:p>
        </w:tc>
        <w:tc>
          <w:tcPr>
            <w:tcW w:w="1295" w:type="dxa"/>
            <w:noWrap/>
            <w:hideMark/>
          </w:tcPr>
          <w:p w14:paraId="66054BB8"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lang w:eastAsia="es-EC"/>
              </w:rPr>
            </w:pPr>
            <w:r w:rsidRPr="0077235C">
              <w:rPr>
                <w:rFonts w:ascii="Times New Roman" w:hAnsi="Times New Roman"/>
                <w:b/>
                <w:bCs/>
                <w:sz w:val="24"/>
                <w:szCs w:val="24"/>
                <w:lang w:eastAsia="es-EC"/>
              </w:rPr>
              <w:t>Max</w:t>
            </w:r>
          </w:p>
        </w:tc>
        <w:tc>
          <w:tcPr>
            <w:tcW w:w="1240" w:type="dxa"/>
            <w:noWrap/>
            <w:hideMark/>
          </w:tcPr>
          <w:p w14:paraId="7436B3EC"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lang w:eastAsia="es-EC"/>
              </w:rPr>
            </w:pPr>
            <w:r w:rsidRPr="0077235C">
              <w:rPr>
                <w:rFonts w:ascii="Times New Roman" w:hAnsi="Times New Roman"/>
                <w:b/>
                <w:bCs/>
                <w:sz w:val="24"/>
                <w:szCs w:val="24"/>
                <w:lang w:eastAsia="es-EC"/>
              </w:rPr>
              <w:t>Min</w:t>
            </w:r>
          </w:p>
        </w:tc>
        <w:tc>
          <w:tcPr>
            <w:tcW w:w="1240" w:type="dxa"/>
            <w:noWrap/>
            <w:hideMark/>
          </w:tcPr>
          <w:p w14:paraId="71A15C04"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lang w:eastAsia="es-EC"/>
              </w:rPr>
            </w:pPr>
            <w:r w:rsidRPr="0077235C">
              <w:rPr>
                <w:rFonts w:ascii="Times New Roman" w:hAnsi="Times New Roman"/>
                <w:b/>
                <w:bCs/>
                <w:sz w:val="24"/>
                <w:szCs w:val="24"/>
                <w:lang w:eastAsia="es-EC"/>
              </w:rPr>
              <w:t xml:space="preserve">Max </w:t>
            </w:r>
          </w:p>
        </w:tc>
      </w:tr>
      <w:tr w:rsidR="0077235C" w:rsidRPr="0077235C" w14:paraId="0219D7EF"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166C465"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 </w:t>
            </w:r>
          </w:p>
        </w:tc>
        <w:tc>
          <w:tcPr>
            <w:tcW w:w="984" w:type="dxa"/>
            <w:noWrap/>
            <w:hideMark/>
          </w:tcPr>
          <w:p w14:paraId="0E894C08"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w:t>
            </w:r>
          </w:p>
        </w:tc>
        <w:tc>
          <w:tcPr>
            <w:tcW w:w="1360" w:type="dxa"/>
            <w:noWrap/>
            <w:hideMark/>
          </w:tcPr>
          <w:p w14:paraId="443693C4"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w:t>
            </w:r>
          </w:p>
        </w:tc>
        <w:tc>
          <w:tcPr>
            <w:tcW w:w="1400" w:type="dxa"/>
            <w:noWrap/>
            <w:hideMark/>
          </w:tcPr>
          <w:p w14:paraId="7CCF9D44"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w:t>
            </w:r>
          </w:p>
        </w:tc>
        <w:tc>
          <w:tcPr>
            <w:tcW w:w="1185" w:type="dxa"/>
            <w:noWrap/>
            <w:hideMark/>
          </w:tcPr>
          <w:p w14:paraId="43D13C74"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4D0906A1"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6E503C2E"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40" w:type="dxa"/>
            <w:noWrap/>
            <w:hideMark/>
          </w:tcPr>
          <w:p w14:paraId="1721ADEB"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r>
      <w:tr w:rsidR="0077235C" w:rsidRPr="0077235C" w14:paraId="430B4C76"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47D8AD8"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344,1403</w:t>
            </w:r>
          </w:p>
        </w:tc>
        <w:tc>
          <w:tcPr>
            <w:tcW w:w="984" w:type="dxa"/>
            <w:noWrap/>
            <w:hideMark/>
          </w:tcPr>
          <w:p w14:paraId="4F4461F4"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0,0217</w:t>
            </w:r>
          </w:p>
        </w:tc>
        <w:tc>
          <w:tcPr>
            <w:tcW w:w="1360" w:type="dxa"/>
            <w:noWrap/>
            <w:hideMark/>
          </w:tcPr>
          <w:p w14:paraId="0D6EA430"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0,0464</w:t>
            </w:r>
          </w:p>
        </w:tc>
        <w:tc>
          <w:tcPr>
            <w:tcW w:w="1400" w:type="dxa"/>
            <w:noWrap/>
            <w:hideMark/>
          </w:tcPr>
          <w:p w14:paraId="689D710B"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0,4622</w:t>
            </w:r>
          </w:p>
        </w:tc>
        <w:tc>
          <w:tcPr>
            <w:tcW w:w="1185" w:type="dxa"/>
            <w:noWrap/>
            <w:hideMark/>
          </w:tcPr>
          <w:p w14:paraId="7B06A841"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4971D015"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2E4882E2"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60,5085322</w:t>
            </w:r>
          </w:p>
        </w:tc>
        <w:tc>
          <w:tcPr>
            <w:tcW w:w="1240" w:type="dxa"/>
            <w:noWrap/>
            <w:hideMark/>
          </w:tcPr>
          <w:p w14:paraId="2ED1D5FE"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64,5085322</w:t>
            </w:r>
          </w:p>
        </w:tc>
      </w:tr>
      <w:tr w:rsidR="0077235C" w:rsidRPr="0077235C" w14:paraId="304F71C3"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38126E2"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423,4353</w:t>
            </w:r>
          </w:p>
        </w:tc>
        <w:tc>
          <w:tcPr>
            <w:tcW w:w="984" w:type="dxa"/>
            <w:noWrap/>
            <w:hideMark/>
          </w:tcPr>
          <w:p w14:paraId="2CBD61AD"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0,0267</w:t>
            </w:r>
          </w:p>
        </w:tc>
        <w:tc>
          <w:tcPr>
            <w:tcW w:w="1360" w:type="dxa"/>
            <w:noWrap/>
            <w:hideMark/>
          </w:tcPr>
          <w:p w14:paraId="7858FED0"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0,0681</w:t>
            </w:r>
          </w:p>
        </w:tc>
        <w:tc>
          <w:tcPr>
            <w:tcW w:w="1400" w:type="dxa"/>
            <w:noWrap/>
            <w:hideMark/>
          </w:tcPr>
          <w:p w14:paraId="09347105"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0,5687</w:t>
            </w:r>
          </w:p>
        </w:tc>
        <w:tc>
          <w:tcPr>
            <w:tcW w:w="1185" w:type="dxa"/>
            <w:noWrap/>
            <w:hideMark/>
          </w:tcPr>
          <w:p w14:paraId="3BE07F3E"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2E7E50BB"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3EEBDC4B"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60,6367258</w:t>
            </w:r>
          </w:p>
        </w:tc>
        <w:tc>
          <w:tcPr>
            <w:tcW w:w="1240" w:type="dxa"/>
            <w:noWrap/>
            <w:hideMark/>
          </w:tcPr>
          <w:p w14:paraId="796EF239"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64,6367258</w:t>
            </w:r>
          </w:p>
        </w:tc>
      </w:tr>
      <w:tr w:rsidR="0077235C" w:rsidRPr="0077235C" w14:paraId="3E67FC26"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2CC25D2"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502,7303</w:t>
            </w:r>
          </w:p>
        </w:tc>
        <w:tc>
          <w:tcPr>
            <w:tcW w:w="984" w:type="dxa"/>
            <w:noWrap/>
            <w:hideMark/>
          </w:tcPr>
          <w:p w14:paraId="1CD3DD48"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0,0317</w:t>
            </w:r>
          </w:p>
        </w:tc>
        <w:tc>
          <w:tcPr>
            <w:tcW w:w="1360" w:type="dxa"/>
            <w:noWrap/>
            <w:hideMark/>
          </w:tcPr>
          <w:p w14:paraId="06DCCD87"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0,0935</w:t>
            </w:r>
          </w:p>
        </w:tc>
        <w:tc>
          <w:tcPr>
            <w:tcW w:w="1400" w:type="dxa"/>
            <w:noWrap/>
            <w:hideMark/>
          </w:tcPr>
          <w:p w14:paraId="5FC57AA0"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0,6752</w:t>
            </w:r>
          </w:p>
        </w:tc>
        <w:tc>
          <w:tcPr>
            <w:tcW w:w="1185" w:type="dxa"/>
            <w:noWrap/>
            <w:hideMark/>
          </w:tcPr>
          <w:p w14:paraId="35FE2A03"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729E7F6A"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458B0CE7"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60,768687</w:t>
            </w:r>
          </w:p>
        </w:tc>
        <w:tc>
          <w:tcPr>
            <w:tcW w:w="1240" w:type="dxa"/>
            <w:noWrap/>
            <w:hideMark/>
          </w:tcPr>
          <w:p w14:paraId="027ADC74"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64,768687</w:t>
            </w:r>
          </w:p>
        </w:tc>
      </w:tr>
      <w:tr w:rsidR="0077235C" w:rsidRPr="00A40FA3" w14:paraId="39128553" w14:textId="77777777" w:rsidTr="006C6511">
        <w:trPr>
          <w:trHeight w:val="312"/>
        </w:trPr>
        <w:tc>
          <w:tcPr>
            <w:cnfStyle w:val="001000000000" w:firstRow="0" w:lastRow="0" w:firstColumn="1" w:lastColumn="0" w:oddVBand="0" w:evenVBand="0" w:oddHBand="0" w:evenHBand="0" w:firstRowFirstColumn="0" w:firstRowLastColumn="0" w:lastRowFirstColumn="0" w:lastRowLastColumn="0"/>
            <w:tcW w:w="1496" w:type="dxa"/>
            <w:shd w:val="clear" w:color="auto" w:fill="4472C4" w:themeFill="accent1"/>
            <w:noWrap/>
            <w:hideMark/>
          </w:tcPr>
          <w:p w14:paraId="36410584"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582,0253</w:t>
            </w:r>
          </w:p>
        </w:tc>
        <w:tc>
          <w:tcPr>
            <w:tcW w:w="984" w:type="dxa"/>
            <w:shd w:val="clear" w:color="auto" w:fill="4472C4" w:themeFill="accent1"/>
            <w:noWrap/>
            <w:hideMark/>
          </w:tcPr>
          <w:p w14:paraId="777D5CE9"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0,0367</w:t>
            </w:r>
          </w:p>
        </w:tc>
        <w:tc>
          <w:tcPr>
            <w:tcW w:w="1360" w:type="dxa"/>
            <w:shd w:val="clear" w:color="auto" w:fill="4472C4" w:themeFill="accent1"/>
            <w:noWrap/>
            <w:hideMark/>
          </w:tcPr>
          <w:p w14:paraId="1F624D2F"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0,1227</w:t>
            </w:r>
          </w:p>
        </w:tc>
        <w:tc>
          <w:tcPr>
            <w:tcW w:w="1400" w:type="dxa"/>
            <w:shd w:val="clear" w:color="auto" w:fill="4472C4" w:themeFill="accent1"/>
            <w:noWrap/>
            <w:hideMark/>
          </w:tcPr>
          <w:p w14:paraId="1937C557"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0,7817</w:t>
            </w:r>
          </w:p>
        </w:tc>
        <w:tc>
          <w:tcPr>
            <w:tcW w:w="1185" w:type="dxa"/>
            <w:shd w:val="clear" w:color="auto" w:fill="4472C4" w:themeFill="accent1"/>
            <w:noWrap/>
            <w:hideMark/>
          </w:tcPr>
          <w:p w14:paraId="0B9A561A"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shd w:val="clear" w:color="auto" w:fill="4472C4" w:themeFill="accent1"/>
            <w:noWrap/>
            <w:hideMark/>
          </w:tcPr>
          <w:p w14:paraId="3AE5DF77"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shd w:val="clear" w:color="auto" w:fill="4472C4" w:themeFill="accent1"/>
            <w:noWrap/>
            <w:hideMark/>
          </w:tcPr>
          <w:p w14:paraId="1FBA9EAA"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60,9043208</w:t>
            </w:r>
          </w:p>
        </w:tc>
        <w:tc>
          <w:tcPr>
            <w:tcW w:w="1240" w:type="dxa"/>
            <w:shd w:val="clear" w:color="auto" w:fill="4472C4" w:themeFill="accent1"/>
            <w:noWrap/>
            <w:hideMark/>
          </w:tcPr>
          <w:p w14:paraId="5565AFB5"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64,9043208</w:t>
            </w:r>
          </w:p>
        </w:tc>
      </w:tr>
      <w:tr w:rsidR="0077235C" w:rsidRPr="0077235C" w14:paraId="164D03C4"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691A170"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661,3203</w:t>
            </w:r>
          </w:p>
        </w:tc>
        <w:tc>
          <w:tcPr>
            <w:tcW w:w="984" w:type="dxa"/>
            <w:noWrap/>
            <w:hideMark/>
          </w:tcPr>
          <w:p w14:paraId="6BEB08D2"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0,0417</w:t>
            </w:r>
          </w:p>
        </w:tc>
        <w:tc>
          <w:tcPr>
            <w:tcW w:w="1360" w:type="dxa"/>
            <w:noWrap/>
            <w:hideMark/>
          </w:tcPr>
          <w:p w14:paraId="32BE56E7"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0,1554</w:t>
            </w:r>
          </w:p>
        </w:tc>
        <w:tc>
          <w:tcPr>
            <w:tcW w:w="1400" w:type="dxa"/>
            <w:noWrap/>
            <w:hideMark/>
          </w:tcPr>
          <w:p w14:paraId="4B18A413"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0,8882</w:t>
            </w:r>
          </w:p>
        </w:tc>
        <w:tc>
          <w:tcPr>
            <w:tcW w:w="1185" w:type="dxa"/>
            <w:noWrap/>
            <w:hideMark/>
          </w:tcPr>
          <w:p w14:paraId="0B5B43AC"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473FDDFF"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78346889"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61,043548</w:t>
            </w:r>
          </w:p>
        </w:tc>
        <w:tc>
          <w:tcPr>
            <w:tcW w:w="1240" w:type="dxa"/>
            <w:noWrap/>
            <w:hideMark/>
          </w:tcPr>
          <w:p w14:paraId="0D9B3500"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65,043548</w:t>
            </w:r>
          </w:p>
        </w:tc>
      </w:tr>
      <w:tr w:rsidR="0077235C" w:rsidRPr="0077235C" w14:paraId="5CBF153A"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396239D"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740,6153</w:t>
            </w:r>
          </w:p>
        </w:tc>
        <w:tc>
          <w:tcPr>
            <w:tcW w:w="984" w:type="dxa"/>
            <w:noWrap/>
            <w:hideMark/>
          </w:tcPr>
          <w:p w14:paraId="51E0F45B"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0,0467</w:t>
            </w:r>
          </w:p>
        </w:tc>
        <w:tc>
          <w:tcPr>
            <w:tcW w:w="1360" w:type="dxa"/>
            <w:noWrap/>
            <w:hideMark/>
          </w:tcPr>
          <w:p w14:paraId="3E0B3B59"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0,1917</w:t>
            </w:r>
          </w:p>
        </w:tc>
        <w:tc>
          <w:tcPr>
            <w:tcW w:w="1400" w:type="dxa"/>
            <w:noWrap/>
            <w:hideMark/>
          </w:tcPr>
          <w:p w14:paraId="4FF09B93"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0,9946</w:t>
            </w:r>
          </w:p>
        </w:tc>
        <w:tc>
          <w:tcPr>
            <w:tcW w:w="1185" w:type="dxa"/>
            <w:noWrap/>
            <w:hideMark/>
          </w:tcPr>
          <w:p w14:paraId="5C8D32DD"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2FE527AC"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052FADBB"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61,1863011</w:t>
            </w:r>
          </w:p>
        </w:tc>
        <w:tc>
          <w:tcPr>
            <w:tcW w:w="1240" w:type="dxa"/>
            <w:noWrap/>
            <w:hideMark/>
          </w:tcPr>
          <w:p w14:paraId="112893E9"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65,1863011</w:t>
            </w:r>
          </w:p>
        </w:tc>
      </w:tr>
      <w:tr w:rsidR="0077235C" w:rsidRPr="0077235C" w14:paraId="769BF72C"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99E4C21"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819,9103</w:t>
            </w:r>
          </w:p>
        </w:tc>
        <w:tc>
          <w:tcPr>
            <w:tcW w:w="984" w:type="dxa"/>
            <w:noWrap/>
            <w:hideMark/>
          </w:tcPr>
          <w:p w14:paraId="38DB63B5"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0,0517</w:t>
            </w:r>
          </w:p>
        </w:tc>
        <w:tc>
          <w:tcPr>
            <w:tcW w:w="1360" w:type="dxa"/>
            <w:noWrap/>
            <w:hideMark/>
          </w:tcPr>
          <w:p w14:paraId="538CE8CD"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0,2314</w:t>
            </w:r>
          </w:p>
        </w:tc>
        <w:tc>
          <w:tcPr>
            <w:tcW w:w="1400" w:type="dxa"/>
            <w:noWrap/>
            <w:hideMark/>
          </w:tcPr>
          <w:p w14:paraId="5FCBD657"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1,1011</w:t>
            </w:r>
          </w:p>
        </w:tc>
        <w:tc>
          <w:tcPr>
            <w:tcW w:w="1185" w:type="dxa"/>
            <w:noWrap/>
            <w:hideMark/>
          </w:tcPr>
          <w:p w14:paraId="29EAA797"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2A2C197C"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78DA646A"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61,3325214</w:t>
            </w:r>
          </w:p>
        </w:tc>
        <w:tc>
          <w:tcPr>
            <w:tcW w:w="1240" w:type="dxa"/>
            <w:noWrap/>
            <w:hideMark/>
          </w:tcPr>
          <w:p w14:paraId="6D4B2373"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65,3325214</w:t>
            </w:r>
          </w:p>
        </w:tc>
      </w:tr>
      <w:tr w:rsidR="0077235C" w:rsidRPr="0077235C" w14:paraId="6A5C9856"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86651B0"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899,2053</w:t>
            </w:r>
          </w:p>
        </w:tc>
        <w:tc>
          <w:tcPr>
            <w:tcW w:w="984" w:type="dxa"/>
            <w:noWrap/>
            <w:hideMark/>
          </w:tcPr>
          <w:p w14:paraId="6858ACC5"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0,0567</w:t>
            </w:r>
          </w:p>
        </w:tc>
        <w:tc>
          <w:tcPr>
            <w:tcW w:w="1360" w:type="dxa"/>
            <w:noWrap/>
            <w:hideMark/>
          </w:tcPr>
          <w:p w14:paraId="2CE8E79F"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0,2745</w:t>
            </w:r>
          </w:p>
        </w:tc>
        <w:tc>
          <w:tcPr>
            <w:tcW w:w="1400" w:type="dxa"/>
            <w:noWrap/>
            <w:hideMark/>
          </w:tcPr>
          <w:p w14:paraId="7E0A815F"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1,2076</w:t>
            </w:r>
          </w:p>
        </w:tc>
        <w:tc>
          <w:tcPr>
            <w:tcW w:w="1185" w:type="dxa"/>
            <w:noWrap/>
            <w:hideMark/>
          </w:tcPr>
          <w:p w14:paraId="741205B5"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7271D5AE"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141F67D4"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61,4821571</w:t>
            </w:r>
          </w:p>
        </w:tc>
        <w:tc>
          <w:tcPr>
            <w:tcW w:w="1240" w:type="dxa"/>
            <w:noWrap/>
            <w:hideMark/>
          </w:tcPr>
          <w:p w14:paraId="13DEEDFC"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65,4821571</w:t>
            </w:r>
          </w:p>
        </w:tc>
      </w:tr>
      <w:tr w:rsidR="0077235C" w:rsidRPr="0077235C" w14:paraId="29E3E061"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D4D197E"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978,5003</w:t>
            </w:r>
          </w:p>
        </w:tc>
        <w:tc>
          <w:tcPr>
            <w:tcW w:w="984" w:type="dxa"/>
            <w:noWrap/>
            <w:hideMark/>
          </w:tcPr>
          <w:p w14:paraId="11D7F974"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0,0617</w:t>
            </w:r>
          </w:p>
        </w:tc>
        <w:tc>
          <w:tcPr>
            <w:tcW w:w="1360" w:type="dxa"/>
            <w:noWrap/>
            <w:hideMark/>
          </w:tcPr>
          <w:p w14:paraId="2589823A"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0,3210</w:t>
            </w:r>
          </w:p>
        </w:tc>
        <w:tc>
          <w:tcPr>
            <w:tcW w:w="1400" w:type="dxa"/>
            <w:noWrap/>
            <w:hideMark/>
          </w:tcPr>
          <w:p w14:paraId="2755AF8E"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1,3141</w:t>
            </w:r>
          </w:p>
        </w:tc>
        <w:tc>
          <w:tcPr>
            <w:tcW w:w="1185" w:type="dxa"/>
            <w:noWrap/>
            <w:hideMark/>
          </w:tcPr>
          <w:p w14:paraId="1D3CB52D"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3CFF49FA"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28C5D25D"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61,6351616</w:t>
            </w:r>
          </w:p>
        </w:tc>
        <w:tc>
          <w:tcPr>
            <w:tcW w:w="1240" w:type="dxa"/>
            <w:noWrap/>
            <w:hideMark/>
          </w:tcPr>
          <w:p w14:paraId="48240BC2"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65,6351616</w:t>
            </w:r>
          </w:p>
        </w:tc>
      </w:tr>
      <w:tr w:rsidR="0077235C" w:rsidRPr="0077235C" w14:paraId="2500B5E5" w14:textId="77777777" w:rsidTr="006C6511">
        <w:trPr>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623A6FB"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1057,7953</w:t>
            </w:r>
          </w:p>
        </w:tc>
        <w:tc>
          <w:tcPr>
            <w:tcW w:w="984" w:type="dxa"/>
            <w:noWrap/>
            <w:hideMark/>
          </w:tcPr>
          <w:p w14:paraId="40C9B86F"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0,0667</w:t>
            </w:r>
          </w:p>
        </w:tc>
        <w:tc>
          <w:tcPr>
            <w:tcW w:w="1360" w:type="dxa"/>
            <w:noWrap/>
            <w:hideMark/>
          </w:tcPr>
          <w:p w14:paraId="15B55E95"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0,3709</w:t>
            </w:r>
          </w:p>
        </w:tc>
        <w:tc>
          <w:tcPr>
            <w:tcW w:w="1400" w:type="dxa"/>
            <w:noWrap/>
            <w:hideMark/>
          </w:tcPr>
          <w:p w14:paraId="69FA2EF3"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1,4206</w:t>
            </w:r>
          </w:p>
        </w:tc>
        <w:tc>
          <w:tcPr>
            <w:tcW w:w="1185" w:type="dxa"/>
            <w:noWrap/>
            <w:hideMark/>
          </w:tcPr>
          <w:p w14:paraId="3DE822A7"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0D863C9C"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71CFDB46"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61,7914931</w:t>
            </w:r>
          </w:p>
        </w:tc>
        <w:tc>
          <w:tcPr>
            <w:tcW w:w="1240" w:type="dxa"/>
            <w:noWrap/>
            <w:hideMark/>
          </w:tcPr>
          <w:p w14:paraId="4E1C0BE2" w14:textId="77777777" w:rsidR="0077235C" w:rsidRPr="0077235C" w:rsidRDefault="0077235C" w:rsidP="0077235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65,7914931</w:t>
            </w:r>
          </w:p>
        </w:tc>
      </w:tr>
      <w:tr w:rsidR="0077235C" w:rsidRPr="0077235C" w14:paraId="702C91B1" w14:textId="77777777" w:rsidTr="006C65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74ECF09" w14:textId="77777777" w:rsidR="0077235C" w:rsidRPr="0077235C" w:rsidRDefault="0077235C" w:rsidP="0077235C">
            <w:pPr>
              <w:overflowPunct/>
              <w:autoSpaceDE/>
              <w:autoSpaceDN/>
              <w:adjustRightInd/>
              <w:jc w:val="center"/>
              <w:textAlignment w:val="auto"/>
              <w:rPr>
                <w:rFonts w:ascii="Times New Roman" w:hAnsi="Times New Roman"/>
                <w:sz w:val="24"/>
                <w:szCs w:val="24"/>
                <w:lang w:eastAsia="es-EC"/>
              </w:rPr>
            </w:pPr>
            <w:r w:rsidRPr="0077235C">
              <w:rPr>
                <w:rFonts w:ascii="Times New Roman" w:hAnsi="Times New Roman"/>
                <w:sz w:val="24"/>
                <w:szCs w:val="24"/>
                <w:lang w:eastAsia="es-EC"/>
              </w:rPr>
              <w:t>1137,0903</w:t>
            </w:r>
          </w:p>
        </w:tc>
        <w:tc>
          <w:tcPr>
            <w:tcW w:w="984" w:type="dxa"/>
            <w:noWrap/>
            <w:hideMark/>
          </w:tcPr>
          <w:p w14:paraId="156952A1"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0,0717</w:t>
            </w:r>
          </w:p>
        </w:tc>
        <w:tc>
          <w:tcPr>
            <w:tcW w:w="1360" w:type="dxa"/>
            <w:noWrap/>
            <w:hideMark/>
          </w:tcPr>
          <w:p w14:paraId="0493B379"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0,4240</w:t>
            </w:r>
          </w:p>
        </w:tc>
        <w:tc>
          <w:tcPr>
            <w:tcW w:w="1400" w:type="dxa"/>
            <w:noWrap/>
            <w:hideMark/>
          </w:tcPr>
          <w:p w14:paraId="3158D949"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1,5271</w:t>
            </w:r>
          </w:p>
        </w:tc>
        <w:tc>
          <w:tcPr>
            <w:tcW w:w="1185" w:type="dxa"/>
            <w:noWrap/>
            <w:hideMark/>
          </w:tcPr>
          <w:p w14:paraId="3894A56E"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60</w:t>
            </w:r>
          </w:p>
        </w:tc>
        <w:tc>
          <w:tcPr>
            <w:tcW w:w="1295" w:type="dxa"/>
            <w:noWrap/>
            <w:hideMark/>
          </w:tcPr>
          <w:p w14:paraId="399B339E"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64</w:t>
            </w:r>
          </w:p>
        </w:tc>
        <w:tc>
          <w:tcPr>
            <w:tcW w:w="1240" w:type="dxa"/>
            <w:noWrap/>
            <w:hideMark/>
          </w:tcPr>
          <w:p w14:paraId="12181941" w14:textId="77777777" w:rsidR="0077235C" w:rsidRPr="0077235C" w:rsidRDefault="0077235C" w:rsidP="0077235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61,9511133</w:t>
            </w:r>
          </w:p>
        </w:tc>
        <w:tc>
          <w:tcPr>
            <w:tcW w:w="1240" w:type="dxa"/>
            <w:noWrap/>
            <w:hideMark/>
          </w:tcPr>
          <w:p w14:paraId="418D98D2" w14:textId="77777777" w:rsidR="0077235C" w:rsidRPr="0077235C" w:rsidRDefault="0077235C" w:rsidP="005D511E">
            <w:pPr>
              <w:keepNext/>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77235C">
              <w:rPr>
                <w:rFonts w:ascii="Times New Roman" w:hAnsi="Times New Roman"/>
                <w:sz w:val="24"/>
                <w:szCs w:val="24"/>
                <w:lang w:eastAsia="es-EC"/>
              </w:rPr>
              <w:t>65,9511133</w:t>
            </w:r>
          </w:p>
        </w:tc>
      </w:tr>
    </w:tbl>
    <w:p w14:paraId="2F39C368" w14:textId="12A0F395" w:rsidR="005D511E" w:rsidRPr="005D511E" w:rsidRDefault="005D511E" w:rsidP="005D511E">
      <w:pPr>
        <w:pStyle w:val="Descripcin"/>
        <w:framePr w:hSpace="141" w:wrap="around" w:vAnchor="text" w:hAnchor="page" w:x="2305" w:y="4412"/>
        <w:spacing w:after="0"/>
        <w:rPr>
          <w:rFonts w:ascii="Times New Roman" w:hAnsi="Times New Roman" w:cs="Times New Roman"/>
        </w:rPr>
      </w:pPr>
      <w:bookmarkStart w:id="106" w:name="_Toc91534017"/>
      <w:r w:rsidRPr="005D511E">
        <w:rPr>
          <w:rFonts w:ascii="Times New Roman" w:hAnsi="Times New Roman" w:cs="Times New Roman"/>
        </w:rPr>
        <w:t xml:space="preserve">Tabla </w:t>
      </w:r>
      <w:r w:rsidRPr="005D511E">
        <w:rPr>
          <w:rFonts w:ascii="Times New Roman" w:hAnsi="Times New Roman" w:cs="Times New Roman"/>
        </w:rPr>
        <w:fldChar w:fldCharType="begin"/>
      </w:r>
      <w:r w:rsidRPr="005D511E">
        <w:rPr>
          <w:rFonts w:ascii="Times New Roman" w:hAnsi="Times New Roman" w:cs="Times New Roman"/>
        </w:rPr>
        <w:instrText xml:space="preserve"> SEQ Tabla \* ARABIC </w:instrText>
      </w:r>
      <w:r w:rsidRPr="005D511E">
        <w:rPr>
          <w:rFonts w:ascii="Times New Roman" w:hAnsi="Times New Roman" w:cs="Times New Roman"/>
        </w:rPr>
        <w:fldChar w:fldCharType="separate"/>
      </w:r>
      <w:r w:rsidR="00D051A6">
        <w:rPr>
          <w:rFonts w:ascii="Times New Roman" w:hAnsi="Times New Roman" w:cs="Times New Roman"/>
          <w:noProof/>
        </w:rPr>
        <w:t>12</w:t>
      </w:r>
      <w:r w:rsidRPr="005D511E">
        <w:rPr>
          <w:rFonts w:ascii="Times New Roman" w:hAnsi="Times New Roman" w:cs="Times New Roman"/>
        </w:rPr>
        <w:fldChar w:fldCharType="end"/>
      </w:r>
      <w:r w:rsidRPr="005D511E">
        <w:rPr>
          <w:rFonts w:ascii="Times New Roman" w:hAnsi="Times New Roman" w:cs="Times New Roman"/>
        </w:rPr>
        <w:t xml:space="preserve">: </w:t>
      </w:r>
      <w:r w:rsidRPr="005D511E">
        <w:rPr>
          <w:rFonts w:ascii="Times New Roman" w:hAnsi="Times New Roman" w:cs="Times New Roman"/>
          <w:b w:val="0"/>
          <w:bCs w:val="0"/>
        </w:rPr>
        <w:t>Datos de Caudales, pérdidas de carga, altura dinámica total</w:t>
      </w:r>
      <w:bookmarkEnd w:id="106"/>
    </w:p>
    <w:p w14:paraId="24FEA579" w14:textId="77777777" w:rsidR="005D511E" w:rsidRDefault="005D511E" w:rsidP="005D511E">
      <w:pPr>
        <w:rPr>
          <w:rFonts w:ascii="Times New Roman" w:hAnsi="Times New Roman"/>
          <w:b/>
          <w:color w:val="000000" w:themeColor="text1"/>
          <w:sz w:val="24"/>
          <w:szCs w:val="24"/>
        </w:rPr>
      </w:pPr>
    </w:p>
    <w:p w14:paraId="5AE8B047" w14:textId="43A82776" w:rsidR="0028429F" w:rsidRPr="00A40FA3" w:rsidRDefault="0028429F" w:rsidP="005D511E">
      <w:pPr>
        <w:pStyle w:val="Cita"/>
        <w:rPr>
          <w:lang w:val="es-ES_tradnl"/>
        </w:rPr>
      </w:pPr>
      <w:r w:rsidRPr="005D511E">
        <w:rPr>
          <w:b/>
          <w:bCs/>
          <w:lang w:val="es-ES_tradnl"/>
        </w:rPr>
        <w:t>Fuente:</w:t>
      </w:r>
      <w:r w:rsidRPr="00A40FA3">
        <w:rPr>
          <w:lang w:val="es-ES_tradnl"/>
        </w:rPr>
        <w:t xml:space="preserve"> </w:t>
      </w:r>
      <w:r w:rsidR="00C3583F">
        <w:rPr>
          <w:lang w:val="es-ES_tradnl"/>
        </w:rPr>
        <w:t>Consultor</w:t>
      </w:r>
      <w:r w:rsidRPr="00A40FA3">
        <w:rPr>
          <w:lang w:val="es-ES_tradnl"/>
        </w:rPr>
        <w:t>.</w:t>
      </w:r>
    </w:p>
    <w:p w14:paraId="6FF33491" w14:textId="77777777" w:rsidR="0028429F" w:rsidRPr="00A40FA3" w:rsidRDefault="0028429F" w:rsidP="000A6783">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b/>
          <w:color w:val="000000" w:themeColor="text1"/>
          <w:sz w:val="24"/>
          <w:szCs w:val="24"/>
        </w:rPr>
      </w:pPr>
    </w:p>
    <w:p w14:paraId="19979F40" w14:textId="77777777" w:rsidR="006D65D5" w:rsidRPr="00A40FA3" w:rsidRDefault="006D65D5" w:rsidP="000A6783">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b/>
          <w:color w:val="000000" w:themeColor="text1"/>
          <w:sz w:val="24"/>
          <w:szCs w:val="24"/>
        </w:rPr>
      </w:pPr>
    </w:p>
    <w:p w14:paraId="6B155D45" w14:textId="77777777" w:rsidR="00542660" w:rsidRDefault="00B561BD" w:rsidP="00542660">
      <w:pPr>
        <w:keepNext/>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pPr>
      <w:r w:rsidRPr="00A40FA3">
        <w:rPr>
          <w:rFonts w:ascii="Times New Roman" w:hAnsi="Times New Roman"/>
          <w:noProof/>
          <w:sz w:val="24"/>
          <w:szCs w:val="24"/>
          <w:lang w:val="es-ES"/>
        </w:rPr>
        <w:lastRenderedPageBreak/>
        <w:drawing>
          <wp:inline distT="0" distB="0" distL="0" distR="0" wp14:anchorId="4CA69E74" wp14:editId="6E24A46E">
            <wp:extent cx="5400675" cy="2058670"/>
            <wp:effectExtent l="0" t="0" r="9525" b="17780"/>
            <wp:docPr id="123" name="Gráfico 123">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81FB5FE" w14:textId="3F0306FF" w:rsidR="0077235C" w:rsidRPr="00542660" w:rsidRDefault="00542660" w:rsidP="00542660">
      <w:pPr>
        <w:pStyle w:val="Descripcin"/>
        <w:spacing w:after="0"/>
        <w:jc w:val="center"/>
        <w:rPr>
          <w:rFonts w:ascii="Times New Roman" w:hAnsi="Times New Roman" w:cs="Times New Roman"/>
          <w:b w:val="0"/>
          <w:color w:val="000000" w:themeColor="text1"/>
          <w:sz w:val="24"/>
          <w:szCs w:val="24"/>
        </w:rPr>
      </w:pPr>
      <w:bookmarkStart w:id="107" w:name="_Toc91533894"/>
      <w:r w:rsidRPr="00542660">
        <w:rPr>
          <w:rFonts w:ascii="Times New Roman" w:hAnsi="Times New Roman" w:cs="Times New Roman"/>
        </w:rPr>
        <w:t xml:space="preserve">Imágen </w:t>
      </w:r>
      <w:r w:rsidRPr="00542660">
        <w:rPr>
          <w:rFonts w:ascii="Times New Roman" w:hAnsi="Times New Roman" w:cs="Times New Roman"/>
        </w:rPr>
        <w:fldChar w:fldCharType="begin"/>
      </w:r>
      <w:r w:rsidRPr="00542660">
        <w:rPr>
          <w:rFonts w:ascii="Times New Roman" w:hAnsi="Times New Roman" w:cs="Times New Roman"/>
        </w:rPr>
        <w:instrText xml:space="preserve"> SEQ Imágen \* ARABIC </w:instrText>
      </w:r>
      <w:r w:rsidRPr="00542660">
        <w:rPr>
          <w:rFonts w:ascii="Times New Roman" w:hAnsi="Times New Roman" w:cs="Times New Roman"/>
        </w:rPr>
        <w:fldChar w:fldCharType="separate"/>
      </w:r>
      <w:r w:rsidR="00D051A6">
        <w:rPr>
          <w:rFonts w:ascii="Times New Roman" w:hAnsi="Times New Roman" w:cs="Times New Roman"/>
          <w:noProof/>
        </w:rPr>
        <w:t>4</w:t>
      </w:r>
      <w:r w:rsidRPr="00542660">
        <w:rPr>
          <w:rFonts w:ascii="Times New Roman" w:hAnsi="Times New Roman" w:cs="Times New Roman"/>
        </w:rPr>
        <w:fldChar w:fldCharType="end"/>
      </w:r>
      <w:r w:rsidRPr="00542660">
        <w:rPr>
          <w:rFonts w:ascii="Times New Roman" w:hAnsi="Times New Roman" w:cs="Times New Roman"/>
        </w:rPr>
        <w:t xml:space="preserve">: </w:t>
      </w:r>
      <w:r w:rsidRPr="00542660">
        <w:rPr>
          <w:rFonts w:ascii="Times New Roman" w:hAnsi="Times New Roman" w:cs="Times New Roman"/>
          <w:b w:val="0"/>
          <w:bCs w:val="0"/>
        </w:rPr>
        <w:t>Curva de operación del sistema</w:t>
      </w:r>
      <w:bookmarkEnd w:id="107"/>
    </w:p>
    <w:p w14:paraId="01405FB4" w14:textId="32282AAC" w:rsidR="00844F15" w:rsidRPr="00A40FA3" w:rsidRDefault="00844F15" w:rsidP="00542660">
      <w:pPr>
        <w:pStyle w:val="Cita"/>
        <w:rPr>
          <w:lang w:val="es-ES_tradnl"/>
        </w:rPr>
      </w:pPr>
      <w:r w:rsidRPr="00542660">
        <w:rPr>
          <w:b/>
          <w:bCs/>
          <w:lang w:val="es-ES_tradnl"/>
        </w:rPr>
        <w:t>Fuente:</w:t>
      </w:r>
      <w:r w:rsidRPr="00A40FA3">
        <w:rPr>
          <w:lang w:val="es-ES_tradnl"/>
        </w:rPr>
        <w:t xml:space="preserve"> </w:t>
      </w:r>
      <w:r w:rsidR="00C3583F">
        <w:rPr>
          <w:lang w:val="es-ES_tradnl"/>
        </w:rPr>
        <w:t>Consultor</w:t>
      </w:r>
    </w:p>
    <w:p w14:paraId="45202D02" w14:textId="77777777" w:rsidR="009A43E9" w:rsidRPr="00A40FA3" w:rsidRDefault="009A43E9" w:rsidP="00844F15">
      <w:pPr>
        <w:jc w:val="center"/>
        <w:rPr>
          <w:rFonts w:ascii="Times New Roman" w:hAnsi="Times New Roman"/>
          <w:sz w:val="24"/>
          <w:szCs w:val="24"/>
          <w:lang w:val="es-ES_tradnl"/>
        </w:rPr>
      </w:pPr>
    </w:p>
    <w:tbl>
      <w:tblPr>
        <w:tblStyle w:val="Tablaconcuadrcula4-nfasis3"/>
        <w:tblW w:w="4000" w:type="dxa"/>
        <w:jc w:val="center"/>
        <w:tblLook w:val="04A0" w:firstRow="1" w:lastRow="0" w:firstColumn="1" w:lastColumn="0" w:noHBand="0" w:noVBand="1"/>
      </w:tblPr>
      <w:tblGrid>
        <w:gridCol w:w="868"/>
        <w:gridCol w:w="2171"/>
        <w:gridCol w:w="961"/>
      </w:tblGrid>
      <w:tr w:rsidR="00F935E8" w:rsidRPr="00F935E8" w14:paraId="5A126A70" w14:textId="77777777" w:rsidTr="006C6511">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000" w:type="dxa"/>
            <w:gridSpan w:val="3"/>
            <w:noWrap/>
            <w:hideMark/>
          </w:tcPr>
          <w:p w14:paraId="67203808" w14:textId="77777777" w:rsidR="00F935E8" w:rsidRPr="00F935E8" w:rsidRDefault="00F935E8" w:rsidP="00F935E8">
            <w:pPr>
              <w:overflowPunct/>
              <w:autoSpaceDE/>
              <w:autoSpaceDN/>
              <w:adjustRightInd/>
              <w:jc w:val="center"/>
              <w:textAlignment w:val="auto"/>
              <w:rPr>
                <w:rFonts w:ascii="Times New Roman" w:hAnsi="Times New Roman"/>
                <w:b w:val="0"/>
                <w:bCs w:val="0"/>
                <w:sz w:val="24"/>
                <w:szCs w:val="24"/>
                <w:lang w:eastAsia="es-EC"/>
              </w:rPr>
            </w:pPr>
            <w:r w:rsidRPr="00F935E8">
              <w:rPr>
                <w:rFonts w:ascii="Times New Roman" w:hAnsi="Times New Roman"/>
                <w:b w:val="0"/>
                <w:bCs w:val="0"/>
                <w:sz w:val="24"/>
                <w:szCs w:val="24"/>
                <w:lang w:eastAsia="es-EC"/>
              </w:rPr>
              <w:t>CURVA DE LA BOMBA</w:t>
            </w:r>
          </w:p>
        </w:tc>
      </w:tr>
      <w:tr w:rsidR="00F935E8" w:rsidRPr="00F935E8" w14:paraId="6F533ABD" w14:textId="77777777" w:rsidTr="006C651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039" w:type="dxa"/>
            <w:gridSpan w:val="2"/>
            <w:noWrap/>
            <w:hideMark/>
          </w:tcPr>
          <w:p w14:paraId="0F8A3B3C" w14:textId="77777777" w:rsidR="00F935E8" w:rsidRPr="00F935E8" w:rsidRDefault="00F935E8" w:rsidP="00F935E8">
            <w:pPr>
              <w:overflowPunct/>
              <w:autoSpaceDE/>
              <w:autoSpaceDN/>
              <w:adjustRightInd/>
              <w:jc w:val="center"/>
              <w:textAlignment w:val="auto"/>
              <w:rPr>
                <w:rFonts w:ascii="Times New Roman" w:hAnsi="Times New Roman"/>
                <w:b w:val="0"/>
                <w:bCs w:val="0"/>
                <w:sz w:val="24"/>
                <w:szCs w:val="24"/>
                <w:lang w:eastAsia="es-EC"/>
              </w:rPr>
            </w:pPr>
            <w:r w:rsidRPr="00F935E8">
              <w:rPr>
                <w:rFonts w:ascii="Times New Roman" w:hAnsi="Times New Roman"/>
                <w:b w:val="0"/>
                <w:bCs w:val="0"/>
                <w:sz w:val="24"/>
                <w:szCs w:val="24"/>
                <w:lang w:eastAsia="es-EC"/>
              </w:rPr>
              <w:t>Q</w:t>
            </w:r>
          </w:p>
        </w:tc>
        <w:tc>
          <w:tcPr>
            <w:tcW w:w="961" w:type="dxa"/>
            <w:noWrap/>
            <w:hideMark/>
          </w:tcPr>
          <w:p w14:paraId="450F1987" w14:textId="77777777" w:rsidR="00F935E8" w:rsidRPr="00F935E8" w:rsidRDefault="00F935E8" w:rsidP="00F935E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lang w:eastAsia="es-EC"/>
              </w:rPr>
            </w:pPr>
            <w:r w:rsidRPr="00F935E8">
              <w:rPr>
                <w:rFonts w:ascii="Times New Roman" w:hAnsi="Times New Roman"/>
                <w:b/>
                <w:bCs/>
                <w:sz w:val="24"/>
                <w:szCs w:val="24"/>
                <w:lang w:eastAsia="es-EC"/>
              </w:rPr>
              <w:t>ADT</w:t>
            </w:r>
          </w:p>
        </w:tc>
      </w:tr>
      <w:tr w:rsidR="00F935E8" w:rsidRPr="00F935E8" w14:paraId="17F72220" w14:textId="77777777" w:rsidTr="006C6511">
        <w:trPr>
          <w:trHeight w:val="288"/>
          <w:jc w:val="center"/>
        </w:trPr>
        <w:tc>
          <w:tcPr>
            <w:cnfStyle w:val="001000000000" w:firstRow="0" w:lastRow="0" w:firstColumn="1" w:lastColumn="0" w:oddVBand="0" w:evenVBand="0" w:oddHBand="0" w:evenHBand="0" w:firstRowFirstColumn="0" w:firstRowLastColumn="0" w:lastRowFirstColumn="0" w:lastRowLastColumn="0"/>
            <w:tcW w:w="868" w:type="dxa"/>
            <w:noWrap/>
            <w:hideMark/>
          </w:tcPr>
          <w:p w14:paraId="670157AC" w14:textId="77777777" w:rsidR="00F935E8" w:rsidRPr="00F935E8" w:rsidRDefault="00F935E8" w:rsidP="00F935E8">
            <w:pPr>
              <w:overflowPunct/>
              <w:autoSpaceDE/>
              <w:autoSpaceDN/>
              <w:adjustRightInd/>
              <w:jc w:val="center"/>
              <w:textAlignment w:val="auto"/>
              <w:rPr>
                <w:rFonts w:ascii="Times New Roman" w:hAnsi="Times New Roman"/>
                <w:b w:val="0"/>
                <w:bCs w:val="0"/>
                <w:sz w:val="24"/>
                <w:szCs w:val="24"/>
                <w:lang w:eastAsia="es-EC"/>
              </w:rPr>
            </w:pPr>
            <w:r w:rsidRPr="00F935E8">
              <w:rPr>
                <w:rFonts w:ascii="Times New Roman" w:hAnsi="Times New Roman"/>
                <w:b w:val="0"/>
                <w:bCs w:val="0"/>
                <w:sz w:val="24"/>
                <w:szCs w:val="24"/>
                <w:lang w:eastAsia="es-EC"/>
              </w:rPr>
              <w:t>GPM</w:t>
            </w:r>
          </w:p>
        </w:tc>
        <w:tc>
          <w:tcPr>
            <w:tcW w:w="2171" w:type="dxa"/>
            <w:noWrap/>
            <w:hideMark/>
          </w:tcPr>
          <w:p w14:paraId="398D5ACB" w14:textId="77777777" w:rsidR="00F935E8" w:rsidRPr="00F935E8" w:rsidRDefault="00F935E8" w:rsidP="00F935E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szCs w:val="24"/>
                <w:lang w:eastAsia="es-EC"/>
              </w:rPr>
            </w:pPr>
            <w:r w:rsidRPr="00F935E8">
              <w:rPr>
                <w:rFonts w:ascii="Times New Roman" w:hAnsi="Times New Roman"/>
                <w:b/>
                <w:bCs/>
                <w:sz w:val="24"/>
                <w:szCs w:val="24"/>
                <w:lang w:eastAsia="es-EC"/>
              </w:rPr>
              <w:t>m3/s</w:t>
            </w:r>
          </w:p>
        </w:tc>
        <w:tc>
          <w:tcPr>
            <w:tcW w:w="961" w:type="dxa"/>
            <w:noWrap/>
            <w:hideMark/>
          </w:tcPr>
          <w:p w14:paraId="7EE0FA81" w14:textId="77777777" w:rsidR="00F935E8" w:rsidRPr="00F935E8" w:rsidRDefault="00F935E8" w:rsidP="00F935E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szCs w:val="24"/>
                <w:lang w:eastAsia="es-EC"/>
              </w:rPr>
            </w:pPr>
            <w:r w:rsidRPr="00F935E8">
              <w:rPr>
                <w:rFonts w:ascii="Times New Roman" w:hAnsi="Times New Roman"/>
                <w:b/>
                <w:bCs/>
                <w:sz w:val="24"/>
                <w:szCs w:val="24"/>
                <w:lang w:eastAsia="es-EC"/>
              </w:rPr>
              <w:t>m</w:t>
            </w:r>
          </w:p>
        </w:tc>
      </w:tr>
      <w:tr w:rsidR="00F935E8" w:rsidRPr="00F935E8" w14:paraId="7247D46C" w14:textId="77777777" w:rsidTr="006C651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68" w:type="dxa"/>
            <w:noWrap/>
            <w:hideMark/>
          </w:tcPr>
          <w:p w14:paraId="7EE4D174" w14:textId="77777777" w:rsidR="00F935E8" w:rsidRPr="00F935E8" w:rsidRDefault="00F935E8" w:rsidP="00F935E8">
            <w:pPr>
              <w:overflowPunct/>
              <w:autoSpaceDE/>
              <w:autoSpaceDN/>
              <w:adjustRightInd/>
              <w:jc w:val="center"/>
              <w:textAlignment w:val="auto"/>
              <w:rPr>
                <w:rFonts w:ascii="Times New Roman" w:hAnsi="Times New Roman"/>
                <w:sz w:val="24"/>
                <w:szCs w:val="24"/>
                <w:lang w:eastAsia="es-EC"/>
              </w:rPr>
            </w:pPr>
            <w:r w:rsidRPr="00F935E8">
              <w:rPr>
                <w:rFonts w:ascii="Times New Roman" w:hAnsi="Times New Roman"/>
                <w:sz w:val="24"/>
                <w:szCs w:val="24"/>
                <w:lang w:eastAsia="es-EC"/>
              </w:rPr>
              <w:t>200</w:t>
            </w:r>
          </w:p>
        </w:tc>
        <w:tc>
          <w:tcPr>
            <w:tcW w:w="2171" w:type="dxa"/>
            <w:noWrap/>
            <w:hideMark/>
          </w:tcPr>
          <w:p w14:paraId="2B44594F" w14:textId="77777777" w:rsidR="00F935E8" w:rsidRPr="00F935E8" w:rsidRDefault="00F935E8" w:rsidP="00F935E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0,012618297</w:t>
            </w:r>
          </w:p>
        </w:tc>
        <w:tc>
          <w:tcPr>
            <w:tcW w:w="961" w:type="dxa"/>
            <w:noWrap/>
            <w:hideMark/>
          </w:tcPr>
          <w:p w14:paraId="78230370" w14:textId="77777777" w:rsidR="00F935E8" w:rsidRPr="00F935E8" w:rsidRDefault="00F935E8" w:rsidP="00F935E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93,2</w:t>
            </w:r>
          </w:p>
        </w:tc>
      </w:tr>
      <w:tr w:rsidR="00F935E8" w:rsidRPr="00F935E8" w14:paraId="255526AE" w14:textId="77777777" w:rsidTr="006C6511">
        <w:trPr>
          <w:trHeight w:val="288"/>
          <w:jc w:val="center"/>
        </w:trPr>
        <w:tc>
          <w:tcPr>
            <w:cnfStyle w:val="001000000000" w:firstRow="0" w:lastRow="0" w:firstColumn="1" w:lastColumn="0" w:oddVBand="0" w:evenVBand="0" w:oddHBand="0" w:evenHBand="0" w:firstRowFirstColumn="0" w:firstRowLastColumn="0" w:lastRowFirstColumn="0" w:lastRowLastColumn="0"/>
            <w:tcW w:w="868" w:type="dxa"/>
            <w:noWrap/>
            <w:hideMark/>
          </w:tcPr>
          <w:p w14:paraId="48AD3370" w14:textId="77777777" w:rsidR="00F935E8" w:rsidRPr="00F935E8" w:rsidRDefault="00F935E8" w:rsidP="00F935E8">
            <w:pPr>
              <w:overflowPunct/>
              <w:autoSpaceDE/>
              <w:autoSpaceDN/>
              <w:adjustRightInd/>
              <w:jc w:val="center"/>
              <w:textAlignment w:val="auto"/>
              <w:rPr>
                <w:rFonts w:ascii="Times New Roman" w:hAnsi="Times New Roman"/>
                <w:sz w:val="24"/>
                <w:szCs w:val="24"/>
                <w:lang w:eastAsia="es-EC"/>
              </w:rPr>
            </w:pPr>
            <w:r w:rsidRPr="00F935E8">
              <w:rPr>
                <w:rFonts w:ascii="Times New Roman" w:hAnsi="Times New Roman"/>
                <w:sz w:val="24"/>
                <w:szCs w:val="24"/>
                <w:lang w:eastAsia="es-EC"/>
              </w:rPr>
              <w:t>280</w:t>
            </w:r>
          </w:p>
        </w:tc>
        <w:tc>
          <w:tcPr>
            <w:tcW w:w="2171" w:type="dxa"/>
            <w:noWrap/>
            <w:hideMark/>
          </w:tcPr>
          <w:p w14:paraId="379B216F" w14:textId="77777777" w:rsidR="00F935E8" w:rsidRPr="00F935E8" w:rsidRDefault="00F935E8" w:rsidP="00F935E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0,017665615</w:t>
            </w:r>
          </w:p>
        </w:tc>
        <w:tc>
          <w:tcPr>
            <w:tcW w:w="961" w:type="dxa"/>
            <w:noWrap/>
            <w:hideMark/>
          </w:tcPr>
          <w:p w14:paraId="555E7FAE" w14:textId="77777777" w:rsidR="00F935E8" w:rsidRPr="00F935E8" w:rsidRDefault="00F935E8" w:rsidP="00F935E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89,83</w:t>
            </w:r>
          </w:p>
        </w:tc>
      </w:tr>
      <w:tr w:rsidR="00F935E8" w:rsidRPr="00F935E8" w14:paraId="6619B5BF" w14:textId="77777777" w:rsidTr="006C651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68" w:type="dxa"/>
            <w:noWrap/>
            <w:hideMark/>
          </w:tcPr>
          <w:p w14:paraId="4EB9AD56" w14:textId="77777777" w:rsidR="00F935E8" w:rsidRPr="00F935E8" w:rsidRDefault="00F935E8" w:rsidP="00F935E8">
            <w:pPr>
              <w:overflowPunct/>
              <w:autoSpaceDE/>
              <w:autoSpaceDN/>
              <w:adjustRightInd/>
              <w:jc w:val="center"/>
              <w:textAlignment w:val="auto"/>
              <w:rPr>
                <w:rFonts w:ascii="Times New Roman" w:hAnsi="Times New Roman"/>
                <w:sz w:val="24"/>
                <w:szCs w:val="24"/>
                <w:lang w:eastAsia="es-EC"/>
              </w:rPr>
            </w:pPr>
            <w:r w:rsidRPr="00F935E8">
              <w:rPr>
                <w:rFonts w:ascii="Times New Roman" w:hAnsi="Times New Roman"/>
                <w:sz w:val="24"/>
                <w:szCs w:val="24"/>
                <w:lang w:eastAsia="es-EC"/>
              </w:rPr>
              <w:t>400</w:t>
            </w:r>
          </w:p>
        </w:tc>
        <w:tc>
          <w:tcPr>
            <w:tcW w:w="2171" w:type="dxa"/>
            <w:noWrap/>
            <w:hideMark/>
          </w:tcPr>
          <w:p w14:paraId="443BAB10" w14:textId="77777777" w:rsidR="00F935E8" w:rsidRPr="00F935E8" w:rsidRDefault="00F935E8" w:rsidP="00F935E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0,025236593</w:t>
            </w:r>
          </w:p>
        </w:tc>
        <w:tc>
          <w:tcPr>
            <w:tcW w:w="961" w:type="dxa"/>
            <w:noWrap/>
            <w:hideMark/>
          </w:tcPr>
          <w:p w14:paraId="401E5117" w14:textId="77777777" w:rsidR="00F935E8" w:rsidRPr="00F935E8" w:rsidRDefault="00F935E8" w:rsidP="00F935E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80,6</w:t>
            </w:r>
          </w:p>
        </w:tc>
      </w:tr>
      <w:tr w:rsidR="00F935E8" w:rsidRPr="00F935E8" w14:paraId="1330EB8C" w14:textId="77777777" w:rsidTr="006C6511">
        <w:trPr>
          <w:trHeight w:val="288"/>
          <w:jc w:val="center"/>
        </w:trPr>
        <w:tc>
          <w:tcPr>
            <w:cnfStyle w:val="001000000000" w:firstRow="0" w:lastRow="0" w:firstColumn="1" w:lastColumn="0" w:oddVBand="0" w:evenVBand="0" w:oddHBand="0" w:evenHBand="0" w:firstRowFirstColumn="0" w:firstRowLastColumn="0" w:lastRowFirstColumn="0" w:lastRowLastColumn="0"/>
            <w:tcW w:w="868" w:type="dxa"/>
            <w:noWrap/>
            <w:hideMark/>
          </w:tcPr>
          <w:p w14:paraId="035E4ACA" w14:textId="77777777" w:rsidR="00F935E8" w:rsidRPr="00F935E8" w:rsidRDefault="00F935E8" w:rsidP="00F935E8">
            <w:pPr>
              <w:overflowPunct/>
              <w:autoSpaceDE/>
              <w:autoSpaceDN/>
              <w:adjustRightInd/>
              <w:jc w:val="center"/>
              <w:textAlignment w:val="auto"/>
              <w:rPr>
                <w:rFonts w:ascii="Times New Roman" w:hAnsi="Times New Roman"/>
                <w:sz w:val="24"/>
                <w:szCs w:val="24"/>
                <w:lang w:eastAsia="es-EC"/>
              </w:rPr>
            </w:pPr>
            <w:r w:rsidRPr="00F935E8">
              <w:rPr>
                <w:rFonts w:ascii="Times New Roman" w:hAnsi="Times New Roman"/>
                <w:sz w:val="24"/>
                <w:szCs w:val="24"/>
                <w:lang w:eastAsia="es-EC"/>
              </w:rPr>
              <w:t>582</w:t>
            </w:r>
          </w:p>
        </w:tc>
        <w:tc>
          <w:tcPr>
            <w:tcW w:w="2171" w:type="dxa"/>
            <w:noWrap/>
            <w:hideMark/>
          </w:tcPr>
          <w:p w14:paraId="5367D829" w14:textId="77777777" w:rsidR="00F935E8" w:rsidRPr="00F935E8" w:rsidRDefault="00F935E8" w:rsidP="00F935E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0,036719243</w:t>
            </w:r>
          </w:p>
        </w:tc>
        <w:tc>
          <w:tcPr>
            <w:tcW w:w="961" w:type="dxa"/>
            <w:noWrap/>
            <w:hideMark/>
          </w:tcPr>
          <w:p w14:paraId="51DC8040" w14:textId="77777777" w:rsidR="00F935E8" w:rsidRPr="00F935E8" w:rsidRDefault="00F935E8" w:rsidP="00F935E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64,2</w:t>
            </w:r>
          </w:p>
        </w:tc>
      </w:tr>
      <w:tr w:rsidR="00F935E8" w:rsidRPr="00F935E8" w14:paraId="682B2251" w14:textId="77777777" w:rsidTr="006C651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68" w:type="dxa"/>
            <w:noWrap/>
            <w:hideMark/>
          </w:tcPr>
          <w:p w14:paraId="56C91A99" w14:textId="77777777" w:rsidR="00F935E8" w:rsidRPr="00F935E8" w:rsidRDefault="00F935E8" w:rsidP="00F935E8">
            <w:pPr>
              <w:overflowPunct/>
              <w:autoSpaceDE/>
              <w:autoSpaceDN/>
              <w:adjustRightInd/>
              <w:jc w:val="center"/>
              <w:textAlignment w:val="auto"/>
              <w:rPr>
                <w:rFonts w:ascii="Times New Roman" w:hAnsi="Times New Roman"/>
                <w:sz w:val="24"/>
                <w:szCs w:val="24"/>
                <w:lang w:eastAsia="es-EC"/>
              </w:rPr>
            </w:pPr>
            <w:r w:rsidRPr="00F935E8">
              <w:rPr>
                <w:rFonts w:ascii="Times New Roman" w:hAnsi="Times New Roman"/>
                <w:sz w:val="24"/>
                <w:szCs w:val="24"/>
                <w:lang w:eastAsia="es-EC"/>
              </w:rPr>
              <w:t>680</w:t>
            </w:r>
          </w:p>
        </w:tc>
        <w:tc>
          <w:tcPr>
            <w:tcW w:w="2171" w:type="dxa"/>
            <w:noWrap/>
            <w:hideMark/>
          </w:tcPr>
          <w:p w14:paraId="7C0E3705" w14:textId="77777777" w:rsidR="00F935E8" w:rsidRPr="00F935E8" w:rsidRDefault="00F935E8" w:rsidP="00F935E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0,042902208</w:t>
            </w:r>
          </w:p>
        </w:tc>
        <w:tc>
          <w:tcPr>
            <w:tcW w:w="961" w:type="dxa"/>
            <w:noWrap/>
            <w:hideMark/>
          </w:tcPr>
          <w:p w14:paraId="4861BA0B" w14:textId="77777777" w:rsidR="00F935E8" w:rsidRPr="00F935E8" w:rsidRDefault="00F935E8" w:rsidP="005D511E">
            <w:pPr>
              <w:keepNext/>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EC"/>
              </w:rPr>
            </w:pPr>
            <w:r w:rsidRPr="00F935E8">
              <w:rPr>
                <w:rFonts w:ascii="Times New Roman" w:hAnsi="Times New Roman"/>
                <w:sz w:val="24"/>
                <w:szCs w:val="24"/>
                <w:lang w:eastAsia="es-EC"/>
              </w:rPr>
              <w:t>49,9</w:t>
            </w:r>
          </w:p>
        </w:tc>
      </w:tr>
    </w:tbl>
    <w:p w14:paraId="50E3DF53" w14:textId="411CC855" w:rsidR="00794ADF" w:rsidRPr="005D511E" w:rsidRDefault="005D511E" w:rsidP="005D511E">
      <w:pPr>
        <w:pStyle w:val="Descripcin"/>
        <w:spacing w:after="0"/>
        <w:jc w:val="center"/>
        <w:rPr>
          <w:rFonts w:ascii="Times New Roman" w:hAnsi="Times New Roman" w:cs="Times New Roman"/>
          <w:b w:val="0"/>
          <w:color w:val="000000" w:themeColor="text1"/>
          <w:sz w:val="24"/>
          <w:szCs w:val="24"/>
        </w:rPr>
      </w:pPr>
      <w:bookmarkStart w:id="108" w:name="_Toc91534018"/>
      <w:r w:rsidRPr="005D511E">
        <w:rPr>
          <w:rFonts w:ascii="Times New Roman" w:hAnsi="Times New Roman" w:cs="Times New Roman"/>
        </w:rPr>
        <w:t xml:space="preserve">Tabla </w:t>
      </w:r>
      <w:r w:rsidRPr="005D511E">
        <w:rPr>
          <w:rFonts w:ascii="Times New Roman" w:hAnsi="Times New Roman" w:cs="Times New Roman"/>
        </w:rPr>
        <w:fldChar w:fldCharType="begin"/>
      </w:r>
      <w:r w:rsidRPr="005D511E">
        <w:rPr>
          <w:rFonts w:ascii="Times New Roman" w:hAnsi="Times New Roman" w:cs="Times New Roman"/>
        </w:rPr>
        <w:instrText xml:space="preserve"> SEQ Tabla \* ARABIC </w:instrText>
      </w:r>
      <w:r w:rsidRPr="005D511E">
        <w:rPr>
          <w:rFonts w:ascii="Times New Roman" w:hAnsi="Times New Roman" w:cs="Times New Roman"/>
        </w:rPr>
        <w:fldChar w:fldCharType="separate"/>
      </w:r>
      <w:r w:rsidR="00D051A6">
        <w:rPr>
          <w:rFonts w:ascii="Times New Roman" w:hAnsi="Times New Roman" w:cs="Times New Roman"/>
          <w:noProof/>
        </w:rPr>
        <w:t>13</w:t>
      </w:r>
      <w:r w:rsidRPr="005D511E">
        <w:rPr>
          <w:rFonts w:ascii="Times New Roman" w:hAnsi="Times New Roman" w:cs="Times New Roman"/>
        </w:rPr>
        <w:fldChar w:fldCharType="end"/>
      </w:r>
      <w:r w:rsidRPr="005D511E">
        <w:rPr>
          <w:rFonts w:ascii="Times New Roman" w:hAnsi="Times New Roman" w:cs="Times New Roman"/>
        </w:rPr>
        <w:t xml:space="preserve">: </w:t>
      </w:r>
      <w:r w:rsidRPr="005D511E">
        <w:rPr>
          <w:rFonts w:ascii="Times New Roman" w:hAnsi="Times New Roman" w:cs="Times New Roman"/>
          <w:b w:val="0"/>
          <w:bCs w:val="0"/>
        </w:rPr>
        <w:t>Curva de la Bomba</w:t>
      </w:r>
      <w:bookmarkEnd w:id="108"/>
    </w:p>
    <w:p w14:paraId="56046414" w14:textId="12527CFE" w:rsidR="00794ADF" w:rsidRPr="00A40FA3" w:rsidRDefault="00794ADF" w:rsidP="005D511E">
      <w:pPr>
        <w:pStyle w:val="Cita"/>
        <w:rPr>
          <w:lang w:val="es-ES_tradnl"/>
        </w:rPr>
      </w:pPr>
      <w:r w:rsidRPr="005D511E">
        <w:rPr>
          <w:b/>
          <w:bCs/>
          <w:lang w:val="es-ES_tradnl"/>
        </w:rPr>
        <w:t>Fuente:</w:t>
      </w:r>
      <w:r w:rsidRPr="00A40FA3">
        <w:rPr>
          <w:lang w:val="es-ES_tradnl"/>
        </w:rPr>
        <w:t xml:space="preserve"> </w:t>
      </w:r>
      <w:r w:rsidR="00C3583F">
        <w:rPr>
          <w:lang w:val="es-ES_tradnl"/>
        </w:rPr>
        <w:t>Consultor</w:t>
      </w:r>
      <w:r w:rsidRPr="00A40FA3">
        <w:rPr>
          <w:lang w:val="es-ES_tradnl"/>
        </w:rPr>
        <w:t>.</w:t>
      </w:r>
    </w:p>
    <w:p w14:paraId="6888C81F" w14:textId="00F0B09B" w:rsidR="00F935E8" w:rsidRPr="00A40FA3" w:rsidRDefault="00F935E8" w:rsidP="005D511E">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b/>
          <w:color w:val="000000" w:themeColor="text1"/>
          <w:sz w:val="24"/>
          <w:szCs w:val="24"/>
        </w:rPr>
      </w:pPr>
    </w:p>
    <w:p w14:paraId="603C33C5" w14:textId="55A3CBA8" w:rsidR="00542660" w:rsidRDefault="001307E4" w:rsidP="00542660">
      <w:pPr>
        <w:keepNext/>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pPr>
      <w:r>
        <w:rPr>
          <w:noProof/>
          <w:lang w:val="es-ES"/>
        </w:rPr>
        <w:drawing>
          <wp:inline distT="0" distB="0" distL="0" distR="0" wp14:anchorId="07C8DF0D" wp14:editId="362CCD8E">
            <wp:extent cx="4182028" cy="2453640"/>
            <wp:effectExtent l="0" t="0" r="9525" b="381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951" t="30803" r="60352" b="31963"/>
                    <a:stretch/>
                  </pic:blipFill>
                  <pic:spPr bwMode="auto">
                    <a:xfrm>
                      <a:off x="0" y="0"/>
                      <a:ext cx="4224252" cy="2478413"/>
                    </a:xfrm>
                    <a:prstGeom prst="rect">
                      <a:avLst/>
                    </a:prstGeom>
                    <a:ln>
                      <a:noFill/>
                    </a:ln>
                    <a:extLst>
                      <a:ext uri="{53640926-AAD7-44D8-BBD7-CCE9431645EC}">
                        <a14:shadowObscured xmlns:a14="http://schemas.microsoft.com/office/drawing/2010/main"/>
                      </a:ext>
                    </a:extLst>
                  </pic:spPr>
                </pic:pic>
              </a:graphicData>
            </a:graphic>
          </wp:inline>
        </w:drawing>
      </w:r>
    </w:p>
    <w:p w14:paraId="2CB3E01C" w14:textId="5DF2B0A5" w:rsidR="004F3213" w:rsidRPr="00542660" w:rsidRDefault="00EF09F0" w:rsidP="00542660">
      <w:pPr>
        <w:pStyle w:val="Descripcin"/>
        <w:spacing w:after="0"/>
        <w:jc w:val="center"/>
        <w:rPr>
          <w:rFonts w:ascii="Times New Roman" w:hAnsi="Times New Roman" w:cs="Times New Roman"/>
          <w:b w:val="0"/>
          <w:color w:val="000000" w:themeColor="text1"/>
          <w:sz w:val="24"/>
          <w:szCs w:val="24"/>
        </w:rPr>
      </w:pPr>
      <w:bookmarkStart w:id="109" w:name="_Toc91533895"/>
      <w:r w:rsidRPr="00542660">
        <w:rPr>
          <w:rFonts w:ascii="Times New Roman" w:hAnsi="Times New Roman" w:cs="Times New Roman"/>
        </w:rPr>
        <w:t>Imagen</w:t>
      </w:r>
      <w:r w:rsidR="00542660" w:rsidRPr="00542660">
        <w:rPr>
          <w:rFonts w:ascii="Times New Roman" w:hAnsi="Times New Roman" w:cs="Times New Roman"/>
        </w:rPr>
        <w:t xml:space="preserve"> </w:t>
      </w:r>
      <w:r w:rsidR="00542660" w:rsidRPr="00542660">
        <w:rPr>
          <w:rFonts w:ascii="Times New Roman" w:hAnsi="Times New Roman" w:cs="Times New Roman"/>
        </w:rPr>
        <w:fldChar w:fldCharType="begin"/>
      </w:r>
      <w:r w:rsidR="00542660" w:rsidRPr="00542660">
        <w:rPr>
          <w:rFonts w:ascii="Times New Roman" w:hAnsi="Times New Roman" w:cs="Times New Roman"/>
        </w:rPr>
        <w:instrText xml:space="preserve"> SEQ Imágen \* ARABIC </w:instrText>
      </w:r>
      <w:r w:rsidR="00542660" w:rsidRPr="00542660">
        <w:rPr>
          <w:rFonts w:ascii="Times New Roman" w:hAnsi="Times New Roman" w:cs="Times New Roman"/>
        </w:rPr>
        <w:fldChar w:fldCharType="separate"/>
      </w:r>
      <w:r w:rsidR="00D051A6">
        <w:rPr>
          <w:rFonts w:ascii="Times New Roman" w:hAnsi="Times New Roman" w:cs="Times New Roman"/>
          <w:noProof/>
        </w:rPr>
        <w:t>5</w:t>
      </w:r>
      <w:r w:rsidR="00542660" w:rsidRPr="00542660">
        <w:rPr>
          <w:rFonts w:ascii="Times New Roman" w:hAnsi="Times New Roman" w:cs="Times New Roman"/>
        </w:rPr>
        <w:fldChar w:fldCharType="end"/>
      </w:r>
      <w:r w:rsidR="00542660" w:rsidRPr="00542660">
        <w:rPr>
          <w:rFonts w:ascii="Times New Roman" w:hAnsi="Times New Roman" w:cs="Times New Roman"/>
        </w:rPr>
        <w:t xml:space="preserve">: </w:t>
      </w:r>
      <w:r w:rsidR="00542660" w:rsidRPr="00542660">
        <w:rPr>
          <w:rFonts w:ascii="Times New Roman" w:hAnsi="Times New Roman" w:cs="Times New Roman"/>
          <w:b w:val="0"/>
          <w:bCs w:val="0"/>
        </w:rPr>
        <w:t xml:space="preserve">Curva </w:t>
      </w:r>
      <w:r w:rsidR="001A5207">
        <w:rPr>
          <w:rFonts w:ascii="Times New Roman" w:hAnsi="Times New Roman" w:cs="Times New Roman"/>
          <w:b w:val="0"/>
          <w:bCs w:val="0"/>
        </w:rPr>
        <w:t>característica de una</w:t>
      </w:r>
      <w:r w:rsidR="00542660" w:rsidRPr="00542660">
        <w:rPr>
          <w:rFonts w:ascii="Times New Roman" w:hAnsi="Times New Roman" w:cs="Times New Roman"/>
          <w:b w:val="0"/>
          <w:bCs w:val="0"/>
        </w:rPr>
        <w:t xml:space="preserve"> bomba</w:t>
      </w:r>
      <w:bookmarkEnd w:id="109"/>
    </w:p>
    <w:p w14:paraId="4596B6C3" w14:textId="5199AD65" w:rsidR="004F3213" w:rsidRPr="00A40FA3" w:rsidRDefault="004F3213" w:rsidP="00542660">
      <w:pPr>
        <w:pStyle w:val="Cita"/>
        <w:rPr>
          <w:lang w:val="es-ES_tradnl"/>
        </w:rPr>
      </w:pPr>
      <w:r w:rsidRPr="00542660">
        <w:rPr>
          <w:b/>
          <w:bCs/>
          <w:lang w:val="es-ES_tradnl"/>
        </w:rPr>
        <w:t>Fuente:</w:t>
      </w:r>
      <w:r w:rsidRPr="00A40FA3">
        <w:rPr>
          <w:lang w:val="es-ES_tradnl"/>
        </w:rPr>
        <w:t xml:space="preserve"> </w:t>
      </w:r>
      <w:r w:rsidR="00C3583F">
        <w:rPr>
          <w:lang w:val="es-ES_tradnl"/>
        </w:rPr>
        <w:t>Consultor</w:t>
      </w:r>
    </w:p>
    <w:p w14:paraId="7E0E71B8" w14:textId="44016A54" w:rsidR="00542660" w:rsidRDefault="00FF4074" w:rsidP="00FF4074">
      <w:pPr>
        <w:keepNext/>
        <w:jc w:val="center"/>
      </w:pPr>
      <w:r>
        <w:rPr>
          <w:noProof/>
          <w:lang w:val="es-ES"/>
        </w:rPr>
        <w:lastRenderedPageBreak/>
        <w:drawing>
          <wp:inline distT="0" distB="0" distL="0" distR="0" wp14:anchorId="2BE1CD9F" wp14:editId="2C066931">
            <wp:extent cx="3916680" cy="2313479"/>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994" t="29154" r="58417" b="33474"/>
                    <a:stretch/>
                  </pic:blipFill>
                  <pic:spPr bwMode="auto">
                    <a:xfrm>
                      <a:off x="0" y="0"/>
                      <a:ext cx="3953525" cy="2335243"/>
                    </a:xfrm>
                    <a:prstGeom prst="rect">
                      <a:avLst/>
                    </a:prstGeom>
                    <a:ln>
                      <a:noFill/>
                    </a:ln>
                    <a:extLst>
                      <a:ext uri="{53640926-AAD7-44D8-BBD7-CCE9431645EC}">
                        <a14:shadowObscured xmlns:a14="http://schemas.microsoft.com/office/drawing/2010/main"/>
                      </a:ext>
                    </a:extLst>
                  </pic:spPr>
                </pic:pic>
              </a:graphicData>
            </a:graphic>
          </wp:inline>
        </w:drawing>
      </w:r>
    </w:p>
    <w:p w14:paraId="3513DC35" w14:textId="1640C660" w:rsidR="00E65FFA" w:rsidRDefault="00E65FFA" w:rsidP="00E65FFA">
      <w:pPr>
        <w:rPr>
          <w:lang w:val="es-ES_tradnl"/>
        </w:rPr>
      </w:pPr>
    </w:p>
    <w:p w14:paraId="4E071DFA" w14:textId="2BA44AFB" w:rsidR="007D7DF7" w:rsidRDefault="007B1C6D" w:rsidP="007D7DF7">
      <w:pPr>
        <w:jc w:val="center"/>
        <w:rPr>
          <w:lang w:val="es-ES_tradnl"/>
        </w:rPr>
      </w:pPr>
      <w:r>
        <w:rPr>
          <w:noProof/>
          <w:lang w:val="es-ES"/>
        </w:rPr>
        <w:drawing>
          <wp:inline distT="0" distB="0" distL="0" distR="0" wp14:anchorId="58DD5BDE" wp14:editId="74FE5579">
            <wp:extent cx="3810000" cy="2255520"/>
            <wp:effectExtent l="0" t="0" r="0" b="0"/>
            <wp:docPr id="94306" name="Imagen 9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654" t="38506" r="53958" b="24250"/>
                    <a:stretch/>
                  </pic:blipFill>
                  <pic:spPr bwMode="auto">
                    <a:xfrm>
                      <a:off x="0" y="0"/>
                      <a:ext cx="3819005" cy="2260851"/>
                    </a:xfrm>
                    <a:prstGeom prst="rect">
                      <a:avLst/>
                    </a:prstGeom>
                    <a:ln>
                      <a:noFill/>
                    </a:ln>
                    <a:extLst>
                      <a:ext uri="{53640926-AAD7-44D8-BBD7-CCE9431645EC}">
                        <a14:shadowObscured xmlns:a14="http://schemas.microsoft.com/office/drawing/2010/main"/>
                      </a:ext>
                    </a:extLst>
                  </pic:spPr>
                </pic:pic>
              </a:graphicData>
            </a:graphic>
          </wp:inline>
        </w:drawing>
      </w:r>
    </w:p>
    <w:p w14:paraId="2F9370B0" w14:textId="2C0FC60E" w:rsidR="007D7DF7" w:rsidRPr="00542660" w:rsidRDefault="007D7DF7" w:rsidP="007D7DF7">
      <w:pPr>
        <w:pStyle w:val="Descripcin"/>
        <w:spacing w:after="0"/>
        <w:jc w:val="center"/>
        <w:rPr>
          <w:rFonts w:ascii="Times New Roman" w:hAnsi="Times New Roman" w:cs="Times New Roman"/>
          <w:sz w:val="24"/>
          <w:szCs w:val="24"/>
          <w:lang w:val="es-ES_tradnl"/>
        </w:rPr>
      </w:pPr>
      <w:r w:rsidRPr="00542660">
        <w:rPr>
          <w:rFonts w:ascii="Times New Roman" w:hAnsi="Times New Roman" w:cs="Times New Roman"/>
        </w:rPr>
        <w:t>Imágen</w:t>
      </w:r>
      <w:r>
        <w:rPr>
          <w:rFonts w:ascii="Times New Roman" w:hAnsi="Times New Roman" w:cs="Times New Roman"/>
        </w:rPr>
        <w:t>es</w:t>
      </w:r>
      <w:r w:rsidRPr="00542660">
        <w:rPr>
          <w:rFonts w:ascii="Times New Roman" w:hAnsi="Times New Roman" w:cs="Times New Roman"/>
        </w:rPr>
        <w:t xml:space="preserve"> </w:t>
      </w:r>
      <w:r w:rsidRPr="00542660">
        <w:rPr>
          <w:rFonts w:ascii="Times New Roman" w:hAnsi="Times New Roman" w:cs="Times New Roman"/>
        </w:rPr>
        <w:fldChar w:fldCharType="begin"/>
      </w:r>
      <w:r w:rsidRPr="00542660">
        <w:rPr>
          <w:rFonts w:ascii="Times New Roman" w:hAnsi="Times New Roman" w:cs="Times New Roman"/>
        </w:rPr>
        <w:instrText xml:space="preserve"> SEQ Imágen \* ARABIC </w:instrText>
      </w:r>
      <w:r w:rsidRPr="00542660">
        <w:rPr>
          <w:rFonts w:ascii="Times New Roman" w:hAnsi="Times New Roman" w:cs="Times New Roman"/>
        </w:rPr>
        <w:fldChar w:fldCharType="separate"/>
      </w:r>
      <w:r w:rsidR="00D051A6">
        <w:rPr>
          <w:rFonts w:ascii="Times New Roman" w:hAnsi="Times New Roman" w:cs="Times New Roman"/>
          <w:noProof/>
        </w:rPr>
        <w:t>6</w:t>
      </w:r>
      <w:r w:rsidRPr="00542660">
        <w:rPr>
          <w:rFonts w:ascii="Times New Roman" w:hAnsi="Times New Roman" w:cs="Times New Roman"/>
        </w:rPr>
        <w:fldChar w:fldCharType="end"/>
      </w:r>
      <w:r>
        <w:rPr>
          <w:rFonts w:ascii="Times New Roman" w:hAnsi="Times New Roman" w:cs="Times New Roman"/>
        </w:rPr>
        <w:t xml:space="preserve"> </w:t>
      </w:r>
      <w:r w:rsidRPr="00542660">
        <w:rPr>
          <w:rFonts w:ascii="Times New Roman" w:hAnsi="Times New Roman" w:cs="Times New Roman"/>
        </w:rPr>
        <w:t xml:space="preserve">: </w:t>
      </w:r>
      <w:r w:rsidRPr="00542660">
        <w:rPr>
          <w:rFonts w:ascii="Times New Roman" w:hAnsi="Times New Roman" w:cs="Times New Roman"/>
          <w:b w:val="0"/>
          <w:bCs w:val="0"/>
        </w:rPr>
        <w:t xml:space="preserve">Curva </w:t>
      </w:r>
      <w:r>
        <w:rPr>
          <w:rFonts w:ascii="Times New Roman" w:hAnsi="Times New Roman" w:cs="Times New Roman"/>
          <w:b w:val="0"/>
          <w:bCs w:val="0"/>
        </w:rPr>
        <w:t>característica de dos</w:t>
      </w:r>
      <w:r w:rsidR="007B1C6D">
        <w:rPr>
          <w:rFonts w:ascii="Times New Roman" w:hAnsi="Times New Roman" w:cs="Times New Roman"/>
          <w:b w:val="0"/>
          <w:bCs w:val="0"/>
        </w:rPr>
        <w:t xml:space="preserve"> y tres</w:t>
      </w:r>
      <w:r w:rsidRPr="00542660">
        <w:rPr>
          <w:rFonts w:ascii="Times New Roman" w:hAnsi="Times New Roman" w:cs="Times New Roman"/>
          <w:b w:val="0"/>
          <w:bCs w:val="0"/>
        </w:rPr>
        <w:t xml:space="preserve"> bomba</w:t>
      </w:r>
      <w:r w:rsidR="007B1C6D">
        <w:rPr>
          <w:rFonts w:ascii="Times New Roman" w:hAnsi="Times New Roman" w:cs="Times New Roman"/>
          <w:b w:val="0"/>
          <w:bCs w:val="0"/>
        </w:rPr>
        <w:t>s</w:t>
      </w:r>
    </w:p>
    <w:p w14:paraId="24F7464B" w14:textId="1F15FEF1" w:rsidR="007D7DF7" w:rsidRDefault="007D7DF7" w:rsidP="007D7DF7">
      <w:pPr>
        <w:pStyle w:val="Cita"/>
        <w:rPr>
          <w:lang w:val="es-ES_tradnl"/>
        </w:rPr>
      </w:pPr>
      <w:r w:rsidRPr="00542660">
        <w:rPr>
          <w:b/>
          <w:bCs/>
          <w:lang w:val="es-ES_tradnl"/>
        </w:rPr>
        <w:t>Fuente:</w:t>
      </w:r>
      <w:r w:rsidRPr="00A40FA3">
        <w:rPr>
          <w:lang w:val="es-ES_tradnl"/>
        </w:rPr>
        <w:t xml:space="preserve"> </w:t>
      </w:r>
      <w:r>
        <w:rPr>
          <w:lang w:val="es-ES_tradnl"/>
        </w:rPr>
        <w:t>Consultor</w:t>
      </w:r>
    </w:p>
    <w:p w14:paraId="37AC6B27" w14:textId="2FE0CF6A" w:rsidR="00E65FFA" w:rsidRPr="00E65FFA" w:rsidRDefault="00E65FFA" w:rsidP="00E65FFA">
      <w:pPr>
        <w:rPr>
          <w:lang w:val="es-ES_tradnl"/>
        </w:rPr>
      </w:pPr>
    </w:p>
    <w:p w14:paraId="79E1E442" w14:textId="775481AC" w:rsidR="009D4309" w:rsidRPr="00A40FA3" w:rsidRDefault="00E65FFA" w:rsidP="00611C51">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b/>
          <w:color w:val="000000" w:themeColor="text1"/>
          <w:sz w:val="24"/>
          <w:szCs w:val="24"/>
        </w:rPr>
      </w:pPr>
      <w:r w:rsidRPr="00A40FA3">
        <w:rPr>
          <w:rFonts w:ascii="Times New Roman" w:hAnsi="Times New Roman"/>
          <w:noProof/>
          <w:sz w:val="24"/>
          <w:szCs w:val="24"/>
          <w:lang w:val="es-ES"/>
        </w:rPr>
        <w:drawing>
          <wp:inline distT="0" distB="0" distL="0" distR="0" wp14:anchorId="7D424D39" wp14:editId="31021C2F">
            <wp:extent cx="2788920" cy="3011409"/>
            <wp:effectExtent l="0" t="0" r="0" b="0"/>
            <wp:docPr id="94276" name="Imagen 5">
              <a:extLst xmlns:a="http://schemas.openxmlformats.org/drawingml/2006/main">
                <a:ext uri="{FF2B5EF4-FFF2-40B4-BE49-F238E27FC236}">
                  <a16:creationId xmlns:a16="http://schemas.microsoft.com/office/drawing/2014/main" id="{820C565F-5D49-4B98-B446-8B71B01748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820C565F-5D49-4B98-B446-8B71B0174886}"/>
                        </a:ext>
                      </a:extLst>
                    </pic:cNvPr>
                    <pic:cNvPicPr>
                      <a:picLocks noChangeAspect="1"/>
                    </pic:cNvPicPr>
                  </pic:nvPicPr>
                  <pic:blipFill rotWithShape="1">
                    <a:blip r:embed="rId31">
                      <a:extLst>
                        <a:ext uri="{28A0092B-C50C-407E-A947-70E740481C1C}">
                          <a14:useLocalDpi xmlns:a14="http://schemas.microsoft.com/office/drawing/2010/main" val="0"/>
                        </a:ext>
                      </a:extLst>
                    </a:blip>
                    <a:srcRect l="33973" t="22351" r="33466" b="16374"/>
                    <a:stretch/>
                  </pic:blipFill>
                  <pic:spPr>
                    <a:xfrm>
                      <a:off x="0" y="0"/>
                      <a:ext cx="2816072" cy="3040727"/>
                    </a:xfrm>
                    <a:prstGeom prst="rect">
                      <a:avLst/>
                    </a:prstGeom>
                  </pic:spPr>
                </pic:pic>
              </a:graphicData>
            </a:graphic>
          </wp:inline>
        </w:drawing>
      </w:r>
    </w:p>
    <w:p w14:paraId="5DB22744" w14:textId="0D4DEDB8" w:rsidR="00E65FFA" w:rsidRPr="00E65FFA" w:rsidRDefault="00E65FFA" w:rsidP="00E65FFA">
      <w:pPr>
        <w:pStyle w:val="Descripcin"/>
        <w:spacing w:after="0"/>
        <w:jc w:val="center"/>
        <w:rPr>
          <w:rFonts w:ascii="Times New Roman" w:hAnsi="Times New Roman" w:cs="Times New Roman"/>
          <w:sz w:val="24"/>
          <w:szCs w:val="24"/>
          <w:lang w:val="es-ES_tradnl"/>
        </w:rPr>
      </w:pPr>
      <w:r w:rsidRPr="00542660">
        <w:rPr>
          <w:rFonts w:ascii="Times New Roman" w:hAnsi="Times New Roman" w:cs="Times New Roman"/>
        </w:rPr>
        <w:t xml:space="preserve">Imágen </w:t>
      </w:r>
      <w:r>
        <w:rPr>
          <w:rFonts w:ascii="Times New Roman" w:hAnsi="Times New Roman" w:cs="Times New Roman"/>
        </w:rPr>
        <w:t>7</w:t>
      </w:r>
      <w:r w:rsidRPr="00542660">
        <w:rPr>
          <w:rFonts w:ascii="Times New Roman" w:hAnsi="Times New Roman" w:cs="Times New Roman"/>
        </w:rPr>
        <w:t xml:space="preserve">: </w:t>
      </w:r>
      <w:r>
        <w:rPr>
          <w:rFonts w:ascii="Times New Roman" w:hAnsi="Times New Roman" w:cs="Times New Roman"/>
          <w:b w:val="0"/>
          <w:bCs w:val="0"/>
        </w:rPr>
        <w:t xml:space="preserve">Catalogo de bomba de 40 Hp. </w:t>
      </w:r>
    </w:p>
    <w:p w14:paraId="6A12ACC2" w14:textId="3CDA8BA0" w:rsidR="00376A01" w:rsidRPr="007D7DF7" w:rsidRDefault="009A4508" w:rsidP="007D7DF7">
      <w:pPr>
        <w:pStyle w:val="Cita"/>
        <w:rPr>
          <w:lang w:val="es-ES_tradnl"/>
        </w:rPr>
      </w:pPr>
      <w:r w:rsidRPr="00611C51">
        <w:rPr>
          <w:b/>
          <w:bCs/>
          <w:lang w:val="es-ES_tradnl"/>
        </w:rPr>
        <w:t>Fuente:</w:t>
      </w:r>
      <w:r w:rsidR="00611C51">
        <w:rPr>
          <w:b/>
          <w:bCs/>
          <w:lang w:val="es-ES_tradnl"/>
        </w:rPr>
        <w:t xml:space="preserve"> </w:t>
      </w:r>
      <w:r w:rsidR="00C3583F">
        <w:rPr>
          <w:lang w:val="es-ES_tradnl"/>
        </w:rPr>
        <w:t>Consultor</w:t>
      </w:r>
    </w:p>
    <w:p w14:paraId="697A6E62" w14:textId="2088E12F" w:rsidR="00376A01" w:rsidRPr="00AB71E8" w:rsidRDefault="001B4AC4" w:rsidP="001B4AC4">
      <w:pPr>
        <w:pStyle w:val="Ttulo3"/>
        <w:numPr>
          <w:ilvl w:val="3"/>
          <w:numId w:val="45"/>
        </w:numPr>
        <w:spacing w:line="360" w:lineRule="auto"/>
        <w:jc w:val="both"/>
        <w:rPr>
          <w:rFonts w:ascii="Times New Roman" w:hAnsi="Times New Roman"/>
          <w:b/>
          <w:color w:val="000000" w:themeColor="text1"/>
        </w:rPr>
      </w:pPr>
      <w:bookmarkStart w:id="110" w:name="_Toc449972317"/>
      <w:bookmarkStart w:id="111" w:name="_Toc49120467"/>
      <w:bookmarkStart w:id="112" w:name="_Toc49120708"/>
      <w:bookmarkStart w:id="113" w:name="_Toc49120895"/>
      <w:r>
        <w:rPr>
          <w:rFonts w:ascii="Times New Roman" w:hAnsi="Times New Roman"/>
          <w:b/>
          <w:color w:val="000000" w:themeColor="text1"/>
        </w:rPr>
        <w:lastRenderedPageBreak/>
        <w:t xml:space="preserve"> </w:t>
      </w:r>
      <w:bookmarkStart w:id="114" w:name="_Toc91533956"/>
      <w:r w:rsidR="00376A01" w:rsidRPr="00AB71E8">
        <w:rPr>
          <w:rFonts w:ascii="Times New Roman" w:hAnsi="Times New Roman"/>
          <w:b/>
          <w:color w:val="000000" w:themeColor="text1"/>
        </w:rPr>
        <w:t>TRATAMIENTO</w:t>
      </w:r>
      <w:bookmarkEnd w:id="110"/>
      <w:bookmarkEnd w:id="111"/>
      <w:bookmarkEnd w:id="112"/>
      <w:bookmarkEnd w:id="113"/>
      <w:bookmarkEnd w:id="114"/>
    </w:p>
    <w:p w14:paraId="18E992A0" w14:textId="0F110E2C"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rPr>
          <w:rFonts w:ascii="Times New Roman" w:hAnsi="Times New Roman"/>
          <w:color w:val="000000" w:themeColor="text1"/>
          <w:sz w:val="24"/>
          <w:szCs w:val="24"/>
        </w:rPr>
      </w:pPr>
    </w:p>
    <w:p w14:paraId="53AAC29D" w14:textId="4AB9F416"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Del análisis de tratabilidad realizado por el </w:t>
      </w:r>
      <w:r w:rsidR="00C3583F">
        <w:rPr>
          <w:rFonts w:ascii="Times New Roman" w:hAnsi="Times New Roman"/>
          <w:color w:val="000000" w:themeColor="text1"/>
          <w:sz w:val="24"/>
          <w:szCs w:val="24"/>
        </w:rPr>
        <w:t>Consultor</w:t>
      </w:r>
      <w:r w:rsidRPr="00AB71E8">
        <w:rPr>
          <w:rFonts w:ascii="Times New Roman" w:hAnsi="Times New Roman"/>
          <w:color w:val="000000" w:themeColor="text1"/>
          <w:sz w:val="24"/>
          <w:szCs w:val="24"/>
        </w:rPr>
        <w:t xml:space="preserve"> (</w:t>
      </w:r>
      <w:r w:rsidR="00DC629A">
        <w:rPr>
          <w:rFonts w:ascii="Times New Roman" w:hAnsi="Times New Roman"/>
          <w:color w:val="000000" w:themeColor="text1"/>
          <w:sz w:val="24"/>
          <w:szCs w:val="24"/>
        </w:rPr>
        <w:t>Imagen:</w:t>
      </w:r>
      <w:r w:rsidR="00B75807">
        <w:rPr>
          <w:rFonts w:ascii="Times New Roman" w:hAnsi="Times New Roman"/>
          <w:color w:val="000000" w:themeColor="text1"/>
          <w:sz w:val="24"/>
          <w:szCs w:val="24"/>
        </w:rPr>
        <w:t xml:space="preserve"> </w:t>
      </w:r>
      <w:r w:rsidR="00DB6CEF">
        <w:rPr>
          <w:rFonts w:ascii="Times New Roman" w:hAnsi="Times New Roman"/>
          <w:color w:val="000000" w:themeColor="text1"/>
          <w:sz w:val="24"/>
          <w:szCs w:val="24"/>
        </w:rPr>
        <w:t>Estudio de calidad de agu</w:t>
      </w:r>
      <w:r w:rsidR="008E465A">
        <w:rPr>
          <w:rFonts w:ascii="Times New Roman" w:hAnsi="Times New Roman"/>
          <w:color w:val="000000" w:themeColor="text1"/>
          <w:sz w:val="24"/>
          <w:szCs w:val="24"/>
        </w:rPr>
        <w:t>a) e</w:t>
      </w:r>
      <w:r w:rsidR="00DB6CEF">
        <w:rPr>
          <w:rFonts w:ascii="Times New Roman" w:hAnsi="Times New Roman"/>
          <w:color w:val="000000" w:themeColor="text1"/>
          <w:sz w:val="24"/>
          <w:szCs w:val="24"/>
        </w:rPr>
        <w:t xml:space="preserve">s </w:t>
      </w:r>
      <w:r w:rsidRPr="00AB71E8">
        <w:rPr>
          <w:rFonts w:ascii="Times New Roman" w:hAnsi="Times New Roman"/>
          <w:color w:val="000000" w:themeColor="text1"/>
          <w:sz w:val="24"/>
          <w:szCs w:val="24"/>
        </w:rPr>
        <w:t>la muestra de agua de la presa La Esperanza, en el anexo se presenta</w:t>
      </w:r>
      <w:r w:rsidR="00DB6CEF">
        <w:rPr>
          <w:rFonts w:ascii="Times New Roman" w:hAnsi="Times New Roman"/>
          <w:color w:val="000000" w:themeColor="text1"/>
          <w:sz w:val="24"/>
          <w:szCs w:val="24"/>
        </w:rPr>
        <w:t>n</w:t>
      </w:r>
      <w:r w:rsidRPr="00AB71E8">
        <w:rPr>
          <w:rFonts w:ascii="Times New Roman" w:hAnsi="Times New Roman"/>
          <w:color w:val="000000" w:themeColor="text1"/>
          <w:sz w:val="24"/>
          <w:szCs w:val="24"/>
        </w:rPr>
        <w:t xml:space="preserve"> los análisis efectuados durante el estudio y se determina que presenta las siguientes características físicas y químicas: </w:t>
      </w:r>
    </w:p>
    <w:p w14:paraId="7180C419"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rPr>
          <w:rFonts w:ascii="Times New Roman" w:hAnsi="Times New Roman"/>
          <w:color w:val="000000" w:themeColor="text1"/>
          <w:sz w:val="24"/>
          <w:szCs w:val="24"/>
        </w:rPr>
      </w:pPr>
    </w:p>
    <w:p w14:paraId="73EFE964"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Se observa que los valores de turbiedad y color, sobrepasan los límites máximos permisibles estipulados en la Norma Técnica Ecuatoriana INEN 1108-2014, quinta revisión: Agua Potable - Requisitos, por lo tanto, para su remoción se deberá aplicar el tratamiento convencional, que consta de los procesos de coagulación - mezcla rápida, floculación - mezcla lenta, sedimentación, filtración y desinfección.</w:t>
      </w:r>
    </w:p>
    <w:p w14:paraId="55D99A56"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rPr>
          <w:rFonts w:ascii="Times New Roman" w:hAnsi="Times New Roman"/>
          <w:color w:val="000000" w:themeColor="text1"/>
          <w:sz w:val="24"/>
          <w:szCs w:val="24"/>
        </w:rPr>
      </w:pPr>
    </w:p>
    <w:p w14:paraId="1802BC92" w14:textId="39E17169" w:rsidR="00376A01" w:rsidRPr="00AB71E8" w:rsidRDefault="00BE27B8"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El GADM Bolívar </w:t>
      </w:r>
      <w:r w:rsidR="00376A01" w:rsidRPr="00AB71E8">
        <w:rPr>
          <w:rFonts w:ascii="Times New Roman" w:hAnsi="Times New Roman"/>
          <w:color w:val="000000" w:themeColor="text1"/>
          <w:sz w:val="24"/>
          <w:szCs w:val="24"/>
        </w:rPr>
        <w:t xml:space="preserve">también adjunta los análisis de laboratorio con caracterización de las aguas de la represa la Esperanza, las cuales comparadas con los resultados de los análisis realizados por esta </w:t>
      </w:r>
      <w:r w:rsidR="00C3583F">
        <w:rPr>
          <w:rFonts w:ascii="Times New Roman" w:hAnsi="Times New Roman"/>
          <w:color w:val="000000" w:themeColor="text1"/>
          <w:sz w:val="24"/>
          <w:szCs w:val="24"/>
        </w:rPr>
        <w:t>Consultor</w:t>
      </w:r>
      <w:r w:rsidR="00376A01" w:rsidRPr="00AB71E8">
        <w:rPr>
          <w:rFonts w:ascii="Times New Roman" w:hAnsi="Times New Roman"/>
          <w:color w:val="000000" w:themeColor="text1"/>
          <w:sz w:val="24"/>
          <w:szCs w:val="24"/>
        </w:rPr>
        <w:t>ía difieren ligera</w:t>
      </w:r>
      <w:r w:rsidR="004D1997">
        <w:rPr>
          <w:rFonts w:ascii="Times New Roman" w:hAnsi="Times New Roman"/>
          <w:color w:val="000000" w:themeColor="text1"/>
          <w:sz w:val="24"/>
          <w:szCs w:val="24"/>
        </w:rPr>
        <w:t>mente.</w:t>
      </w:r>
    </w:p>
    <w:p w14:paraId="2B4BA9C8" w14:textId="4A253545" w:rsidR="002B4BF3" w:rsidRPr="00AB71E8" w:rsidRDefault="002B4BF3" w:rsidP="001B4AC4">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jc w:val="both"/>
        <w:rPr>
          <w:rFonts w:ascii="Times New Roman" w:hAnsi="Times New Roman"/>
          <w:b/>
          <w:color w:val="000000" w:themeColor="text1"/>
          <w:sz w:val="24"/>
          <w:szCs w:val="24"/>
        </w:rPr>
      </w:pPr>
    </w:p>
    <w:p w14:paraId="3E5FF9AF" w14:textId="6295A2FF" w:rsidR="00376A01" w:rsidRPr="00ED27F4" w:rsidRDefault="001B4AC4" w:rsidP="001B4AC4">
      <w:pPr>
        <w:pStyle w:val="Ttulo3"/>
        <w:numPr>
          <w:ilvl w:val="3"/>
          <w:numId w:val="45"/>
        </w:numPr>
        <w:spacing w:line="360" w:lineRule="auto"/>
        <w:jc w:val="both"/>
        <w:rPr>
          <w:rFonts w:ascii="Times New Roman" w:hAnsi="Times New Roman" w:cs="Times New Roman"/>
          <w:b/>
          <w:color w:val="000000" w:themeColor="text1"/>
        </w:rPr>
      </w:pPr>
      <w:bookmarkStart w:id="115" w:name="_Toc449972318"/>
      <w:bookmarkStart w:id="116" w:name="_Toc49120468"/>
      <w:bookmarkStart w:id="117" w:name="_Toc49120709"/>
      <w:bookmarkStart w:id="118" w:name="_Toc49120896"/>
      <w:r>
        <w:rPr>
          <w:rFonts w:ascii="Times New Roman" w:hAnsi="Times New Roman" w:cs="Times New Roman"/>
          <w:b/>
          <w:color w:val="000000" w:themeColor="text1"/>
        </w:rPr>
        <w:t xml:space="preserve"> </w:t>
      </w:r>
      <w:bookmarkStart w:id="119" w:name="_Toc91533957"/>
      <w:r w:rsidR="00376A01" w:rsidRPr="00ED27F4">
        <w:rPr>
          <w:rFonts w:ascii="Times New Roman" w:hAnsi="Times New Roman" w:cs="Times New Roman"/>
          <w:b/>
          <w:color w:val="000000" w:themeColor="text1"/>
        </w:rPr>
        <w:t>PLANTA DE TRATAMIENTO CON FILTRACIÓN RÁPIDA</w:t>
      </w:r>
      <w:bookmarkEnd w:id="115"/>
      <w:bookmarkEnd w:id="116"/>
      <w:bookmarkEnd w:id="117"/>
      <w:bookmarkEnd w:id="118"/>
      <w:bookmarkEnd w:id="119"/>
    </w:p>
    <w:p w14:paraId="73E8A293" w14:textId="5AFFCBEE" w:rsidR="00931CDF" w:rsidRPr="006D7BA3" w:rsidRDefault="00376A01" w:rsidP="00D92C42">
      <w:pPr>
        <w:pStyle w:val="Ttulo3"/>
        <w:spacing w:line="360" w:lineRule="auto"/>
        <w:jc w:val="both"/>
        <w:rPr>
          <w:rFonts w:ascii="Times New Roman" w:hAnsi="Times New Roman"/>
          <w:lang w:val="es-ES_tradnl"/>
        </w:rPr>
      </w:pPr>
      <w:bookmarkStart w:id="120" w:name="_Toc91533958"/>
      <w:r w:rsidRPr="00AB71E8">
        <w:rPr>
          <w:rFonts w:ascii="Times New Roman" w:hAnsi="Times New Roman"/>
          <w:color w:val="000000" w:themeColor="text1"/>
          <w:lang w:val="es-ES"/>
        </w:rPr>
        <w:t xml:space="preserve">La planta de tratamiento que servirá al sistema de agua potable de la ciudad de </w:t>
      </w:r>
      <w:r w:rsidR="00AB71E8" w:rsidRPr="00AB71E8">
        <w:rPr>
          <w:rFonts w:ascii="Times New Roman" w:hAnsi="Times New Roman"/>
          <w:color w:val="000000" w:themeColor="text1"/>
          <w:lang w:val="es-ES"/>
        </w:rPr>
        <w:t>Calceta</w:t>
      </w:r>
      <w:r w:rsidRPr="00AB71E8">
        <w:rPr>
          <w:rFonts w:ascii="Times New Roman" w:hAnsi="Times New Roman"/>
          <w:color w:val="000000" w:themeColor="text1"/>
          <w:lang w:val="es-ES"/>
        </w:rPr>
        <w:t xml:space="preserve"> provincia Manabí se alimentará con aguas provenientes de la presa La Esperanza y tendrá </w:t>
      </w:r>
      <w:r w:rsidRPr="00D92C42">
        <w:rPr>
          <w:rFonts w:ascii="Times New Roman" w:hAnsi="Times New Roman"/>
          <w:b/>
          <w:color w:val="000000" w:themeColor="text1"/>
        </w:rPr>
        <w:t>capacidad</w:t>
      </w:r>
      <w:r w:rsidRPr="00AB71E8">
        <w:rPr>
          <w:rFonts w:ascii="Times New Roman" w:hAnsi="Times New Roman"/>
          <w:color w:val="000000" w:themeColor="text1"/>
          <w:lang w:val="es-ES"/>
        </w:rPr>
        <w:t xml:space="preserve"> para trabajar con un caudal de 7.</w:t>
      </w:r>
      <w:r w:rsidR="00BE27B8" w:rsidRPr="00AB71E8">
        <w:rPr>
          <w:rFonts w:ascii="Times New Roman" w:hAnsi="Times New Roman"/>
          <w:color w:val="000000" w:themeColor="text1"/>
          <w:lang w:val="es-ES"/>
        </w:rPr>
        <w:t>500</w:t>
      </w:r>
      <w:r w:rsidRPr="00AB71E8">
        <w:rPr>
          <w:rFonts w:ascii="Times New Roman" w:hAnsi="Times New Roman"/>
          <w:color w:val="000000" w:themeColor="text1"/>
          <w:lang w:val="es-ES"/>
        </w:rPr>
        <w:t xml:space="preserve"> m3/día </w:t>
      </w:r>
      <w:r w:rsidR="00BE27B8" w:rsidRPr="00AB71E8">
        <w:rPr>
          <w:rFonts w:ascii="Times New Roman" w:hAnsi="Times New Roman"/>
          <w:color w:val="000000" w:themeColor="text1"/>
          <w:lang w:val="es-ES"/>
        </w:rPr>
        <w:t>–</w:t>
      </w:r>
      <w:r w:rsidRPr="00AB71E8">
        <w:rPr>
          <w:rFonts w:ascii="Times New Roman" w:hAnsi="Times New Roman"/>
          <w:color w:val="000000" w:themeColor="text1"/>
          <w:lang w:val="es-ES"/>
        </w:rPr>
        <w:t xml:space="preserve"> </w:t>
      </w:r>
      <w:r w:rsidR="00BE27B8" w:rsidRPr="00AB71E8">
        <w:rPr>
          <w:rFonts w:ascii="Times New Roman" w:hAnsi="Times New Roman"/>
          <w:color w:val="000000" w:themeColor="text1"/>
          <w:lang w:val="es-ES"/>
        </w:rPr>
        <w:t>86,80</w:t>
      </w:r>
      <w:r w:rsidRPr="00AB71E8">
        <w:rPr>
          <w:rFonts w:ascii="Times New Roman" w:hAnsi="Times New Roman"/>
          <w:color w:val="000000" w:themeColor="text1"/>
          <w:lang w:val="es-ES"/>
        </w:rPr>
        <w:t xml:space="preserve"> l/s.</w:t>
      </w:r>
      <w:bookmarkEnd w:id="120"/>
    </w:p>
    <w:p w14:paraId="6ED76419" w14:textId="77777777" w:rsidR="00376A01" w:rsidRPr="00AB71E8" w:rsidRDefault="00376A01" w:rsidP="00D92C4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000000" w:themeColor="text1"/>
          <w:sz w:val="24"/>
          <w:szCs w:val="24"/>
        </w:rPr>
      </w:pPr>
    </w:p>
    <w:p w14:paraId="2D1C1DA0" w14:textId="65F5A9FD" w:rsidR="00376A01" w:rsidRPr="00AB71E8" w:rsidRDefault="00D92C42" w:rsidP="00D92C42">
      <w:pPr>
        <w:pStyle w:val="Ttulo3"/>
        <w:spacing w:line="360" w:lineRule="auto"/>
        <w:jc w:val="both"/>
        <w:rPr>
          <w:rFonts w:ascii="Times New Roman" w:hAnsi="Times New Roman"/>
          <w:color w:val="000000" w:themeColor="text1"/>
          <w:lang w:val="es-ES"/>
        </w:rPr>
      </w:pPr>
      <w:r>
        <w:rPr>
          <w:rFonts w:ascii="Times New Roman" w:hAnsi="Times New Roman"/>
          <w:b/>
          <w:color w:val="000000" w:themeColor="text1"/>
        </w:rPr>
        <w:t xml:space="preserve">       </w:t>
      </w:r>
      <w:bookmarkStart w:id="121" w:name="_Toc91533959"/>
      <w:r w:rsidR="00376A01" w:rsidRPr="00AB71E8">
        <w:rPr>
          <w:rFonts w:ascii="Times New Roman" w:hAnsi="Times New Roman"/>
          <w:b/>
          <w:color w:val="000000" w:themeColor="text1"/>
        </w:rPr>
        <w:t>DOSIS ÓPTIMA DE COAGULANTE</w:t>
      </w:r>
      <w:bookmarkEnd w:id="121"/>
      <w:r w:rsidR="00376A01" w:rsidRPr="00AB71E8">
        <w:rPr>
          <w:rFonts w:ascii="Times New Roman" w:hAnsi="Times New Roman"/>
          <w:color w:val="000000" w:themeColor="text1"/>
          <w:lang w:val="es-ES"/>
        </w:rPr>
        <w:t xml:space="preserve"> </w:t>
      </w:r>
    </w:p>
    <w:p w14:paraId="2AA94EBB"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b/>
          <w:color w:val="000000" w:themeColor="text1"/>
          <w:sz w:val="24"/>
          <w:szCs w:val="24"/>
        </w:rPr>
        <w:tab/>
      </w:r>
      <w:r w:rsidRPr="00AB71E8">
        <w:rPr>
          <w:rFonts w:ascii="Times New Roman" w:hAnsi="Times New Roman"/>
          <w:color w:val="000000" w:themeColor="text1"/>
          <w:sz w:val="24"/>
          <w:szCs w:val="24"/>
        </w:rPr>
        <w:t>- Coagulante:</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Policloruro de Aluminio</w:t>
      </w:r>
    </w:p>
    <w:p w14:paraId="416E479F" w14:textId="69D6020B" w:rsidR="006C6511" w:rsidRPr="00D92C42" w:rsidRDefault="00D92C42"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ab/>
        <w:t>- Dosis Óptima:</w:t>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t>50.0 mg/L</w:t>
      </w:r>
    </w:p>
    <w:p w14:paraId="3EBE7634" w14:textId="77777777" w:rsidR="006C6511" w:rsidRPr="00AB71E8" w:rsidRDefault="006C6511" w:rsidP="00D92C4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p>
    <w:p w14:paraId="3D0E7DE6" w14:textId="4E207600" w:rsidR="00376A01" w:rsidRPr="00AB71E8" w:rsidRDefault="006D7BA3"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rPr>
      </w:pPr>
      <w:r>
        <w:rPr>
          <w:rFonts w:ascii="Times New Roman" w:hAnsi="Times New Roman"/>
          <w:b/>
          <w:color w:val="000000" w:themeColor="text1"/>
          <w:sz w:val="24"/>
          <w:szCs w:val="24"/>
        </w:rPr>
        <w:tab/>
      </w:r>
      <w:r w:rsidR="00376A01" w:rsidRPr="00AB71E8">
        <w:rPr>
          <w:rFonts w:ascii="Times New Roman" w:hAnsi="Times New Roman"/>
          <w:b/>
          <w:color w:val="000000" w:themeColor="text1"/>
          <w:sz w:val="24"/>
          <w:szCs w:val="24"/>
        </w:rPr>
        <w:t>GRADIENTE DE COAGULACIÓN - MEZCLA RÁPIDA</w:t>
      </w:r>
    </w:p>
    <w:p w14:paraId="7000BD3D" w14:textId="77777777" w:rsidR="00376A01" w:rsidRPr="00AB71E8" w:rsidRDefault="00376A01" w:rsidP="00D92C4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p>
    <w:p w14:paraId="6768C172" w14:textId="77777777" w:rsidR="00376A01" w:rsidRPr="00AB71E8" w:rsidRDefault="00376A01" w:rsidP="006C6511">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248" w:hanging="4248"/>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b/>
        <w:t>- Tiempo óptimo de mezcla rápida:</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3 minutos (180 segundos)</w:t>
      </w:r>
    </w:p>
    <w:p w14:paraId="38D22F05"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b/>
        <w:t>- Velocidad de agitación:</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100 rpm</w:t>
      </w:r>
    </w:p>
    <w:p w14:paraId="7262AF46"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vertAlign w:val="superscript"/>
        </w:rPr>
      </w:pPr>
      <w:r w:rsidRPr="00AB71E8">
        <w:rPr>
          <w:rFonts w:ascii="Times New Roman" w:hAnsi="Times New Roman"/>
          <w:color w:val="000000" w:themeColor="text1"/>
          <w:sz w:val="24"/>
          <w:szCs w:val="24"/>
        </w:rPr>
        <w:tab/>
        <w:t>- Gradiente óptimo de mezcla rápida:</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140 s</w:t>
      </w:r>
      <w:r w:rsidRPr="00AB71E8">
        <w:rPr>
          <w:rFonts w:ascii="Times New Roman" w:hAnsi="Times New Roman"/>
          <w:color w:val="000000" w:themeColor="text1"/>
          <w:sz w:val="24"/>
          <w:szCs w:val="24"/>
          <w:vertAlign w:val="superscript"/>
        </w:rPr>
        <w:t>-1</w:t>
      </w:r>
    </w:p>
    <w:p w14:paraId="4EEB162D" w14:textId="77777777" w:rsidR="00376A01" w:rsidRPr="00AB71E8" w:rsidRDefault="00376A01" w:rsidP="00D92C4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p>
    <w:p w14:paraId="2BBE9F08"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b/>
      </w:r>
      <w:r w:rsidRPr="00AB71E8">
        <w:rPr>
          <w:rFonts w:ascii="Times New Roman" w:hAnsi="Times New Roman"/>
          <w:b/>
          <w:color w:val="000000" w:themeColor="text1"/>
          <w:sz w:val="24"/>
          <w:szCs w:val="24"/>
        </w:rPr>
        <w:t>GRADIENTE DE FLOCULACIÓN - MEZCLA LENTA</w:t>
      </w:r>
    </w:p>
    <w:p w14:paraId="4AE7B1D9" w14:textId="77777777" w:rsidR="00376A01" w:rsidRPr="00AB71E8" w:rsidRDefault="00376A01" w:rsidP="00D92C4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b/>
      </w:r>
    </w:p>
    <w:p w14:paraId="359EB7A9" w14:textId="6C83B349" w:rsidR="00376A01" w:rsidRPr="00AB71E8" w:rsidRDefault="006C6511" w:rsidP="006C6511">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ab/>
      </w:r>
      <w:r w:rsidR="00376A01" w:rsidRPr="00AB71E8">
        <w:rPr>
          <w:rFonts w:ascii="Times New Roman" w:hAnsi="Times New Roman"/>
          <w:color w:val="000000" w:themeColor="text1"/>
          <w:sz w:val="24"/>
          <w:szCs w:val="24"/>
        </w:rPr>
        <w:t>- Tiempo óptimo de floculación:</w:t>
      </w:r>
      <w:r w:rsidR="00376A01" w:rsidRPr="00AB71E8">
        <w:rPr>
          <w:rFonts w:ascii="Times New Roman" w:hAnsi="Times New Roman"/>
          <w:color w:val="000000" w:themeColor="text1"/>
          <w:sz w:val="24"/>
          <w:szCs w:val="24"/>
        </w:rPr>
        <w:tab/>
      </w:r>
      <w:r w:rsidR="00376A01" w:rsidRPr="00AB71E8">
        <w:rPr>
          <w:rFonts w:ascii="Times New Roman" w:hAnsi="Times New Roman"/>
          <w:color w:val="000000" w:themeColor="text1"/>
          <w:sz w:val="24"/>
          <w:szCs w:val="24"/>
        </w:rPr>
        <w:tab/>
      </w:r>
      <w:r w:rsidR="00376A01" w:rsidRPr="00AB71E8">
        <w:rPr>
          <w:rFonts w:ascii="Times New Roman" w:hAnsi="Times New Roman"/>
          <w:color w:val="000000" w:themeColor="text1"/>
          <w:sz w:val="24"/>
          <w:szCs w:val="24"/>
        </w:rPr>
        <w:tab/>
      </w:r>
      <w:r>
        <w:rPr>
          <w:rFonts w:ascii="Times New Roman" w:hAnsi="Times New Roman"/>
          <w:color w:val="000000" w:themeColor="text1"/>
          <w:sz w:val="24"/>
          <w:szCs w:val="24"/>
        </w:rPr>
        <w:tab/>
      </w:r>
      <w:r w:rsidR="00376A01" w:rsidRPr="00AB71E8">
        <w:rPr>
          <w:rFonts w:ascii="Times New Roman" w:hAnsi="Times New Roman"/>
          <w:color w:val="000000" w:themeColor="text1"/>
          <w:sz w:val="24"/>
          <w:szCs w:val="24"/>
        </w:rPr>
        <w:t>20 minutos</w:t>
      </w:r>
    </w:p>
    <w:p w14:paraId="24F8A277"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lastRenderedPageBreak/>
        <w:tab/>
        <w:t>- Velocidad de agitación:</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40 rpm</w:t>
      </w:r>
    </w:p>
    <w:p w14:paraId="717D816D"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vertAlign w:val="superscript"/>
        </w:rPr>
      </w:pPr>
      <w:r w:rsidRPr="00AB71E8">
        <w:rPr>
          <w:rFonts w:ascii="Times New Roman" w:hAnsi="Times New Roman"/>
          <w:color w:val="000000" w:themeColor="text1"/>
          <w:sz w:val="24"/>
          <w:szCs w:val="24"/>
        </w:rPr>
        <w:tab/>
        <w:t>- Gradiente de velocidad:</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36 s</w:t>
      </w:r>
      <w:r w:rsidRPr="00AB71E8">
        <w:rPr>
          <w:rFonts w:ascii="Times New Roman" w:hAnsi="Times New Roman"/>
          <w:color w:val="000000" w:themeColor="text1"/>
          <w:sz w:val="24"/>
          <w:szCs w:val="24"/>
          <w:vertAlign w:val="superscript"/>
        </w:rPr>
        <w:t>-1</w:t>
      </w:r>
    </w:p>
    <w:p w14:paraId="76DB1666" w14:textId="77777777" w:rsidR="00376A01" w:rsidRPr="00AB71E8" w:rsidRDefault="00376A01" w:rsidP="00D92C4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p>
    <w:p w14:paraId="4DF74529"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8"/>
        <w:jc w:val="both"/>
        <w:rPr>
          <w:rFonts w:ascii="Times New Roman" w:hAnsi="Times New Roman"/>
          <w:color w:val="000000" w:themeColor="text1"/>
          <w:sz w:val="24"/>
          <w:szCs w:val="24"/>
        </w:rPr>
      </w:pPr>
      <w:r w:rsidRPr="00AB71E8">
        <w:rPr>
          <w:rFonts w:ascii="Times New Roman" w:hAnsi="Times New Roman"/>
          <w:b/>
          <w:color w:val="000000" w:themeColor="text1"/>
          <w:sz w:val="24"/>
          <w:szCs w:val="24"/>
        </w:rPr>
        <w:t>SEDIMENTACIÓN</w:t>
      </w:r>
    </w:p>
    <w:p w14:paraId="22250459" w14:textId="77777777" w:rsidR="00376A01" w:rsidRPr="00AB71E8" w:rsidRDefault="00376A01" w:rsidP="00D92C4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p>
    <w:p w14:paraId="012484A1"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b/>
        <w:t>- Tiempo óptimo de sedimentación:</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10 minutos</w:t>
      </w:r>
    </w:p>
    <w:p w14:paraId="7100D41A"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b/>
        <w:t>- velocidad de sedimentación:</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0.010 cm/s</w:t>
      </w:r>
    </w:p>
    <w:p w14:paraId="47D5CB74" w14:textId="77777777" w:rsidR="00376A01" w:rsidRPr="00AB71E8" w:rsidRDefault="00376A01" w:rsidP="00D92C4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p>
    <w:p w14:paraId="6FEAF6A2"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8"/>
        <w:jc w:val="both"/>
        <w:rPr>
          <w:rFonts w:ascii="Times New Roman" w:hAnsi="Times New Roman"/>
          <w:b/>
          <w:color w:val="000000" w:themeColor="text1"/>
          <w:sz w:val="24"/>
          <w:szCs w:val="24"/>
        </w:rPr>
      </w:pPr>
      <w:r w:rsidRPr="00AB71E8">
        <w:rPr>
          <w:rFonts w:ascii="Times New Roman" w:hAnsi="Times New Roman"/>
          <w:b/>
          <w:color w:val="000000" w:themeColor="text1"/>
          <w:sz w:val="24"/>
          <w:szCs w:val="24"/>
        </w:rPr>
        <w:t>PRODUCCIÓN DE LODOS</w:t>
      </w:r>
    </w:p>
    <w:p w14:paraId="2404885C" w14:textId="77777777" w:rsidR="00376A01" w:rsidRPr="00AB71E8" w:rsidRDefault="00376A01" w:rsidP="00D92C4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p>
    <w:p w14:paraId="5CEFED4A"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b/>
        <w:t>- Volumen de lodos, después de la sedimentación:</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10.0 ml/l</w:t>
      </w:r>
    </w:p>
    <w:p w14:paraId="7B6F0EBD"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45DE91E1" w14:textId="1ADF7012" w:rsidR="00B70E42" w:rsidRPr="00AB71E8" w:rsidRDefault="00376A01" w:rsidP="00667830">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8"/>
        <w:jc w:val="both"/>
        <w:rPr>
          <w:rFonts w:ascii="Times New Roman" w:hAnsi="Times New Roman"/>
          <w:b/>
          <w:color w:val="000000" w:themeColor="text1"/>
          <w:sz w:val="24"/>
          <w:szCs w:val="24"/>
        </w:rPr>
      </w:pPr>
      <w:r w:rsidRPr="00AB71E8">
        <w:rPr>
          <w:rFonts w:ascii="Times New Roman" w:hAnsi="Times New Roman"/>
          <w:b/>
          <w:color w:val="000000" w:themeColor="text1"/>
          <w:sz w:val="24"/>
          <w:szCs w:val="24"/>
        </w:rPr>
        <w:t>CARACTERÍSTICAS DEL AGUA TRATADA</w:t>
      </w:r>
    </w:p>
    <w:p w14:paraId="74A57AE0"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tbl>
      <w:tblPr>
        <w:tblStyle w:val="Tablaconcuadrcula4-nfasis3"/>
        <w:tblW w:w="0" w:type="auto"/>
        <w:jc w:val="center"/>
        <w:tblLook w:val="04A0" w:firstRow="1" w:lastRow="0" w:firstColumn="1" w:lastColumn="0" w:noHBand="0" w:noVBand="1"/>
      </w:tblPr>
      <w:tblGrid>
        <w:gridCol w:w="2126"/>
        <w:gridCol w:w="2694"/>
        <w:gridCol w:w="1973"/>
      </w:tblGrid>
      <w:tr w:rsidR="00AB71E8" w:rsidRPr="00AB71E8" w14:paraId="19502720" w14:textId="77777777" w:rsidTr="006C651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hideMark/>
          </w:tcPr>
          <w:p w14:paraId="0B67D1BF" w14:textId="77777777" w:rsidR="00376A01" w:rsidRPr="00AB71E8" w:rsidRDefault="00376A01" w:rsidP="00AB71E8">
            <w:pPr>
              <w:spacing w:line="360" w:lineRule="auto"/>
              <w:jc w:val="both"/>
              <w:rPr>
                <w:rFonts w:ascii="Times New Roman" w:hAnsi="Times New Roman"/>
                <w:b w:val="0"/>
                <w:bCs w:val="0"/>
                <w:color w:val="000000" w:themeColor="text1"/>
                <w:sz w:val="24"/>
                <w:szCs w:val="24"/>
              </w:rPr>
            </w:pPr>
            <w:r w:rsidRPr="00AB71E8">
              <w:rPr>
                <w:rFonts w:ascii="Times New Roman" w:hAnsi="Times New Roman"/>
                <w:b w:val="0"/>
                <w:bCs w:val="0"/>
                <w:color w:val="000000" w:themeColor="text1"/>
                <w:sz w:val="24"/>
                <w:szCs w:val="24"/>
              </w:rPr>
              <w:t>PARÁMETRO</w:t>
            </w:r>
          </w:p>
        </w:tc>
        <w:tc>
          <w:tcPr>
            <w:tcW w:w="2694" w:type="dxa"/>
            <w:hideMark/>
          </w:tcPr>
          <w:p w14:paraId="28E6554B" w14:textId="77777777" w:rsidR="00376A01" w:rsidRPr="00AB71E8" w:rsidRDefault="00376A01" w:rsidP="00AB71E8">
            <w:pPr>
              <w:tabs>
                <w:tab w:val="left" w:pos="405"/>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4"/>
                <w:szCs w:val="24"/>
              </w:rPr>
            </w:pPr>
            <w:r w:rsidRPr="00AB71E8">
              <w:rPr>
                <w:rFonts w:ascii="Times New Roman" w:hAnsi="Times New Roman"/>
                <w:b w:val="0"/>
                <w:bCs w:val="0"/>
                <w:color w:val="000000" w:themeColor="text1"/>
                <w:sz w:val="24"/>
                <w:szCs w:val="24"/>
              </w:rPr>
              <w:tab/>
              <w:t>UNIDADES</w:t>
            </w:r>
          </w:p>
        </w:tc>
        <w:tc>
          <w:tcPr>
            <w:tcW w:w="1895" w:type="dxa"/>
            <w:hideMark/>
          </w:tcPr>
          <w:p w14:paraId="2762EDF9" w14:textId="77777777" w:rsidR="00376A01" w:rsidRPr="00AB71E8" w:rsidRDefault="00376A01" w:rsidP="00AB71E8">
            <w:pPr>
              <w:tabs>
                <w:tab w:val="left" w:pos="330"/>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4"/>
                <w:szCs w:val="24"/>
              </w:rPr>
            </w:pPr>
            <w:r w:rsidRPr="00AB71E8">
              <w:rPr>
                <w:rFonts w:ascii="Times New Roman" w:hAnsi="Times New Roman"/>
                <w:b w:val="0"/>
                <w:bCs w:val="0"/>
                <w:color w:val="000000" w:themeColor="text1"/>
                <w:sz w:val="24"/>
                <w:szCs w:val="24"/>
              </w:rPr>
              <w:tab/>
              <w:t>RESULTADO</w:t>
            </w:r>
          </w:p>
        </w:tc>
      </w:tr>
      <w:tr w:rsidR="00AB71E8" w:rsidRPr="00AB71E8" w14:paraId="09328102" w14:textId="77777777" w:rsidTr="006C6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hideMark/>
          </w:tcPr>
          <w:p w14:paraId="32F9BCE9" w14:textId="77777777" w:rsidR="00376A01" w:rsidRPr="00AB71E8" w:rsidRDefault="00376A01"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Color</w:t>
            </w:r>
          </w:p>
        </w:tc>
        <w:tc>
          <w:tcPr>
            <w:tcW w:w="2694" w:type="dxa"/>
            <w:hideMark/>
          </w:tcPr>
          <w:p w14:paraId="31D0F8A8" w14:textId="005ECE58" w:rsidR="00376A01" w:rsidRPr="00AB71E8" w:rsidRDefault="00376A01" w:rsidP="00AB71E8">
            <w:pPr>
              <w:pStyle w:val="Ttulo1"/>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themeColor="text1"/>
                <w:sz w:val="24"/>
                <w:szCs w:val="24"/>
                <w:lang w:val="es-EC"/>
              </w:rPr>
            </w:pPr>
            <w:r w:rsidRPr="00AB71E8">
              <w:rPr>
                <w:rFonts w:ascii="Times New Roman" w:hAnsi="Times New Roman"/>
                <w:b w:val="0"/>
                <w:color w:val="000000" w:themeColor="text1"/>
                <w:sz w:val="24"/>
                <w:szCs w:val="24"/>
                <w:lang w:val="es-EC"/>
              </w:rPr>
              <w:t xml:space="preserve">               </w:t>
            </w:r>
            <w:bookmarkStart w:id="122" w:name="_Toc449972320"/>
            <w:bookmarkStart w:id="123" w:name="_Toc48992704"/>
            <w:bookmarkStart w:id="124" w:name="_Toc49120240"/>
            <w:bookmarkStart w:id="125" w:name="_Toc49120471"/>
            <w:bookmarkStart w:id="126" w:name="_Toc49120712"/>
            <w:bookmarkStart w:id="127" w:name="_Toc49120899"/>
            <w:bookmarkStart w:id="128" w:name="_Toc50053405"/>
            <w:bookmarkStart w:id="129" w:name="_Toc91533960"/>
            <w:r w:rsidRPr="00AB71E8">
              <w:rPr>
                <w:rFonts w:ascii="Times New Roman" w:hAnsi="Times New Roman"/>
                <w:b w:val="0"/>
                <w:color w:val="000000" w:themeColor="text1"/>
                <w:sz w:val="24"/>
                <w:szCs w:val="24"/>
                <w:lang w:val="es-EC"/>
              </w:rPr>
              <w:t>Pt – Co</w:t>
            </w:r>
            <w:bookmarkEnd w:id="122"/>
            <w:bookmarkEnd w:id="123"/>
            <w:bookmarkEnd w:id="124"/>
            <w:bookmarkEnd w:id="125"/>
            <w:bookmarkEnd w:id="126"/>
            <w:bookmarkEnd w:id="127"/>
            <w:bookmarkEnd w:id="128"/>
            <w:bookmarkEnd w:id="129"/>
          </w:p>
        </w:tc>
        <w:tc>
          <w:tcPr>
            <w:tcW w:w="1895" w:type="dxa"/>
            <w:hideMark/>
          </w:tcPr>
          <w:p w14:paraId="38E01FD8"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5.00</w:t>
            </w:r>
          </w:p>
        </w:tc>
      </w:tr>
      <w:tr w:rsidR="00AB71E8" w:rsidRPr="00AB71E8" w14:paraId="634A931B" w14:textId="77777777" w:rsidTr="006C6511">
        <w:trPr>
          <w:jc w:val="center"/>
        </w:trPr>
        <w:tc>
          <w:tcPr>
            <w:cnfStyle w:val="001000000000" w:firstRow="0" w:lastRow="0" w:firstColumn="1" w:lastColumn="0" w:oddVBand="0" w:evenVBand="0" w:oddHBand="0" w:evenHBand="0" w:firstRowFirstColumn="0" w:firstRowLastColumn="0" w:lastRowFirstColumn="0" w:lastRowLastColumn="0"/>
            <w:tcW w:w="2126" w:type="dxa"/>
            <w:hideMark/>
          </w:tcPr>
          <w:p w14:paraId="718BCD8A" w14:textId="77777777" w:rsidR="00376A01" w:rsidRPr="00AB71E8" w:rsidRDefault="00376A01" w:rsidP="00AB71E8">
            <w:pPr>
              <w:spacing w:line="360" w:lineRule="auto"/>
              <w:jc w:val="both"/>
              <w:rPr>
                <w:rFonts w:ascii="Times New Roman" w:hAnsi="Times New Roman"/>
                <w:color w:val="000000" w:themeColor="text1"/>
                <w:sz w:val="24"/>
                <w:szCs w:val="24"/>
                <w:lang w:val="es-MX"/>
              </w:rPr>
            </w:pPr>
            <w:r w:rsidRPr="00AB71E8">
              <w:rPr>
                <w:rFonts w:ascii="Times New Roman" w:hAnsi="Times New Roman"/>
                <w:color w:val="000000" w:themeColor="text1"/>
                <w:sz w:val="24"/>
                <w:szCs w:val="24"/>
                <w:lang w:val="es-MX"/>
              </w:rPr>
              <w:t>Turbiedad</w:t>
            </w:r>
          </w:p>
        </w:tc>
        <w:tc>
          <w:tcPr>
            <w:tcW w:w="2694" w:type="dxa"/>
            <w:hideMark/>
          </w:tcPr>
          <w:p w14:paraId="1B592098"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MX"/>
              </w:rPr>
            </w:pPr>
            <w:r w:rsidRPr="00AB71E8">
              <w:rPr>
                <w:rFonts w:ascii="Times New Roman" w:hAnsi="Times New Roman"/>
                <w:color w:val="000000" w:themeColor="text1"/>
                <w:sz w:val="24"/>
                <w:szCs w:val="24"/>
                <w:lang w:val="es-MX"/>
              </w:rPr>
              <w:t>NTU</w:t>
            </w:r>
          </w:p>
        </w:tc>
        <w:tc>
          <w:tcPr>
            <w:tcW w:w="1895" w:type="dxa"/>
            <w:hideMark/>
          </w:tcPr>
          <w:p w14:paraId="45442BA1"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MX"/>
              </w:rPr>
            </w:pPr>
            <w:r w:rsidRPr="00AB71E8">
              <w:rPr>
                <w:rFonts w:ascii="Times New Roman" w:hAnsi="Times New Roman"/>
                <w:color w:val="000000" w:themeColor="text1"/>
                <w:sz w:val="24"/>
                <w:szCs w:val="24"/>
                <w:lang w:val="es-MX"/>
              </w:rPr>
              <w:t>3.00</w:t>
            </w:r>
          </w:p>
        </w:tc>
      </w:tr>
      <w:tr w:rsidR="00AB71E8" w:rsidRPr="00AB71E8" w14:paraId="424674A6" w14:textId="77777777" w:rsidTr="006C6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hideMark/>
          </w:tcPr>
          <w:p w14:paraId="3EFA67EC" w14:textId="77777777" w:rsidR="00376A01" w:rsidRPr="00AB71E8" w:rsidRDefault="00376A01" w:rsidP="00AB71E8">
            <w:pPr>
              <w:spacing w:line="360" w:lineRule="auto"/>
              <w:jc w:val="both"/>
              <w:rPr>
                <w:rFonts w:ascii="Times New Roman" w:hAnsi="Times New Roman"/>
                <w:color w:val="000000" w:themeColor="text1"/>
                <w:sz w:val="24"/>
                <w:szCs w:val="24"/>
                <w:lang w:val="es-MX"/>
              </w:rPr>
            </w:pPr>
            <w:r w:rsidRPr="00AB71E8">
              <w:rPr>
                <w:rFonts w:ascii="Times New Roman" w:hAnsi="Times New Roman"/>
                <w:color w:val="000000" w:themeColor="text1"/>
                <w:sz w:val="24"/>
                <w:szCs w:val="24"/>
                <w:lang w:val="es-MX"/>
              </w:rPr>
              <w:t>pH</w:t>
            </w:r>
          </w:p>
        </w:tc>
        <w:tc>
          <w:tcPr>
            <w:tcW w:w="2694" w:type="dxa"/>
            <w:hideMark/>
          </w:tcPr>
          <w:p w14:paraId="27719EE7"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Unidades</w:t>
            </w:r>
          </w:p>
        </w:tc>
        <w:tc>
          <w:tcPr>
            <w:tcW w:w="1895" w:type="dxa"/>
            <w:hideMark/>
          </w:tcPr>
          <w:p w14:paraId="4CE9D969"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7.26</w:t>
            </w:r>
          </w:p>
        </w:tc>
      </w:tr>
      <w:tr w:rsidR="00AB71E8" w:rsidRPr="00AB71E8" w14:paraId="65699108" w14:textId="77777777" w:rsidTr="006C6511">
        <w:trPr>
          <w:jc w:val="center"/>
        </w:trPr>
        <w:tc>
          <w:tcPr>
            <w:cnfStyle w:val="001000000000" w:firstRow="0" w:lastRow="0" w:firstColumn="1" w:lastColumn="0" w:oddVBand="0" w:evenVBand="0" w:oddHBand="0" w:evenHBand="0" w:firstRowFirstColumn="0" w:firstRowLastColumn="0" w:lastRowFirstColumn="0" w:lastRowLastColumn="0"/>
            <w:tcW w:w="2126" w:type="dxa"/>
            <w:hideMark/>
          </w:tcPr>
          <w:p w14:paraId="23F5E68A" w14:textId="77777777" w:rsidR="00376A01" w:rsidRPr="00AB71E8" w:rsidRDefault="00376A01"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Alcalinidad</w:t>
            </w:r>
          </w:p>
        </w:tc>
        <w:tc>
          <w:tcPr>
            <w:tcW w:w="2694" w:type="dxa"/>
            <w:hideMark/>
          </w:tcPr>
          <w:p w14:paraId="2B99F4A1"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mg/L como CaCO</w:t>
            </w:r>
            <w:r w:rsidRPr="00AB71E8">
              <w:rPr>
                <w:rFonts w:ascii="Times New Roman" w:hAnsi="Times New Roman"/>
                <w:color w:val="000000" w:themeColor="text1"/>
                <w:sz w:val="24"/>
                <w:szCs w:val="24"/>
                <w:vertAlign w:val="subscript"/>
              </w:rPr>
              <w:t>3</w:t>
            </w:r>
          </w:p>
        </w:tc>
        <w:tc>
          <w:tcPr>
            <w:tcW w:w="1895" w:type="dxa"/>
            <w:hideMark/>
          </w:tcPr>
          <w:p w14:paraId="4C4A9CAE"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78.00</w:t>
            </w:r>
          </w:p>
        </w:tc>
      </w:tr>
      <w:tr w:rsidR="00AB71E8" w:rsidRPr="00AB71E8" w14:paraId="030478D5" w14:textId="77777777" w:rsidTr="006C6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hideMark/>
          </w:tcPr>
          <w:p w14:paraId="1DEDC73C" w14:textId="77777777" w:rsidR="00376A01" w:rsidRPr="00AB71E8" w:rsidRDefault="00376A01"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Hierro total</w:t>
            </w:r>
          </w:p>
        </w:tc>
        <w:tc>
          <w:tcPr>
            <w:tcW w:w="2694" w:type="dxa"/>
            <w:hideMark/>
          </w:tcPr>
          <w:p w14:paraId="46010EC8"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mg/L</w:t>
            </w:r>
          </w:p>
        </w:tc>
        <w:tc>
          <w:tcPr>
            <w:tcW w:w="1895" w:type="dxa"/>
            <w:hideMark/>
          </w:tcPr>
          <w:p w14:paraId="31A0DB29" w14:textId="77777777" w:rsidR="00376A01" w:rsidRPr="00AB71E8" w:rsidRDefault="00376A01" w:rsidP="005D511E">
            <w:pPr>
              <w:keepNext/>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0.04</w:t>
            </w:r>
          </w:p>
        </w:tc>
      </w:tr>
    </w:tbl>
    <w:p w14:paraId="141AC2EA" w14:textId="766B8168" w:rsidR="005D511E" w:rsidRPr="005D511E" w:rsidRDefault="005D511E" w:rsidP="005D511E">
      <w:pPr>
        <w:pStyle w:val="Descripcin"/>
        <w:spacing w:after="0"/>
        <w:jc w:val="center"/>
        <w:rPr>
          <w:rFonts w:ascii="Times New Roman" w:hAnsi="Times New Roman" w:cs="Times New Roman"/>
        </w:rPr>
      </w:pPr>
      <w:bookmarkStart w:id="130" w:name="_Toc91534019"/>
      <w:bookmarkStart w:id="131" w:name="_Toc49120241"/>
      <w:bookmarkStart w:id="132" w:name="_Toc49120472"/>
      <w:bookmarkStart w:id="133" w:name="_Toc49120713"/>
      <w:bookmarkStart w:id="134" w:name="_Toc49120900"/>
      <w:bookmarkStart w:id="135" w:name="_Toc50053406"/>
      <w:r w:rsidRPr="005D511E">
        <w:rPr>
          <w:rFonts w:ascii="Times New Roman" w:hAnsi="Times New Roman" w:cs="Times New Roman"/>
        </w:rPr>
        <w:t xml:space="preserve">Tabla </w:t>
      </w:r>
      <w:r w:rsidRPr="005D511E">
        <w:rPr>
          <w:rFonts w:ascii="Times New Roman" w:hAnsi="Times New Roman" w:cs="Times New Roman"/>
        </w:rPr>
        <w:fldChar w:fldCharType="begin"/>
      </w:r>
      <w:r w:rsidRPr="005D511E">
        <w:rPr>
          <w:rFonts w:ascii="Times New Roman" w:hAnsi="Times New Roman" w:cs="Times New Roman"/>
        </w:rPr>
        <w:instrText xml:space="preserve"> SEQ Tabla \* ARABIC </w:instrText>
      </w:r>
      <w:r w:rsidRPr="005D511E">
        <w:rPr>
          <w:rFonts w:ascii="Times New Roman" w:hAnsi="Times New Roman" w:cs="Times New Roman"/>
        </w:rPr>
        <w:fldChar w:fldCharType="separate"/>
      </w:r>
      <w:r w:rsidR="00D051A6">
        <w:rPr>
          <w:rFonts w:ascii="Times New Roman" w:hAnsi="Times New Roman" w:cs="Times New Roman"/>
          <w:noProof/>
        </w:rPr>
        <w:t>14</w:t>
      </w:r>
      <w:r w:rsidRPr="005D511E">
        <w:rPr>
          <w:rFonts w:ascii="Times New Roman" w:hAnsi="Times New Roman" w:cs="Times New Roman"/>
        </w:rPr>
        <w:fldChar w:fldCharType="end"/>
      </w:r>
      <w:r w:rsidRPr="005D511E">
        <w:rPr>
          <w:rFonts w:ascii="Times New Roman" w:hAnsi="Times New Roman" w:cs="Times New Roman"/>
        </w:rPr>
        <w:t xml:space="preserve">: </w:t>
      </w:r>
      <w:r w:rsidRPr="005D511E">
        <w:rPr>
          <w:rFonts w:ascii="Times New Roman" w:hAnsi="Times New Roman" w:cs="Times New Roman"/>
          <w:b w:val="0"/>
          <w:bCs w:val="0"/>
        </w:rPr>
        <w:t>Valores de agua tratada esperados</w:t>
      </w:r>
      <w:bookmarkEnd w:id="130"/>
    </w:p>
    <w:bookmarkEnd w:id="131"/>
    <w:bookmarkEnd w:id="132"/>
    <w:bookmarkEnd w:id="133"/>
    <w:bookmarkEnd w:id="134"/>
    <w:bookmarkEnd w:id="135"/>
    <w:p w14:paraId="0A0AABB4" w14:textId="2973A36A" w:rsidR="0032178A" w:rsidRDefault="00667830" w:rsidP="005D511E">
      <w:pPr>
        <w:pStyle w:val="Cita"/>
        <w:rPr>
          <w:lang w:val="es-ES_tradnl"/>
        </w:rPr>
      </w:pPr>
      <w:r w:rsidRPr="005D511E">
        <w:rPr>
          <w:b/>
          <w:bCs/>
          <w:lang w:val="es-ES_tradnl"/>
        </w:rPr>
        <w:t>Fuente:</w:t>
      </w:r>
      <w:r w:rsidRPr="00A40FA3">
        <w:rPr>
          <w:lang w:val="es-ES_tradnl"/>
        </w:rPr>
        <w:t xml:space="preserve"> </w:t>
      </w:r>
      <w:r w:rsidR="00C3583F">
        <w:rPr>
          <w:lang w:val="es-ES_tradnl"/>
        </w:rPr>
        <w:t>Consultor</w:t>
      </w:r>
    </w:p>
    <w:p w14:paraId="5450E410" w14:textId="77777777" w:rsidR="00D92C42" w:rsidRPr="006C6511" w:rsidRDefault="00D92C42" w:rsidP="006C6511">
      <w:pPr>
        <w:jc w:val="center"/>
        <w:rPr>
          <w:rFonts w:ascii="Times New Roman" w:hAnsi="Times New Roman"/>
          <w:sz w:val="24"/>
          <w:szCs w:val="24"/>
          <w:lang w:val="es-ES_tradnl"/>
        </w:rPr>
      </w:pPr>
    </w:p>
    <w:p w14:paraId="4D9239FD" w14:textId="6F082CC1" w:rsidR="00376A01" w:rsidRPr="0032178A" w:rsidRDefault="000A6B84" w:rsidP="00D92C42">
      <w:pPr>
        <w:pStyle w:val="Ttulo3"/>
        <w:numPr>
          <w:ilvl w:val="3"/>
          <w:numId w:val="45"/>
        </w:numPr>
        <w:spacing w:line="360" w:lineRule="auto"/>
        <w:jc w:val="both"/>
        <w:rPr>
          <w:rFonts w:ascii="Times New Roman" w:hAnsi="Times New Roman" w:cs="Times New Roman"/>
          <w:b/>
          <w:color w:val="000000" w:themeColor="text1"/>
        </w:rPr>
      </w:pPr>
      <w:bookmarkStart w:id="136" w:name="_Toc230494691"/>
      <w:bookmarkStart w:id="137" w:name="_Toc449972321"/>
      <w:bookmarkStart w:id="138" w:name="_Toc49120473"/>
      <w:bookmarkStart w:id="139" w:name="_Toc49120714"/>
      <w:bookmarkStart w:id="140" w:name="_Toc49120901"/>
      <w:r>
        <w:rPr>
          <w:rFonts w:ascii="Times New Roman" w:hAnsi="Times New Roman" w:cs="Times New Roman"/>
          <w:b/>
          <w:bCs/>
          <w:color w:val="000000" w:themeColor="text1"/>
        </w:rPr>
        <w:t xml:space="preserve"> </w:t>
      </w:r>
      <w:bookmarkStart w:id="141" w:name="_Toc91533961"/>
      <w:r w:rsidR="00376A01" w:rsidRPr="0032178A">
        <w:rPr>
          <w:rFonts w:ascii="Times New Roman" w:hAnsi="Times New Roman" w:cs="Times New Roman"/>
          <w:b/>
          <w:bCs/>
          <w:color w:val="000000" w:themeColor="text1"/>
        </w:rPr>
        <w:t>LINEA DE TRATAMIENTO</w:t>
      </w:r>
      <w:bookmarkEnd w:id="136"/>
      <w:r w:rsidR="00376A01" w:rsidRPr="0032178A">
        <w:rPr>
          <w:rFonts w:ascii="Times New Roman" w:hAnsi="Times New Roman" w:cs="Times New Roman"/>
          <w:b/>
          <w:bCs/>
          <w:color w:val="000000" w:themeColor="text1"/>
        </w:rPr>
        <w:t xml:space="preserve"> A DARSE</w:t>
      </w:r>
      <w:bookmarkEnd w:id="137"/>
      <w:bookmarkEnd w:id="138"/>
      <w:bookmarkEnd w:id="139"/>
      <w:bookmarkEnd w:id="140"/>
      <w:bookmarkEnd w:id="141"/>
    </w:p>
    <w:p w14:paraId="7DC78EB3" w14:textId="77777777" w:rsidR="00376A01" w:rsidRPr="00AB71E8" w:rsidRDefault="00376A01" w:rsidP="000A6B84">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000000" w:themeColor="text1"/>
          <w:sz w:val="24"/>
          <w:szCs w:val="24"/>
        </w:rPr>
      </w:pPr>
    </w:p>
    <w:p w14:paraId="6BBA6987"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s-ES"/>
        </w:rPr>
      </w:pPr>
      <w:r w:rsidRPr="00AB71E8">
        <w:rPr>
          <w:rFonts w:ascii="Times New Roman" w:hAnsi="Times New Roman"/>
          <w:color w:val="000000" w:themeColor="text1"/>
          <w:sz w:val="24"/>
          <w:szCs w:val="24"/>
          <w:lang w:val="es-ES"/>
        </w:rPr>
        <w:t>Debido a que las aguas superficiales registran grandes variaciones en su calidad es necesario emplear un tratamiento completo.</w:t>
      </w:r>
    </w:p>
    <w:p w14:paraId="696F4DA9" w14:textId="77777777" w:rsidR="00376A01" w:rsidRPr="00AB71E8" w:rsidRDefault="00376A01" w:rsidP="005152C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lang w:val="es-ES"/>
        </w:rPr>
      </w:pPr>
    </w:p>
    <w:p w14:paraId="6BF2FFD5" w14:textId="5F00090C" w:rsidR="007029E0"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s-ES"/>
        </w:rPr>
      </w:pPr>
      <w:r w:rsidRPr="00AB71E8">
        <w:rPr>
          <w:rFonts w:ascii="Times New Roman" w:hAnsi="Times New Roman"/>
          <w:color w:val="000000" w:themeColor="text1"/>
          <w:sz w:val="24"/>
          <w:szCs w:val="24"/>
          <w:lang w:val="es-ES"/>
        </w:rPr>
        <w:t>Por lo indicado, el pr</w:t>
      </w:r>
      <w:r w:rsidR="0032178A">
        <w:rPr>
          <w:rFonts w:ascii="Times New Roman" w:hAnsi="Times New Roman"/>
          <w:color w:val="000000" w:themeColor="text1"/>
          <w:sz w:val="24"/>
          <w:szCs w:val="24"/>
          <w:lang w:val="es-ES"/>
        </w:rPr>
        <w:t>oceso de tratamiento consta de:</w:t>
      </w:r>
    </w:p>
    <w:p w14:paraId="1F67F58A" w14:textId="77777777" w:rsidR="0032178A" w:rsidRPr="00AB71E8" w:rsidRDefault="0032178A" w:rsidP="005152C2">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lang w:val="es-ES"/>
        </w:rPr>
      </w:pPr>
    </w:p>
    <w:p w14:paraId="6CD10C95" w14:textId="14BE9771" w:rsidR="00376A01" w:rsidRPr="0032178A" w:rsidRDefault="00376A01" w:rsidP="0032178A">
      <w:pPr>
        <w:pStyle w:val="Prrafodelista"/>
        <w:numPr>
          <w:ilvl w:val="0"/>
          <w:numId w:val="12"/>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color w:val="000000" w:themeColor="text1"/>
          <w:sz w:val="24"/>
          <w:szCs w:val="24"/>
          <w:lang w:val="es-ES"/>
        </w:rPr>
      </w:pPr>
      <w:r w:rsidRPr="0032178A">
        <w:rPr>
          <w:rFonts w:ascii="Times New Roman" w:hAnsi="Times New Roman"/>
          <w:color w:val="000000" w:themeColor="text1"/>
          <w:sz w:val="24"/>
          <w:szCs w:val="24"/>
          <w:lang w:val="es-ES"/>
        </w:rPr>
        <w:t>Mezcla rápida, con un gradiente de velocidad elevad</w:t>
      </w:r>
      <w:r w:rsidR="0032178A">
        <w:rPr>
          <w:rFonts w:ascii="Times New Roman" w:hAnsi="Times New Roman"/>
          <w:color w:val="000000" w:themeColor="text1"/>
          <w:sz w:val="24"/>
          <w:szCs w:val="24"/>
          <w:lang w:val="es-ES"/>
        </w:rPr>
        <w:t xml:space="preserve">o para trabajar con coagulación </w:t>
      </w:r>
      <w:r w:rsidRPr="0032178A">
        <w:rPr>
          <w:rFonts w:ascii="Times New Roman" w:hAnsi="Times New Roman"/>
          <w:color w:val="000000" w:themeColor="text1"/>
          <w:sz w:val="24"/>
          <w:szCs w:val="24"/>
          <w:lang w:val="es-ES"/>
        </w:rPr>
        <w:t>por adsorción neutralización apropiada para la filtración directa, y que permita utilizar coagulación por barrido para el tratamiento completo.</w:t>
      </w:r>
    </w:p>
    <w:p w14:paraId="44E29942" w14:textId="5F418A5E" w:rsidR="0032178A" w:rsidRPr="0032178A" w:rsidRDefault="00376A01" w:rsidP="0032178A">
      <w:pPr>
        <w:pStyle w:val="Prrafodelista"/>
        <w:numPr>
          <w:ilvl w:val="0"/>
          <w:numId w:val="12"/>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color w:val="000000" w:themeColor="text1"/>
          <w:sz w:val="24"/>
          <w:szCs w:val="24"/>
          <w:lang w:val="es-ES"/>
        </w:rPr>
      </w:pPr>
      <w:r w:rsidRPr="00AB71E8">
        <w:rPr>
          <w:rFonts w:ascii="Times New Roman" w:hAnsi="Times New Roman"/>
          <w:color w:val="000000" w:themeColor="text1"/>
          <w:sz w:val="24"/>
          <w:szCs w:val="24"/>
          <w:lang w:val="es-ES"/>
        </w:rPr>
        <w:t>Floculación</w:t>
      </w:r>
    </w:p>
    <w:p w14:paraId="6E152DD4" w14:textId="7913ACAB" w:rsidR="00376A01" w:rsidRPr="00AB71E8" w:rsidRDefault="00376A01" w:rsidP="00AB71E8">
      <w:pPr>
        <w:pStyle w:val="Prrafodelista"/>
        <w:numPr>
          <w:ilvl w:val="0"/>
          <w:numId w:val="12"/>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color w:val="000000" w:themeColor="text1"/>
          <w:sz w:val="24"/>
          <w:szCs w:val="24"/>
          <w:lang w:val="es-ES"/>
        </w:rPr>
      </w:pPr>
      <w:r w:rsidRPr="00AB71E8">
        <w:rPr>
          <w:rFonts w:ascii="Times New Roman" w:hAnsi="Times New Roman"/>
          <w:color w:val="000000" w:themeColor="text1"/>
          <w:sz w:val="24"/>
          <w:szCs w:val="24"/>
          <w:lang w:val="es-ES"/>
        </w:rPr>
        <w:t xml:space="preserve">Sedimentación de alta </w:t>
      </w:r>
      <w:r w:rsidR="004D1997">
        <w:rPr>
          <w:rFonts w:ascii="Times New Roman" w:hAnsi="Times New Roman"/>
          <w:color w:val="000000" w:themeColor="text1"/>
          <w:sz w:val="24"/>
          <w:szCs w:val="24"/>
          <w:lang w:val="es-ES"/>
        </w:rPr>
        <w:t>tasa</w:t>
      </w:r>
    </w:p>
    <w:p w14:paraId="3D8C1B25" w14:textId="77777777" w:rsidR="00376A01" w:rsidRPr="00AB71E8" w:rsidRDefault="00376A01" w:rsidP="0032178A">
      <w:pPr>
        <w:pStyle w:val="Prrafodelista"/>
        <w:numPr>
          <w:ilvl w:val="0"/>
          <w:numId w:val="12"/>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color w:val="000000" w:themeColor="text1"/>
          <w:sz w:val="24"/>
          <w:szCs w:val="24"/>
          <w:lang w:val="es-ES"/>
        </w:rPr>
      </w:pPr>
      <w:r w:rsidRPr="00AB71E8">
        <w:rPr>
          <w:rFonts w:ascii="Times New Roman" w:hAnsi="Times New Roman"/>
          <w:color w:val="000000" w:themeColor="text1"/>
          <w:sz w:val="24"/>
          <w:szCs w:val="24"/>
          <w:lang w:val="es-ES"/>
        </w:rPr>
        <w:lastRenderedPageBreak/>
        <w:t>Filtración de tasa declinante y lavado mutuo.</w:t>
      </w:r>
    </w:p>
    <w:p w14:paraId="6EF1D7FC" w14:textId="4FE9B88E" w:rsidR="007029E0" w:rsidRPr="0032178A" w:rsidRDefault="00376A01" w:rsidP="007029E0">
      <w:pPr>
        <w:pStyle w:val="Prrafodelista"/>
        <w:numPr>
          <w:ilvl w:val="0"/>
          <w:numId w:val="12"/>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color w:val="000000" w:themeColor="text1"/>
          <w:sz w:val="24"/>
          <w:szCs w:val="24"/>
          <w:lang w:val="es-ES"/>
        </w:rPr>
      </w:pPr>
      <w:r w:rsidRPr="00AB71E8">
        <w:rPr>
          <w:rFonts w:ascii="Times New Roman" w:hAnsi="Times New Roman"/>
          <w:color w:val="000000" w:themeColor="text1"/>
          <w:sz w:val="24"/>
          <w:szCs w:val="24"/>
          <w:lang w:val="es-ES"/>
        </w:rPr>
        <w:t>Desinfección a base de cloro gas</w:t>
      </w:r>
    </w:p>
    <w:p w14:paraId="15AE6912" w14:textId="72F54BE5"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color w:val="000000" w:themeColor="text1"/>
          <w:sz w:val="24"/>
          <w:szCs w:val="24"/>
          <w:lang w:val="es-ES"/>
        </w:rPr>
      </w:pPr>
      <w:r w:rsidRPr="00AB71E8">
        <w:rPr>
          <w:rFonts w:ascii="Times New Roman" w:hAnsi="Times New Roman"/>
          <w:color w:val="000000" w:themeColor="text1"/>
          <w:sz w:val="24"/>
          <w:szCs w:val="24"/>
          <w:lang w:val="es-ES"/>
        </w:rPr>
        <w:t>El tipo de planta de tra</w:t>
      </w:r>
      <w:r w:rsidR="004D1997">
        <w:rPr>
          <w:rFonts w:ascii="Times New Roman" w:hAnsi="Times New Roman"/>
          <w:color w:val="000000" w:themeColor="text1"/>
          <w:sz w:val="24"/>
          <w:szCs w:val="24"/>
          <w:lang w:val="es-ES"/>
        </w:rPr>
        <w:t>tamiento</w:t>
      </w:r>
      <w:r w:rsidRPr="00AB71E8">
        <w:rPr>
          <w:rFonts w:ascii="Times New Roman" w:hAnsi="Times New Roman"/>
          <w:color w:val="000000" w:themeColor="text1"/>
          <w:sz w:val="24"/>
          <w:szCs w:val="24"/>
          <w:lang w:val="es-ES"/>
        </w:rPr>
        <w:t xml:space="preserve"> adoptada ha sido dada por el espacio físico con que se cuenta para su implantación, siendo conveniente una planta modular que cumpla con la norma INEN 2655. Esta </w:t>
      </w:r>
      <w:r w:rsidR="00C3583F">
        <w:rPr>
          <w:rFonts w:ascii="Times New Roman" w:hAnsi="Times New Roman"/>
          <w:color w:val="000000" w:themeColor="text1"/>
          <w:sz w:val="24"/>
          <w:szCs w:val="24"/>
          <w:lang w:val="es-ES"/>
        </w:rPr>
        <w:t>Consultor</w:t>
      </w:r>
      <w:r w:rsidRPr="00AB71E8">
        <w:rPr>
          <w:rFonts w:ascii="Times New Roman" w:hAnsi="Times New Roman"/>
          <w:color w:val="000000" w:themeColor="text1"/>
          <w:sz w:val="24"/>
          <w:szCs w:val="24"/>
          <w:lang w:val="es-ES"/>
        </w:rPr>
        <w:t>ía para efectos de dimensionamiento y presupuesto ha solicitado a la empresa ecuatorian</w:t>
      </w:r>
      <w:r w:rsidR="00073A38">
        <w:rPr>
          <w:rFonts w:ascii="Times New Roman" w:hAnsi="Times New Roman"/>
          <w:color w:val="000000" w:themeColor="text1"/>
          <w:sz w:val="24"/>
          <w:szCs w:val="24"/>
          <w:lang w:val="es-ES"/>
        </w:rPr>
        <w:t xml:space="preserve">as </w:t>
      </w:r>
      <w:r w:rsidRPr="00AB71E8">
        <w:rPr>
          <w:rFonts w:ascii="Times New Roman" w:hAnsi="Times New Roman"/>
          <w:color w:val="000000" w:themeColor="text1"/>
          <w:sz w:val="24"/>
          <w:szCs w:val="24"/>
          <w:lang w:val="es-ES"/>
        </w:rPr>
        <w:t xml:space="preserve">especialistas en plantas paquetes, proponga su cotización, de la cual se tiene el diseño hidráulico y demás especificaciones técnicas de la planta de tratamiento, la misma que se encuentran como anexos a esta memoria </w:t>
      </w:r>
      <w:r w:rsidR="004D1997">
        <w:rPr>
          <w:rFonts w:ascii="Times New Roman" w:hAnsi="Times New Roman"/>
          <w:color w:val="000000" w:themeColor="text1"/>
          <w:sz w:val="24"/>
          <w:szCs w:val="24"/>
          <w:lang w:val="es-ES"/>
        </w:rPr>
        <w:t>técnica.</w:t>
      </w:r>
    </w:p>
    <w:p w14:paraId="5F018E29"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color w:val="000000" w:themeColor="text1"/>
          <w:sz w:val="24"/>
          <w:szCs w:val="24"/>
          <w:lang w:val="es-ES"/>
        </w:rPr>
      </w:pPr>
      <w:r w:rsidRPr="00AB71E8">
        <w:rPr>
          <w:rFonts w:ascii="Times New Roman" w:hAnsi="Times New Roman"/>
          <w:color w:val="000000" w:themeColor="text1"/>
          <w:sz w:val="24"/>
          <w:szCs w:val="24"/>
          <w:lang w:val="es-ES"/>
        </w:rPr>
        <w:t>Un esquema de la planta de tratamiento propuesta en planimetría y perfil se encuentra a continuación:</w:t>
      </w:r>
    </w:p>
    <w:p w14:paraId="59B7A4B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360" w:lineRule="auto"/>
        <w:jc w:val="both"/>
        <w:rPr>
          <w:rFonts w:ascii="Times New Roman" w:hAnsi="Times New Roman"/>
          <w:color w:val="000000" w:themeColor="text1"/>
          <w:sz w:val="24"/>
          <w:szCs w:val="24"/>
          <w:lang w:val="es-ES"/>
        </w:rPr>
        <w:sectPr w:rsidR="00376A01" w:rsidRPr="00AB71E8" w:rsidSect="00B75807">
          <w:pgSz w:w="11907" w:h="16840"/>
          <w:pgMar w:top="1417" w:right="1701" w:bottom="1417" w:left="1701" w:header="709" w:footer="709" w:gutter="0"/>
          <w:cols w:space="720"/>
          <w:docGrid w:linePitch="299"/>
        </w:sectPr>
      </w:pPr>
    </w:p>
    <w:p w14:paraId="6A4F2B82" w14:textId="54209079" w:rsidR="004D088B" w:rsidRPr="00611C51" w:rsidRDefault="00611C51" w:rsidP="00611C51">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jc w:val="both"/>
        <w:rPr>
          <w:b/>
          <w:bCs/>
          <w:lang w:val="es-ES_tradnl"/>
        </w:rPr>
      </w:pPr>
      <w:r>
        <w:rPr>
          <w:noProof/>
          <w:lang w:val="es-ES"/>
        </w:rPr>
        <w:lastRenderedPageBreak/>
        <mc:AlternateContent>
          <mc:Choice Requires="wps">
            <w:drawing>
              <wp:anchor distT="0" distB="0" distL="114300" distR="114300" simplePos="0" relativeHeight="251682304" behindDoc="0" locked="0" layoutInCell="1" allowOverlap="1" wp14:anchorId="461449E7" wp14:editId="48ED4657">
                <wp:simplePos x="0" y="0"/>
                <wp:positionH relativeFrom="column">
                  <wp:posOffset>571500</wp:posOffset>
                </wp:positionH>
                <wp:positionV relativeFrom="paragraph">
                  <wp:posOffset>4982845</wp:posOffset>
                </wp:positionV>
                <wp:extent cx="7618730" cy="635"/>
                <wp:effectExtent l="0" t="0" r="0" b="0"/>
                <wp:wrapSquare wrapText="bothSides"/>
                <wp:docPr id="81" name="Cuadro de texto 81"/>
                <wp:cNvGraphicFramePr/>
                <a:graphic xmlns:a="http://schemas.openxmlformats.org/drawingml/2006/main">
                  <a:graphicData uri="http://schemas.microsoft.com/office/word/2010/wordprocessingShape">
                    <wps:wsp>
                      <wps:cNvSpPr txBox="1"/>
                      <wps:spPr>
                        <a:xfrm>
                          <a:off x="0" y="0"/>
                          <a:ext cx="7618730" cy="635"/>
                        </a:xfrm>
                        <a:prstGeom prst="rect">
                          <a:avLst/>
                        </a:prstGeom>
                        <a:solidFill>
                          <a:prstClr val="white"/>
                        </a:solidFill>
                        <a:ln>
                          <a:noFill/>
                        </a:ln>
                      </wps:spPr>
                      <wps:txbx>
                        <w:txbxContent>
                          <w:p w14:paraId="2986E1A2" w14:textId="681F7A53" w:rsidR="00581130" w:rsidRPr="00611C51" w:rsidRDefault="00581130" w:rsidP="00611C51">
                            <w:pPr>
                              <w:pStyle w:val="Descripcin"/>
                              <w:jc w:val="center"/>
                              <w:rPr>
                                <w:rFonts w:ascii="Times New Roman" w:eastAsia="Times New Roman" w:hAnsi="Times New Roman" w:cs="Times New Roman"/>
                                <w:noProof/>
                                <w:color w:val="000000"/>
                                <w:szCs w:val="20"/>
                                <w:lang w:eastAsia="es-ES"/>
                              </w:rPr>
                            </w:pPr>
                            <w:bookmarkStart w:id="142" w:name="_Toc91533898"/>
                            <w:r w:rsidRPr="00611C51">
                              <w:rPr>
                                <w:rFonts w:ascii="Times New Roman" w:hAnsi="Times New Roman" w:cs="Times New Roman"/>
                              </w:rPr>
                              <w:t xml:space="preserve">Imágen </w:t>
                            </w:r>
                            <w:r w:rsidRPr="00611C51">
                              <w:rPr>
                                <w:rFonts w:ascii="Times New Roman" w:hAnsi="Times New Roman" w:cs="Times New Roman"/>
                              </w:rPr>
                              <w:fldChar w:fldCharType="begin"/>
                            </w:r>
                            <w:r w:rsidRPr="00611C51">
                              <w:rPr>
                                <w:rFonts w:ascii="Times New Roman" w:hAnsi="Times New Roman" w:cs="Times New Roman"/>
                              </w:rPr>
                              <w:instrText xml:space="preserve"> SEQ Imágen \* ARABIC </w:instrText>
                            </w:r>
                            <w:r w:rsidRPr="00611C51">
                              <w:rPr>
                                <w:rFonts w:ascii="Times New Roman" w:hAnsi="Times New Roman" w:cs="Times New Roman"/>
                              </w:rPr>
                              <w:fldChar w:fldCharType="separate"/>
                            </w:r>
                            <w:r w:rsidR="00D051A6">
                              <w:rPr>
                                <w:rFonts w:ascii="Times New Roman" w:hAnsi="Times New Roman" w:cs="Times New Roman"/>
                                <w:noProof/>
                              </w:rPr>
                              <w:t>7</w:t>
                            </w:r>
                            <w:r w:rsidRPr="00611C51">
                              <w:rPr>
                                <w:rFonts w:ascii="Times New Roman" w:hAnsi="Times New Roman" w:cs="Times New Roman"/>
                              </w:rPr>
                              <w:fldChar w:fldCharType="end"/>
                            </w:r>
                            <w:r w:rsidRPr="00611C51">
                              <w:rPr>
                                <w:rFonts w:ascii="Times New Roman" w:hAnsi="Times New Roman" w:cs="Times New Roman"/>
                              </w:rPr>
                              <w:t xml:space="preserve">: </w:t>
                            </w:r>
                            <w:r w:rsidRPr="00611C51">
                              <w:rPr>
                                <w:rFonts w:ascii="Times New Roman" w:hAnsi="Times New Roman" w:cs="Times New Roman"/>
                                <w:b w:val="0"/>
                                <w:bCs w:val="0"/>
                              </w:rPr>
                              <w:t>Vista superior, planta de tratamiento modular</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1449E7" id="Cuadro de texto 81" o:spid="_x0000_s1027" type="#_x0000_t202" style="position:absolute;left:0;text-align:left;margin-left:45pt;margin-top:392.35pt;width:599.9pt;height:.0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" stroked="f">
                <v:textbox style="mso-fit-shape-to-text:t" inset="0,0,0,0">
                  <w:txbxContent>
                    <w:p w14:paraId="2986E1A2" w14:textId="681F7A53" w:rsidR="00581130" w:rsidRPr="00611C51" w:rsidRDefault="00581130" w:rsidP="00611C51">
                      <w:pPr>
                        <w:pStyle w:val="Descripcin"/>
                        <w:jc w:val="center"/>
                        <w:rPr>
                          <w:rFonts w:ascii="Times New Roman" w:eastAsia="Times New Roman" w:hAnsi="Times New Roman" w:cs="Times New Roman"/>
                          <w:noProof/>
                          <w:color w:val="000000"/>
                          <w:szCs w:val="20"/>
                          <w:lang w:eastAsia="es-ES"/>
                        </w:rPr>
                      </w:pPr>
                      <w:bookmarkStart w:id="143" w:name="_Toc91533898"/>
                      <w:r w:rsidRPr="00611C51">
                        <w:rPr>
                          <w:rFonts w:ascii="Times New Roman" w:hAnsi="Times New Roman" w:cs="Times New Roman"/>
                        </w:rPr>
                        <w:t xml:space="preserve">Imágen </w:t>
                      </w:r>
                      <w:r w:rsidRPr="00611C51">
                        <w:rPr>
                          <w:rFonts w:ascii="Times New Roman" w:hAnsi="Times New Roman" w:cs="Times New Roman"/>
                        </w:rPr>
                        <w:fldChar w:fldCharType="begin"/>
                      </w:r>
                      <w:r w:rsidRPr="00611C51">
                        <w:rPr>
                          <w:rFonts w:ascii="Times New Roman" w:hAnsi="Times New Roman" w:cs="Times New Roman"/>
                        </w:rPr>
                        <w:instrText xml:space="preserve"> SEQ Imágen \* ARABIC </w:instrText>
                      </w:r>
                      <w:r w:rsidRPr="00611C51">
                        <w:rPr>
                          <w:rFonts w:ascii="Times New Roman" w:hAnsi="Times New Roman" w:cs="Times New Roman"/>
                        </w:rPr>
                        <w:fldChar w:fldCharType="separate"/>
                      </w:r>
                      <w:r w:rsidR="00D051A6">
                        <w:rPr>
                          <w:rFonts w:ascii="Times New Roman" w:hAnsi="Times New Roman" w:cs="Times New Roman"/>
                          <w:noProof/>
                        </w:rPr>
                        <w:t>7</w:t>
                      </w:r>
                      <w:r w:rsidRPr="00611C51">
                        <w:rPr>
                          <w:rFonts w:ascii="Times New Roman" w:hAnsi="Times New Roman" w:cs="Times New Roman"/>
                        </w:rPr>
                        <w:fldChar w:fldCharType="end"/>
                      </w:r>
                      <w:r w:rsidRPr="00611C51">
                        <w:rPr>
                          <w:rFonts w:ascii="Times New Roman" w:hAnsi="Times New Roman" w:cs="Times New Roman"/>
                        </w:rPr>
                        <w:t xml:space="preserve">: </w:t>
                      </w:r>
                      <w:r w:rsidRPr="00611C51">
                        <w:rPr>
                          <w:rFonts w:ascii="Times New Roman" w:hAnsi="Times New Roman" w:cs="Times New Roman"/>
                          <w:b w:val="0"/>
                          <w:bCs w:val="0"/>
                        </w:rPr>
                        <w:t>Vista superior, planta de tratamiento modular</w:t>
                      </w:r>
                      <w:bookmarkEnd w:id="143"/>
                    </w:p>
                  </w:txbxContent>
                </v:textbox>
                <w10:wrap type="square"/>
              </v:shape>
            </w:pict>
          </mc:Fallback>
        </mc:AlternateContent>
      </w:r>
      <w:r>
        <w:rPr>
          <w:noProof/>
          <w:lang w:val="es-ES"/>
        </w:rPr>
        <w:drawing>
          <wp:anchor distT="0" distB="0" distL="114300" distR="114300" simplePos="0" relativeHeight="251667968" behindDoc="0" locked="0" layoutInCell="1" allowOverlap="1" wp14:anchorId="6371D6B8" wp14:editId="3F5CBABC">
            <wp:simplePos x="0" y="0"/>
            <wp:positionH relativeFrom="column">
              <wp:posOffset>438150</wp:posOffset>
            </wp:positionH>
            <wp:positionV relativeFrom="paragraph">
              <wp:posOffset>0</wp:posOffset>
            </wp:positionV>
            <wp:extent cx="7619064" cy="4925842"/>
            <wp:effectExtent l="0" t="0" r="1270" b="8255"/>
            <wp:wrapTopAndBottom/>
            <wp:docPr id="94307" name="Imagen 9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8673" t="32448" r="44173" b="29121"/>
                    <a:stretch/>
                  </pic:blipFill>
                  <pic:spPr bwMode="auto">
                    <a:xfrm>
                      <a:off x="0" y="0"/>
                      <a:ext cx="7619064" cy="4925842"/>
                    </a:xfrm>
                    <a:prstGeom prst="rect">
                      <a:avLst/>
                    </a:prstGeom>
                    <a:ln>
                      <a:noFill/>
                    </a:ln>
                    <a:extLst>
                      <a:ext uri="{53640926-AAD7-44D8-BBD7-CCE9431645EC}">
                        <a14:shadowObscured xmlns:a14="http://schemas.microsoft.com/office/drawing/2010/main"/>
                      </a:ext>
                    </a:extLst>
                  </pic:spPr>
                </pic:pic>
              </a:graphicData>
            </a:graphic>
          </wp:anchor>
        </w:drawing>
      </w:r>
    </w:p>
    <w:p w14:paraId="259D22C7" w14:textId="76F5CBF3" w:rsidR="00611C51" w:rsidRPr="00611C51" w:rsidRDefault="00611C51" w:rsidP="00611C51">
      <w:pPr>
        <w:pStyle w:val="Cita"/>
        <w:rPr>
          <w:b/>
          <w:bCs/>
          <w:color w:val="000000"/>
          <w:lang w:val="es-ES_tradnl"/>
        </w:rPr>
      </w:pPr>
      <w:r>
        <w:rPr>
          <w:noProof/>
        </w:rPr>
        <w:tab/>
      </w:r>
      <w:r>
        <w:rPr>
          <w:b/>
          <w:bCs/>
          <w:noProof/>
        </w:rPr>
        <w:t>Fuent</w:t>
      </w:r>
      <w:r w:rsidRPr="00611C51">
        <w:rPr>
          <w:b/>
          <w:bCs/>
          <w:lang w:val="es-ES_tradnl"/>
        </w:rPr>
        <w:t>e:</w:t>
      </w:r>
      <w:r w:rsidRPr="0032178A">
        <w:rPr>
          <w:lang w:val="es-ES_tradnl"/>
        </w:rPr>
        <w:t xml:space="preserve"> </w:t>
      </w:r>
      <w:r>
        <w:rPr>
          <w:lang w:val="es-ES_tradnl"/>
        </w:rPr>
        <w:t>Consultor</w:t>
      </w:r>
    </w:p>
    <w:p w14:paraId="676FDD2D" w14:textId="184BE338" w:rsidR="00611C51" w:rsidRDefault="00611C51" w:rsidP="00611C51">
      <w:pPr>
        <w:tabs>
          <w:tab w:val="left" w:pos="5205"/>
        </w:tabs>
        <w:rPr>
          <w:noProof/>
        </w:rPr>
      </w:pPr>
    </w:p>
    <w:p w14:paraId="34A13B32" w14:textId="4984F38B" w:rsidR="00611C51" w:rsidRPr="00611C51" w:rsidRDefault="00611C51" w:rsidP="00611C51">
      <w:pPr>
        <w:tabs>
          <w:tab w:val="left" w:pos="5205"/>
        </w:tabs>
        <w:rPr>
          <w:lang w:val="es-ES"/>
        </w:rPr>
        <w:sectPr w:rsidR="00611C51" w:rsidRPr="00611C51" w:rsidSect="0032178A">
          <w:pgSz w:w="16840" w:h="11907" w:orient="landscape"/>
          <w:pgMar w:top="1077" w:right="1440" w:bottom="1077" w:left="1440" w:header="709" w:footer="709" w:gutter="0"/>
          <w:cols w:space="720"/>
        </w:sectPr>
      </w:pPr>
      <w:r>
        <w:rPr>
          <w:lang w:val="es-ES"/>
        </w:rPr>
        <w:tab/>
      </w:r>
    </w:p>
    <w:p w14:paraId="3B37C19D" w14:textId="77777777" w:rsidR="00611C51" w:rsidRDefault="00376A01" w:rsidP="00611C51">
      <w:pPr>
        <w:keepNext/>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pPr>
      <w:r w:rsidRPr="00AB71E8">
        <w:rPr>
          <w:rFonts w:ascii="Times New Roman" w:hAnsi="Times New Roman"/>
          <w:noProof/>
          <w:color w:val="000000" w:themeColor="text1"/>
          <w:sz w:val="24"/>
          <w:szCs w:val="24"/>
          <w:lang w:val="es-ES"/>
        </w:rPr>
        <w:lastRenderedPageBreak/>
        <w:drawing>
          <wp:inline distT="0" distB="0" distL="0" distR="0" wp14:anchorId="32033F04" wp14:editId="241E829C">
            <wp:extent cx="5922335" cy="1626870"/>
            <wp:effectExtent l="0" t="0" r="254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333"/>
                    <pic:cNvPicPr>
                      <a:picLocks noChangeAspect="1" noChangeArrowheads="1"/>
                    </pic:cNvPicPr>
                  </pic:nvPicPr>
                  <pic:blipFill>
                    <a:blip r:embed="rId33">
                      <a:extLst>
                        <a:ext uri="{28A0092B-C50C-407E-A947-70E740481C1C}">
                          <a14:useLocalDpi xmlns:a14="http://schemas.microsoft.com/office/drawing/2010/main" val="0"/>
                        </a:ext>
                      </a:extLst>
                    </a:blip>
                    <a:srcRect l="4558" t="26350" r="7100" b="32368"/>
                    <a:stretch>
                      <a:fillRect/>
                    </a:stretch>
                  </pic:blipFill>
                  <pic:spPr bwMode="auto">
                    <a:xfrm>
                      <a:off x="0" y="0"/>
                      <a:ext cx="5922660" cy="1626959"/>
                    </a:xfrm>
                    <a:prstGeom prst="rect">
                      <a:avLst/>
                    </a:prstGeom>
                    <a:noFill/>
                    <a:ln>
                      <a:noFill/>
                    </a:ln>
                  </pic:spPr>
                </pic:pic>
              </a:graphicData>
            </a:graphic>
          </wp:inline>
        </w:drawing>
      </w:r>
    </w:p>
    <w:p w14:paraId="2868BE9D" w14:textId="191F31EC" w:rsidR="00376A01" w:rsidRPr="00611C51" w:rsidRDefault="00611C51" w:rsidP="00611C51">
      <w:pPr>
        <w:pStyle w:val="Descripcin"/>
        <w:spacing w:after="0"/>
        <w:jc w:val="center"/>
        <w:rPr>
          <w:rFonts w:ascii="Times New Roman" w:hAnsi="Times New Roman" w:cs="Times New Roman"/>
          <w:color w:val="000000" w:themeColor="text1"/>
          <w:sz w:val="24"/>
          <w:szCs w:val="24"/>
        </w:rPr>
      </w:pPr>
      <w:bookmarkStart w:id="144" w:name="_Toc91533899"/>
      <w:r w:rsidRPr="00611C51">
        <w:rPr>
          <w:rFonts w:ascii="Times New Roman" w:hAnsi="Times New Roman" w:cs="Times New Roman"/>
        </w:rPr>
        <w:t xml:space="preserve">Imágen </w:t>
      </w:r>
      <w:r w:rsidRPr="00611C51">
        <w:rPr>
          <w:rFonts w:ascii="Times New Roman" w:hAnsi="Times New Roman" w:cs="Times New Roman"/>
        </w:rPr>
        <w:fldChar w:fldCharType="begin"/>
      </w:r>
      <w:r w:rsidRPr="00611C51">
        <w:rPr>
          <w:rFonts w:ascii="Times New Roman" w:hAnsi="Times New Roman" w:cs="Times New Roman"/>
        </w:rPr>
        <w:instrText xml:space="preserve"> SEQ Imágen \* ARABIC </w:instrText>
      </w:r>
      <w:r w:rsidRPr="00611C51">
        <w:rPr>
          <w:rFonts w:ascii="Times New Roman" w:hAnsi="Times New Roman" w:cs="Times New Roman"/>
        </w:rPr>
        <w:fldChar w:fldCharType="separate"/>
      </w:r>
      <w:r w:rsidR="00D051A6">
        <w:rPr>
          <w:rFonts w:ascii="Times New Roman" w:hAnsi="Times New Roman" w:cs="Times New Roman"/>
          <w:noProof/>
        </w:rPr>
        <w:t>8</w:t>
      </w:r>
      <w:r w:rsidRPr="00611C51">
        <w:rPr>
          <w:rFonts w:ascii="Times New Roman" w:hAnsi="Times New Roman" w:cs="Times New Roman"/>
        </w:rPr>
        <w:fldChar w:fldCharType="end"/>
      </w:r>
      <w:r w:rsidRPr="00611C51">
        <w:rPr>
          <w:rFonts w:ascii="Times New Roman" w:hAnsi="Times New Roman" w:cs="Times New Roman"/>
        </w:rPr>
        <w:t xml:space="preserve">: </w:t>
      </w:r>
      <w:r w:rsidRPr="00611C51">
        <w:rPr>
          <w:rFonts w:ascii="Times New Roman" w:hAnsi="Times New Roman" w:cs="Times New Roman"/>
          <w:b w:val="0"/>
          <w:bCs w:val="0"/>
        </w:rPr>
        <w:t>Vista en corte, planta de tratamiento modular 2D</w:t>
      </w:r>
      <w:bookmarkEnd w:id="144"/>
    </w:p>
    <w:p w14:paraId="60788F48" w14:textId="46456BC9" w:rsidR="0085217E" w:rsidRPr="007C4692" w:rsidRDefault="00083940" w:rsidP="00611C51">
      <w:pPr>
        <w:pStyle w:val="Cita"/>
        <w:rPr>
          <w:lang w:val="es-ES_tradnl"/>
        </w:rPr>
      </w:pPr>
      <w:r w:rsidRPr="00611C51">
        <w:rPr>
          <w:b/>
          <w:bCs/>
          <w:lang w:val="es-ES_tradnl"/>
        </w:rPr>
        <w:t>Fuente:</w:t>
      </w:r>
      <w:r w:rsidR="0085217E" w:rsidRPr="007C4692">
        <w:rPr>
          <w:lang w:val="es-ES_tradnl"/>
        </w:rPr>
        <w:t xml:space="preserve"> </w:t>
      </w:r>
      <w:r w:rsidR="00C3583F">
        <w:rPr>
          <w:lang w:val="es-ES_tradnl"/>
        </w:rPr>
        <w:t>Consultor</w:t>
      </w:r>
    </w:p>
    <w:p w14:paraId="7F748B21" w14:textId="2EA26EE1" w:rsidR="0085217E" w:rsidRPr="00AB71E8" w:rsidRDefault="00611C51" w:rsidP="00611C51">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jc w:val="both"/>
        <w:rPr>
          <w:rFonts w:ascii="Times New Roman" w:hAnsi="Times New Roman"/>
          <w:color w:val="000000" w:themeColor="text1"/>
          <w:sz w:val="24"/>
          <w:szCs w:val="24"/>
          <w:lang w:val="es-ES"/>
        </w:rPr>
      </w:pPr>
      <w:r>
        <w:rPr>
          <w:noProof/>
          <w:lang w:val="es-ES"/>
        </w:rPr>
        <w:drawing>
          <wp:anchor distT="0" distB="0" distL="114300" distR="114300" simplePos="0" relativeHeight="251664896" behindDoc="0" locked="0" layoutInCell="1" allowOverlap="1" wp14:anchorId="1E34F7C1" wp14:editId="11D60099">
            <wp:simplePos x="0" y="0"/>
            <wp:positionH relativeFrom="margin">
              <wp:posOffset>-32385</wp:posOffset>
            </wp:positionH>
            <wp:positionV relativeFrom="paragraph">
              <wp:posOffset>248920</wp:posOffset>
            </wp:positionV>
            <wp:extent cx="6389370" cy="1790700"/>
            <wp:effectExtent l="0" t="0" r="0" b="0"/>
            <wp:wrapSquare wrapText="bothSides"/>
            <wp:docPr id="94308" name="Imagen 9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261" t="61869" r="36694" b="12103"/>
                    <a:stretch/>
                  </pic:blipFill>
                  <pic:spPr bwMode="auto">
                    <a:xfrm>
                      <a:off x="0" y="0"/>
                      <a:ext cx="6389370"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S"/>
        </w:rPr>
        <mc:AlternateContent>
          <mc:Choice Requires="wps">
            <w:drawing>
              <wp:anchor distT="0" distB="0" distL="114300" distR="114300" simplePos="0" relativeHeight="251684352" behindDoc="0" locked="0" layoutInCell="1" allowOverlap="1" wp14:anchorId="059AAFC4" wp14:editId="20F3C7CF">
                <wp:simplePos x="0" y="0"/>
                <wp:positionH relativeFrom="column">
                  <wp:posOffset>-57150</wp:posOffset>
                </wp:positionH>
                <wp:positionV relativeFrom="paragraph">
                  <wp:posOffset>2039620</wp:posOffset>
                </wp:positionV>
                <wp:extent cx="6389370" cy="635"/>
                <wp:effectExtent l="0" t="0" r="0" b="0"/>
                <wp:wrapSquare wrapText="bothSides"/>
                <wp:docPr id="82" name="Cuadro de texto 82"/>
                <wp:cNvGraphicFramePr/>
                <a:graphic xmlns:a="http://schemas.openxmlformats.org/drawingml/2006/main">
                  <a:graphicData uri="http://schemas.microsoft.com/office/word/2010/wordprocessingShape">
                    <wps:wsp>
                      <wps:cNvSpPr txBox="1"/>
                      <wps:spPr>
                        <a:xfrm>
                          <a:off x="0" y="0"/>
                          <a:ext cx="6389370" cy="635"/>
                        </a:xfrm>
                        <a:prstGeom prst="rect">
                          <a:avLst/>
                        </a:prstGeom>
                        <a:solidFill>
                          <a:prstClr val="white"/>
                        </a:solidFill>
                        <a:ln>
                          <a:noFill/>
                        </a:ln>
                      </wps:spPr>
                      <wps:txbx>
                        <w:txbxContent>
                          <w:p w14:paraId="01929D23" w14:textId="68ADA5D4" w:rsidR="00581130" w:rsidRPr="00611C51" w:rsidRDefault="00581130" w:rsidP="00611C51">
                            <w:pPr>
                              <w:pStyle w:val="Descripcin"/>
                              <w:jc w:val="center"/>
                              <w:rPr>
                                <w:rFonts w:ascii="Times New Roman" w:eastAsia="Times New Roman" w:hAnsi="Times New Roman" w:cs="Times New Roman"/>
                                <w:noProof/>
                                <w:color w:val="000000"/>
                                <w:szCs w:val="20"/>
                                <w:lang w:eastAsia="es-ES"/>
                              </w:rPr>
                            </w:pPr>
                            <w:bookmarkStart w:id="145" w:name="_Toc91533900"/>
                            <w:r w:rsidRPr="00611C51">
                              <w:rPr>
                                <w:rFonts w:ascii="Times New Roman" w:hAnsi="Times New Roman" w:cs="Times New Roman"/>
                              </w:rPr>
                              <w:t xml:space="preserve">Imágen </w:t>
                            </w:r>
                            <w:r w:rsidRPr="00611C51">
                              <w:rPr>
                                <w:rFonts w:ascii="Times New Roman" w:hAnsi="Times New Roman" w:cs="Times New Roman"/>
                              </w:rPr>
                              <w:fldChar w:fldCharType="begin"/>
                            </w:r>
                            <w:r w:rsidRPr="00611C51">
                              <w:rPr>
                                <w:rFonts w:ascii="Times New Roman" w:hAnsi="Times New Roman" w:cs="Times New Roman"/>
                              </w:rPr>
                              <w:instrText xml:space="preserve"> SEQ Imágen \* ARABIC </w:instrText>
                            </w:r>
                            <w:r w:rsidRPr="00611C51">
                              <w:rPr>
                                <w:rFonts w:ascii="Times New Roman" w:hAnsi="Times New Roman" w:cs="Times New Roman"/>
                              </w:rPr>
                              <w:fldChar w:fldCharType="separate"/>
                            </w:r>
                            <w:r w:rsidR="00D051A6">
                              <w:rPr>
                                <w:rFonts w:ascii="Times New Roman" w:hAnsi="Times New Roman" w:cs="Times New Roman"/>
                                <w:noProof/>
                              </w:rPr>
                              <w:t>9</w:t>
                            </w:r>
                            <w:r w:rsidRPr="00611C51">
                              <w:rPr>
                                <w:rFonts w:ascii="Times New Roman" w:hAnsi="Times New Roman" w:cs="Times New Roman"/>
                              </w:rPr>
                              <w:fldChar w:fldCharType="end"/>
                            </w:r>
                            <w:r w:rsidRPr="00611C51">
                              <w:rPr>
                                <w:rFonts w:ascii="Times New Roman" w:hAnsi="Times New Roman" w:cs="Times New Roman"/>
                              </w:rPr>
                              <w:t xml:space="preserve">: </w:t>
                            </w:r>
                            <w:r w:rsidRPr="00611C51">
                              <w:rPr>
                                <w:rFonts w:ascii="Times New Roman" w:hAnsi="Times New Roman" w:cs="Times New Roman"/>
                                <w:b w:val="0"/>
                                <w:bCs w:val="0"/>
                              </w:rPr>
                              <w:t>Vista en corte, planta de tratamiento modular 3D</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9AAFC4" id="Cuadro de texto 82" o:spid="_x0000_s1028" type="#_x0000_t202" style="position:absolute;left:0;text-align:left;margin-left:-4.5pt;margin-top:160.6pt;width:503.1pt;height:.05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" stroked="f">
                <v:textbox style="mso-fit-shape-to-text:t" inset="0,0,0,0">
                  <w:txbxContent>
                    <w:p w14:paraId="01929D23" w14:textId="68ADA5D4" w:rsidR="00581130" w:rsidRPr="00611C51" w:rsidRDefault="00581130" w:rsidP="00611C51">
                      <w:pPr>
                        <w:pStyle w:val="Descripcin"/>
                        <w:jc w:val="center"/>
                        <w:rPr>
                          <w:rFonts w:ascii="Times New Roman" w:eastAsia="Times New Roman" w:hAnsi="Times New Roman" w:cs="Times New Roman"/>
                          <w:noProof/>
                          <w:color w:val="000000"/>
                          <w:szCs w:val="20"/>
                          <w:lang w:eastAsia="es-ES"/>
                        </w:rPr>
                      </w:pPr>
                      <w:bookmarkStart w:id="146" w:name="_Toc91533900"/>
                      <w:r w:rsidRPr="00611C51">
                        <w:rPr>
                          <w:rFonts w:ascii="Times New Roman" w:hAnsi="Times New Roman" w:cs="Times New Roman"/>
                        </w:rPr>
                        <w:t xml:space="preserve">Imágen </w:t>
                      </w:r>
                      <w:r w:rsidRPr="00611C51">
                        <w:rPr>
                          <w:rFonts w:ascii="Times New Roman" w:hAnsi="Times New Roman" w:cs="Times New Roman"/>
                        </w:rPr>
                        <w:fldChar w:fldCharType="begin"/>
                      </w:r>
                      <w:r w:rsidRPr="00611C51">
                        <w:rPr>
                          <w:rFonts w:ascii="Times New Roman" w:hAnsi="Times New Roman" w:cs="Times New Roman"/>
                        </w:rPr>
                        <w:instrText xml:space="preserve"> SEQ Imágen \* ARABIC </w:instrText>
                      </w:r>
                      <w:r w:rsidRPr="00611C51">
                        <w:rPr>
                          <w:rFonts w:ascii="Times New Roman" w:hAnsi="Times New Roman" w:cs="Times New Roman"/>
                        </w:rPr>
                        <w:fldChar w:fldCharType="separate"/>
                      </w:r>
                      <w:r w:rsidR="00D051A6">
                        <w:rPr>
                          <w:rFonts w:ascii="Times New Roman" w:hAnsi="Times New Roman" w:cs="Times New Roman"/>
                          <w:noProof/>
                        </w:rPr>
                        <w:t>9</w:t>
                      </w:r>
                      <w:r w:rsidRPr="00611C51">
                        <w:rPr>
                          <w:rFonts w:ascii="Times New Roman" w:hAnsi="Times New Roman" w:cs="Times New Roman"/>
                        </w:rPr>
                        <w:fldChar w:fldCharType="end"/>
                      </w:r>
                      <w:r w:rsidRPr="00611C51">
                        <w:rPr>
                          <w:rFonts w:ascii="Times New Roman" w:hAnsi="Times New Roman" w:cs="Times New Roman"/>
                        </w:rPr>
                        <w:t xml:space="preserve">: </w:t>
                      </w:r>
                      <w:r w:rsidRPr="00611C51">
                        <w:rPr>
                          <w:rFonts w:ascii="Times New Roman" w:hAnsi="Times New Roman" w:cs="Times New Roman"/>
                          <w:b w:val="0"/>
                          <w:bCs w:val="0"/>
                        </w:rPr>
                        <w:t>Vista en corte, planta de tratamiento modular 3D</w:t>
                      </w:r>
                      <w:bookmarkEnd w:id="146"/>
                    </w:p>
                  </w:txbxContent>
                </v:textbox>
                <w10:wrap type="square"/>
              </v:shape>
            </w:pict>
          </mc:Fallback>
        </mc:AlternateContent>
      </w:r>
    </w:p>
    <w:p w14:paraId="22F2CD13" w14:textId="6BCF5506" w:rsidR="0085217E" w:rsidRDefault="00083940" w:rsidP="00611C51">
      <w:pPr>
        <w:pStyle w:val="Cita"/>
        <w:rPr>
          <w:lang w:val="es-ES_tradnl"/>
        </w:rPr>
      </w:pPr>
      <w:r w:rsidRPr="00611C51">
        <w:rPr>
          <w:b/>
          <w:bCs/>
          <w:lang w:val="es-ES_tradnl"/>
        </w:rPr>
        <w:t>Fuente:</w:t>
      </w:r>
      <w:r w:rsidR="0085217E" w:rsidRPr="007C4692">
        <w:rPr>
          <w:lang w:val="es-ES_tradnl"/>
        </w:rPr>
        <w:t xml:space="preserve"> </w:t>
      </w:r>
      <w:r w:rsidR="00C3583F">
        <w:rPr>
          <w:lang w:val="es-ES_tradnl"/>
        </w:rPr>
        <w:t>Consultor</w:t>
      </w:r>
    </w:p>
    <w:p w14:paraId="44DA7863" w14:textId="18FC944E" w:rsidR="00083940" w:rsidRDefault="00083940" w:rsidP="0085217E">
      <w:pPr>
        <w:jc w:val="center"/>
        <w:rPr>
          <w:rFonts w:ascii="Times New Roman" w:hAnsi="Times New Roman"/>
          <w:lang w:val="es-ES_tradnl"/>
        </w:rPr>
      </w:pPr>
    </w:p>
    <w:p w14:paraId="6F4C27B6" w14:textId="77777777" w:rsidR="00083940" w:rsidRPr="0085217E" w:rsidRDefault="00083940" w:rsidP="0085217E">
      <w:pPr>
        <w:jc w:val="center"/>
        <w:rPr>
          <w:rFonts w:ascii="Times New Roman" w:hAnsi="Times New Roman"/>
          <w:lang w:val="es-ES_tradnl"/>
        </w:rPr>
      </w:pPr>
    </w:p>
    <w:p w14:paraId="2AF535E8" w14:textId="579C5585" w:rsidR="00376A01" w:rsidRPr="0085217E" w:rsidRDefault="00376A01" w:rsidP="000839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center"/>
        <w:rPr>
          <w:rFonts w:ascii="Times New Roman" w:hAnsi="Times New Roman"/>
          <w:b/>
          <w:color w:val="000000" w:themeColor="text1"/>
          <w:sz w:val="24"/>
          <w:szCs w:val="24"/>
          <w:lang w:val="es-ES"/>
        </w:rPr>
      </w:pPr>
      <w:r w:rsidRPr="00AB71E8">
        <w:rPr>
          <w:rFonts w:ascii="Times New Roman" w:hAnsi="Times New Roman"/>
          <w:b/>
          <w:color w:val="000000" w:themeColor="text1"/>
          <w:sz w:val="24"/>
          <w:szCs w:val="24"/>
          <w:lang w:val="es-ES"/>
        </w:rPr>
        <w:t>PLANTA Y PERFIL DE LA PLANTA DE TRATAMIENTO</w:t>
      </w:r>
    </w:p>
    <w:p w14:paraId="1C21CFEA" w14:textId="467D06C6" w:rsidR="00376A01" w:rsidRPr="00AB71E8" w:rsidRDefault="00376A01" w:rsidP="00083940">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center"/>
        <w:rPr>
          <w:rFonts w:ascii="Times New Roman" w:hAnsi="Times New Roman"/>
          <w:b/>
          <w:color w:val="000000" w:themeColor="text1"/>
          <w:sz w:val="24"/>
          <w:szCs w:val="24"/>
        </w:rPr>
      </w:pPr>
      <w:r w:rsidRPr="00AB71E8">
        <w:rPr>
          <w:rFonts w:ascii="Times New Roman" w:hAnsi="Times New Roman"/>
          <w:noProof/>
          <w:color w:val="000000" w:themeColor="text1"/>
          <w:sz w:val="24"/>
          <w:szCs w:val="24"/>
          <w:lang w:val="es-ES"/>
        </w:rPr>
        <w:drawing>
          <wp:inline distT="0" distB="0" distL="0" distR="0" wp14:anchorId="41954E0D" wp14:editId="00227F5F">
            <wp:extent cx="4088765" cy="2480310"/>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334"/>
                    <pic:cNvPicPr>
                      <a:picLocks noChangeAspect="1" noChangeArrowheads="1"/>
                    </pic:cNvPicPr>
                  </pic:nvPicPr>
                  <pic:blipFill>
                    <a:blip r:embed="rId35">
                      <a:extLst>
                        <a:ext uri="{28A0092B-C50C-407E-A947-70E740481C1C}">
                          <a14:useLocalDpi xmlns:a14="http://schemas.microsoft.com/office/drawing/2010/main" val="0"/>
                        </a:ext>
                      </a:extLst>
                    </a:blip>
                    <a:srcRect l="8926" t="25000" r="53807" b="34756"/>
                    <a:stretch>
                      <a:fillRect/>
                    </a:stretch>
                  </pic:blipFill>
                  <pic:spPr bwMode="auto">
                    <a:xfrm>
                      <a:off x="0" y="0"/>
                      <a:ext cx="4088765" cy="2480310"/>
                    </a:xfrm>
                    <a:prstGeom prst="rect">
                      <a:avLst/>
                    </a:prstGeom>
                    <a:noFill/>
                    <a:ln>
                      <a:noFill/>
                    </a:ln>
                  </pic:spPr>
                </pic:pic>
              </a:graphicData>
            </a:graphic>
          </wp:inline>
        </w:drawing>
      </w:r>
    </w:p>
    <w:p w14:paraId="75759AD1" w14:textId="18967386" w:rsidR="00083940" w:rsidRDefault="00083940" w:rsidP="00083940">
      <w:pPr>
        <w:tabs>
          <w:tab w:val="left" w:pos="3135"/>
        </w:tabs>
        <w:rPr>
          <w:rFonts w:ascii="Times New Roman" w:hAnsi="Times New Roman"/>
          <w:sz w:val="24"/>
          <w:szCs w:val="24"/>
        </w:rPr>
      </w:pPr>
    </w:p>
    <w:bookmarkStart w:id="147" w:name="_Toc49120477"/>
    <w:bookmarkStart w:id="148" w:name="_Toc49120718"/>
    <w:bookmarkStart w:id="149" w:name="_Toc49120905"/>
    <w:bookmarkStart w:id="150" w:name="_Toc91533962"/>
    <w:p w14:paraId="658D3AB2" w14:textId="60328247" w:rsidR="00376A01" w:rsidRPr="00083940" w:rsidRDefault="00376A01" w:rsidP="00AD2C9C">
      <w:pPr>
        <w:pStyle w:val="Ttulo3"/>
        <w:numPr>
          <w:ilvl w:val="3"/>
          <w:numId w:val="45"/>
        </w:numPr>
        <w:spacing w:line="360" w:lineRule="auto"/>
        <w:jc w:val="both"/>
        <w:rPr>
          <w:rFonts w:ascii="Times New Roman" w:hAnsi="Times New Roman" w:cs="Times New Roman"/>
          <w:b/>
          <w:color w:val="000000" w:themeColor="text1"/>
        </w:rPr>
      </w:pPr>
      <w:r w:rsidRPr="00083940">
        <w:rPr>
          <w:rFonts w:ascii="Times New Roman" w:hAnsi="Times New Roman" w:cs="Times New Roman"/>
          <w:b/>
          <w:noProof/>
          <w:color w:val="000000" w:themeColor="text1"/>
          <w:lang w:val="es-ES"/>
        </w:rPr>
        <w:lastRenderedPageBreak/>
        <mc:AlternateContent>
          <mc:Choice Requires="wps">
            <w:drawing>
              <wp:anchor distT="0" distB="0" distL="114300" distR="114300" simplePos="0" relativeHeight="251652608" behindDoc="0" locked="0" layoutInCell="1" allowOverlap="1" wp14:anchorId="708B3DB3" wp14:editId="2820223B">
                <wp:simplePos x="0" y="0"/>
                <wp:positionH relativeFrom="column">
                  <wp:posOffset>2999740</wp:posOffset>
                </wp:positionH>
                <wp:positionV relativeFrom="paragraph">
                  <wp:posOffset>45720</wp:posOffset>
                </wp:positionV>
                <wp:extent cx="27940" cy="18415"/>
                <wp:effectExtent l="0" t="0" r="29210" b="19685"/>
                <wp:wrapNone/>
                <wp:docPr id="23" name="Conector recto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40" cy="18415"/>
                        </a:xfrm>
                        <a:prstGeom prst="line">
                          <a:avLst/>
                        </a:prstGeom>
                        <a:noFill/>
                        <a:ln w="9360">
                          <a:solidFill>
                            <a:srgbClr val="80808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E27D983" id="Conector recto 23"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2pt,3.6pt" to="238.4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" strokecolor="gray" strokeweight=".26mm">
                <v:stroke joinstyle="miter"/>
              </v:line>
            </w:pict>
          </mc:Fallback>
        </mc:AlternateContent>
      </w:r>
      <w:bookmarkStart w:id="151" w:name="_Toc449972322"/>
      <w:r w:rsidR="00AD2C9C">
        <w:rPr>
          <w:rFonts w:ascii="Times New Roman" w:hAnsi="Times New Roman" w:cs="Times New Roman"/>
          <w:b/>
          <w:color w:val="000000" w:themeColor="text1"/>
        </w:rPr>
        <w:t xml:space="preserve">  </w:t>
      </w:r>
      <w:r w:rsidR="00083940">
        <w:rPr>
          <w:rFonts w:ascii="Times New Roman" w:hAnsi="Times New Roman" w:cs="Times New Roman"/>
          <w:b/>
          <w:color w:val="000000" w:themeColor="text1"/>
        </w:rPr>
        <w:t>CARACTERISTICAS TÉCNICAS Y DISEÑO HIDRÁ</w:t>
      </w:r>
      <w:r w:rsidRPr="00083940">
        <w:rPr>
          <w:rFonts w:ascii="Times New Roman" w:hAnsi="Times New Roman" w:cs="Times New Roman"/>
          <w:b/>
          <w:color w:val="000000" w:themeColor="text1"/>
        </w:rPr>
        <w:t xml:space="preserve">ULICO DE LA PLANTA POTABILIZADORA MODULAR COMPACTA DE AGUA DE </w:t>
      </w:r>
      <w:r w:rsidR="00AB71E8" w:rsidRPr="00083940">
        <w:rPr>
          <w:rFonts w:ascii="Times New Roman" w:hAnsi="Times New Roman" w:cs="Times New Roman"/>
          <w:b/>
          <w:color w:val="000000" w:themeColor="text1"/>
        </w:rPr>
        <w:t>7500</w:t>
      </w:r>
      <w:r w:rsidRPr="00083940">
        <w:rPr>
          <w:rFonts w:ascii="Times New Roman" w:hAnsi="Times New Roman" w:cs="Times New Roman"/>
          <w:b/>
          <w:color w:val="000000" w:themeColor="text1"/>
        </w:rPr>
        <w:t xml:space="preserve"> m3/día</w:t>
      </w:r>
      <w:bookmarkEnd w:id="147"/>
      <w:bookmarkEnd w:id="148"/>
      <w:bookmarkEnd w:id="149"/>
      <w:bookmarkEnd w:id="150"/>
      <w:bookmarkEnd w:id="151"/>
    </w:p>
    <w:p w14:paraId="7611A2EA" w14:textId="77777777" w:rsidR="00376A01" w:rsidRPr="00AB71E8" w:rsidRDefault="00376A01" w:rsidP="00AB71E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09" w:hanging="709"/>
        <w:jc w:val="both"/>
        <w:rPr>
          <w:rFonts w:ascii="Times New Roman" w:hAnsi="Times New Roman"/>
          <w:b/>
          <w:color w:val="000000" w:themeColor="text1"/>
          <w:sz w:val="24"/>
          <w:szCs w:val="24"/>
        </w:rPr>
      </w:pPr>
    </w:p>
    <w:p w14:paraId="5755ACE2" w14:textId="77777777" w:rsidR="00083940" w:rsidRDefault="00AB71E8" w:rsidP="00083940">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09" w:hanging="709"/>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La planta</w:t>
      </w:r>
      <w:r w:rsidR="00376A01" w:rsidRPr="00AB71E8">
        <w:rPr>
          <w:rFonts w:ascii="Times New Roman" w:hAnsi="Times New Roman"/>
          <w:color w:val="000000" w:themeColor="text1"/>
          <w:sz w:val="24"/>
          <w:szCs w:val="24"/>
        </w:rPr>
        <w:t xml:space="preserve"> potabilizadora Modular Compacta de Q= </w:t>
      </w:r>
      <w:r w:rsidRPr="00AB71E8">
        <w:rPr>
          <w:rFonts w:ascii="Times New Roman" w:hAnsi="Times New Roman"/>
          <w:color w:val="000000" w:themeColor="text1"/>
          <w:sz w:val="24"/>
          <w:szCs w:val="24"/>
        </w:rPr>
        <w:t>7500</w:t>
      </w:r>
      <w:r w:rsidR="00083940">
        <w:rPr>
          <w:rFonts w:ascii="Times New Roman" w:hAnsi="Times New Roman"/>
          <w:color w:val="000000" w:themeColor="text1"/>
          <w:sz w:val="24"/>
          <w:szCs w:val="24"/>
        </w:rPr>
        <w:t>m3/día debe cumplir lo</w:t>
      </w:r>
    </w:p>
    <w:p w14:paraId="1DA3EC90" w14:textId="0CD63E22" w:rsidR="00376A01" w:rsidRPr="00AB71E8" w:rsidRDefault="00376A01" w:rsidP="00083940">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09" w:hanging="709"/>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siguiente:</w:t>
      </w:r>
    </w:p>
    <w:p w14:paraId="34B70609" w14:textId="77777777" w:rsidR="00376A01" w:rsidRPr="00AB71E8" w:rsidRDefault="00376A01" w:rsidP="00AD2C9C">
      <w:pPr>
        <w:pStyle w:val="Ttulo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both"/>
        <w:rPr>
          <w:rFonts w:ascii="Times New Roman" w:eastAsia="Calibri" w:hAnsi="Times New Roman" w:cs="Times New Roman"/>
          <w:color w:val="000000" w:themeColor="text1"/>
          <w:lang w:eastAsia="en-US"/>
        </w:rPr>
      </w:pPr>
      <w:bookmarkStart w:id="152" w:name="_Toc449972323"/>
    </w:p>
    <w:p w14:paraId="6C6F6A2C" w14:textId="6997CD4F" w:rsidR="00376A01" w:rsidRPr="00083940" w:rsidRDefault="00376A01" w:rsidP="00AD2C9C">
      <w:pPr>
        <w:pStyle w:val="Ttulo3"/>
        <w:numPr>
          <w:ilvl w:val="4"/>
          <w:numId w:val="45"/>
        </w:numPr>
        <w:spacing w:line="360" w:lineRule="auto"/>
        <w:jc w:val="both"/>
        <w:rPr>
          <w:rFonts w:ascii="Times New Roman" w:eastAsia="Calibri" w:hAnsi="Times New Roman" w:cs="Times New Roman"/>
          <w:b/>
          <w:color w:val="000000" w:themeColor="text1"/>
          <w:lang w:eastAsia="en-US"/>
        </w:rPr>
      </w:pPr>
      <w:bookmarkStart w:id="153" w:name="_Toc49120478"/>
      <w:bookmarkStart w:id="154" w:name="_Toc49120719"/>
      <w:bookmarkStart w:id="155" w:name="_Toc49120906"/>
      <w:bookmarkStart w:id="156" w:name="_Toc91533963"/>
      <w:r w:rsidRPr="00083940">
        <w:rPr>
          <w:rFonts w:ascii="Times New Roman" w:eastAsia="Calibri" w:hAnsi="Times New Roman" w:cs="Times New Roman"/>
          <w:b/>
          <w:color w:val="000000" w:themeColor="text1"/>
          <w:lang w:eastAsia="en-US"/>
        </w:rPr>
        <w:t>NORMATIVIDAD.</w:t>
      </w:r>
      <w:bookmarkEnd w:id="152"/>
      <w:bookmarkEnd w:id="153"/>
      <w:bookmarkEnd w:id="154"/>
      <w:bookmarkEnd w:id="155"/>
      <w:bookmarkEnd w:id="156"/>
    </w:p>
    <w:p w14:paraId="09491133" w14:textId="77777777" w:rsidR="00376A01" w:rsidRPr="00AB71E8" w:rsidRDefault="00376A01" w:rsidP="00AD2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olor w:val="000000" w:themeColor="text1"/>
          <w:sz w:val="24"/>
          <w:szCs w:val="24"/>
          <w:lang w:eastAsia="en-US"/>
        </w:rPr>
      </w:pPr>
    </w:p>
    <w:p w14:paraId="532584B4" w14:textId="54D1A722" w:rsidR="00376A0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Todos los cálculos y diseños contemplados en este aparte estarán regidos por las recomendaciones dadas en el REGLAMENTO TECNICO IEOS y las normas técnicas ecuatorianas INEN 2655 - INEN 1108</w:t>
      </w:r>
      <w:r w:rsidR="00083940">
        <w:rPr>
          <w:rFonts w:ascii="Times New Roman" w:eastAsia="Calibri" w:hAnsi="Times New Roman"/>
          <w:color w:val="000000" w:themeColor="text1"/>
          <w:sz w:val="24"/>
          <w:szCs w:val="24"/>
          <w:lang w:eastAsia="en-US"/>
        </w:rPr>
        <w:t>.</w:t>
      </w:r>
    </w:p>
    <w:p w14:paraId="0A05AFED" w14:textId="77777777" w:rsidR="00AD2C9C" w:rsidRPr="00AB71E8" w:rsidRDefault="00AD2C9C" w:rsidP="00AD2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olor w:val="000000" w:themeColor="text1"/>
          <w:sz w:val="24"/>
          <w:szCs w:val="24"/>
          <w:lang w:eastAsia="en-US"/>
        </w:rPr>
      </w:pPr>
    </w:p>
    <w:p w14:paraId="6160C98D" w14:textId="7DF866FF" w:rsidR="00376A01" w:rsidRDefault="00083940" w:rsidP="00AD2C9C">
      <w:pPr>
        <w:pStyle w:val="Ttulo3"/>
        <w:numPr>
          <w:ilvl w:val="4"/>
          <w:numId w:val="45"/>
        </w:numPr>
        <w:spacing w:line="360" w:lineRule="auto"/>
        <w:jc w:val="both"/>
        <w:rPr>
          <w:rFonts w:ascii="Times New Roman" w:eastAsia="Calibri" w:hAnsi="Times New Roman" w:cs="Times New Roman"/>
          <w:b/>
          <w:color w:val="000000" w:themeColor="text1"/>
          <w:lang w:eastAsia="en-US"/>
        </w:rPr>
      </w:pPr>
      <w:bookmarkStart w:id="157" w:name="_Toc449972324"/>
      <w:bookmarkStart w:id="158" w:name="_Toc49120479"/>
      <w:bookmarkStart w:id="159" w:name="_Toc49120720"/>
      <w:bookmarkStart w:id="160" w:name="_Toc49120907"/>
      <w:bookmarkStart w:id="161" w:name="_Toc91533964"/>
      <w:r w:rsidRPr="00AD2C9C">
        <w:rPr>
          <w:rFonts w:ascii="Times New Roman" w:eastAsia="Calibri" w:hAnsi="Times New Roman" w:cs="Times New Roman"/>
          <w:b/>
          <w:color w:val="000000" w:themeColor="text1"/>
          <w:lang w:eastAsia="en-US"/>
        </w:rPr>
        <w:t>ELECCIÓN DEL SISTEMA DE TRATAMIENTO</w:t>
      </w:r>
      <w:bookmarkEnd w:id="157"/>
      <w:bookmarkEnd w:id="158"/>
      <w:bookmarkEnd w:id="159"/>
      <w:bookmarkEnd w:id="160"/>
      <w:bookmarkEnd w:id="161"/>
      <w:r w:rsidRPr="00AD2C9C">
        <w:rPr>
          <w:rFonts w:ascii="Times New Roman" w:eastAsia="Calibri" w:hAnsi="Times New Roman" w:cs="Times New Roman"/>
          <w:b/>
          <w:color w:val="000000" w:themeColor="text1"/>
          <w:lang w:eastAsia="en-US"/>
        </w:rPr>
        <w:t xml:space="preserve"> </w:t>
      </w:r>
    </w:p>
    <w:p w14:paraId="1FA77DAF" w14:textId="77777777" w:rsidR="00AD2C9C" w:rsidRPr="00AD2C9C" w:rsidRDefault="00AD2C9C" w:rsidP="00AD2C9C">
      <w:pPr>
        <w:rPr>
          <w:lang w:eastAsia="en-US"/>
        </w:rPr>
      </w:pPr>
    </w:p>
    <w:p w14:paraId="5921101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Conforme a lo expuesto anteriormente, se pretende la implementación de un sistema que resulte económico tanto en la etapa constructiva, como en la etapa operativa, igualmente que brinde efectividad en el proceso de potabilización. </w:t>
      </w:r>
    </w:p>
    <w:p w14:paraId="64735BCF" w14:textId="77777777" w:rsidR="00376A01" w:rsidRPr="00AB71E8" w:rsidRDefault="00376A01" w:rsidP="00AD2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olor w:val="000000" w:themeColor="text1"/>
          <w:sz w:val="24"/>
          <w:szCs w:val="24"/>
          <w:lang w:eastAsia="en-US"/>
        </w:rPr>
      </w:pPr>
    </w:p>
    <w:p w14:paraId="3895EE0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Para asegurar la eliminación total de color, hierro, nitritos y nitratos, se recomienda la instalación de un proceso convencional de potabilización: </w:t>
      </w:r>
    </w:p>
    <w:p w14:paraId="6AD9C74D" w14:textId="77777777" w:rsidR="00376A01" w:rsidRPr="00AB71E8" w:rsidRDefault="00376A01" w:rsidP="00AD2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olor w:val="000000" w:themeColor="text1"/>
          <w:sz w:val="24"/>
          <w:szCs w:val="24"/>
          <w:lang w:eastAsia="en-US"/>
        </w:rPr>
      </w:pPr>
    </w:p>
    <w:p w14:paraId="3FBFD4BA" w14:textId="77777777" w:rsidR="00376A01" w:rsidRPr="00AB71E8" w:rsidRDefault="00376A01" w:rsidP="009E4094">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Regulación y control de caudal</w:t>
      </w:r>
    </w:p>
    <w:p w14:paraId="3D50B1DF" w14:textId="77777777" w:rsidR="00376A01" w:rsidRPr="00AB71E8" w:rsidRDefault="00376A01" w:rsidP="009E4094">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Oxigenación dinámica</w:t>
      </w:r>
    </w:p>
    <w:p w14:paraId="5BC48ABB" w14:textId="3EA4EE34" w:rsidR="00376A01" w:rsidRPr="00AB71E8" w:rsidRDefault="00376A01" w:rsidP="009E4094">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 xml:space="preserve">Coagulación tipo PARSHALL con </w:t>
      </w:r>
      <w:r w:rsidR="00AB71E8" w:rsidRPr="00AB71E8">
        <w:rPr>
          <w:rFonts w:ascii="Times New Roman" w:hAnsi="Times New Roman"/>
          <w:bCs/>
          <w:color w:val="000000" w:themeColor="text1"/>
          <w:sz w:val="24"/>
          <w:szCs w:val="24"/>
        </w:rPr>
        <w:t>control de</w:t>
      </w:r>
      <w:r w:rsidR="00083940">
        <w:rPr>
          <w:rFonts w:ascii="Times New Roman" w:hAnsi="Times New Roman"/>
          <w:bCs/>
          <w:color w:val="000000" w:themeColor="text1"/>
          <w:sz w:val="24"/>
          <w:szCs w:val="24"/>
        </w:rPr>
        <w:t xml:space="preserve"> caudal incluido mediante </w:t>
      </w:r>
      <w:r w:rsidRPr="00AB71E8">
        <w:rPr>
          <w:rFonts w:ascii="Times New Roman" w:hAnsi="Times New Roman"/>
          <w:bCs/>
          <w:color w:val="000000" w:themeColor="text1"/>
          <w:sz w:val="24"/>
          <w:szCs w:val="24"/>
        </w:rPr>
        <w:t>regleta</w:t>
      </w:r>
    </w:p>
    <w:p w14:paraId="1E0B1628" w14:textId="77777777" w:rsidR="00376A01" w:rsidRPr="00AB71E8" w:rsidRDefault="00376A01" w:rsidP="009E4094">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Mezcla lenta mecánica</w:t>
      </w:r>
    </w:p>
    <w:p w14:paraId="2A5DB76D" w14:textId="77777777" w:rsidR="00376A01" w:rsidRPr="00AB71E8" w:rsidRDefault="00376A01" w:rsidP="009E4094">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Floculador de flujo vertical</w:t>
      </w:r>
    </w:p>
    <w:p w14:paraId="6852A198" w14:textId="77777777" w:rsidR="00376A01" w:rsidRPr="00AB71E8" w:rsidRDefault="00376A01" w:rsidP="009E4094">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 xml:space="preserve">Pre sedimentador (ecualizador) </w:t>
      </w:r>
    </w:p>
    <w:p w14:paraId="450E2B9F" w14:textId="77777777" w:rsidR="00376A01" w:rsidRPr="00AB71E8" w:rsidRDefault="00376A01" w:rsidP="009E4094">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Sedimentador de alta taza (MODULOS DE ABS)</w:t>
      </w:r>
    </w:p>
    <w:p w14:paraId="4BAC3FB6" w14:textId="77777777" w:rsidR="00376A01" w:rsidRPr="00AB71E8" w:rsidRDefault="00376A01" w:rsidP="009E4094">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Filtro rápido descendente, con estabilizador de nivel</w:t>
      </w:r>
    </w:p>
    <w:p w14:paraId="2A1517DD" w14:textId="77777777" w:rsidR="00376A01" w:rsidRDefault="00376A01" w:rsidP="009E4094">
      <w:pPr>
        <w:pStyle w:val="Prrafodelista"/>
        <w:numPr>
          <w:ilvl w:val="0"/>
          <w:numId w:val="3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Desinfección.</w:t>
      </w:r>
    </w:p>
    <w:p w14:paraId="58531EB3" w14:textId="77777777" w:rsidR="00083940" w:rsidRPr="00AB71E8" w:rsidRDefault="00083940" w:rsidP="00083940">
      <w:pPr>
        <w:pStyle w:val="Prrafode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26"/>
        <w:jc w:val="both"/>
        <w:rPr>
          <w:rFonts w:ascii="Times New Roman" w:hAnsi="Times New Roman"/>
          <w:bCs/>
          <w:color w:val="000000" w:themeColor="text1"/>
          <w:sz w:val="24"/>
          <w:szCs w:val="24"/>
        </w:rPr>
      </w:pPr>
    </w:p>
    <w:p w14:paraId="100B27BC" w14:textId="19D7894A" w:rsidR="00376A01" w:rsidRPr="00083940" w:rsidRDefault="007817D2" w:rsidP="007817D2">
      <w:pPr>
        <w:pStyle w:val="Ttulo3"/>
        <w:numPr>
          <w:ilvl w:val="3"/>
          <w:numId w:val="45"/>
        </w:numPr>
        <w:spacing w:line="360" w:lineRule="auto"/>
        <w:jc w:val="both"/>
        <w:rPr>
          <w:rFonts w:ascii="Times New Roman" w:eastAsia="Calibri" w:hAnsi="Times New Roman" w:cs="Times New Roman"/>
          <w:b/>
          <w:color w:val="000000" w:themeColor="text1"/>
          <w:lang w:eastAsia="en-US"/>
        </w:rPr>
      </w:pPr>
      <w:bookmarkStart w:id="162" w:name="_Toc449972325"/>
      <w:bookmarkStart w:id="163" w:name="_Toc49120480"/>
      <w:bookmarkStart w:id="164" w:name="_Toc49120721"/>
      <w:bookmarkStart w:id="165" w:name="_Toc49120908"/>
      <w:r>
        <w:rPr>
          <w:rFonts w:ascii="Times New Roman" w:eastAsia="Calibri" w:hAnsi="Times New Roman" w:cs="Times New Roman"/>
          <w:b/>
          <w:color w:val="000000" w:themeColor="text1"/>
          <w:lang w:eastAsia="en-US"/>
        </w:rPr>
        <w:lastRenderedPageBreak/>
        <w:t xml:space="preserve">  </w:t>
      </w:r>
      <w:bookmarkStart w:id="166" w:name="_Toc91533965"/>
      <w:r w:rsidR="00083940">
        <w:rPr>
          <w:rFonts w:ascii="Times New Roman" w:eastAsia="Calibri" w:hAnsi="Times New Roman" w:cs="Times New Roman"/>
          <w:b/>
          <w:color w:val="000000" w:themeColor="text1"/>
          <w:lang w:eastAsia="en-US"/>
        </w:rPr>
        <w:t>DESCRIPCIÓ</w:t>
      </w:r>
      <w:r w:rsidR="00376A01" w:rsidRPr="00083940">
        <w:rPr>
          <w:rFonts w:ascii="Times New Roman" w:eastAsia="Calibri" w:hAnsi="Times New Roman" w:cs="Times New Roman"/>
          <w:b/>
          <w:color w:val="000000" w:themeColor="text1"/>
          <w:lang w:eastAsia="en-US"/>
        </w:rPr>
        <w:t xml:space="preserve">N </w:t>
      </w:r>
      <w:r w:rsidR="00083940">
        <w:rPr>
          <w:rFonts w:ascii="Times New Roman" w:eastAsia="Calibri" w:hAnsi="Times New Roman" w:cs="Times New Roman"/>
          <w:b/>
          <w:color w:val="000000" w:themeColor="text1"/>
          <w:lang w:eastAsia="en-US"/>
        </w:rPr>
        <w:t>GENERAL PROCESO DE POTABILIZACIÓ</w:t>
      </w:r>
      <w:r w:rsidR="00376A01" w:rsidRPr="00083940">
        <w:rPr>
          <w:rFonts w:ascii="Times New Roman" w:eastAsia="Calibri" w:hAnsi="Times New Roman" w:cs="Times New Roman"/>
          <w:b/>
          <w:color w:val="000000" w:themeColor="text1"/>
          <w:lang w:eastAsia="en-US"/>
        </w:rPr>
        <w:t>N</w:t>
      </w:r>
      <w:bookmarkEnd w:id="162"/>
      <w:bookmarkEnd w:id="163"/>
      <w:bookmarkEnd w:id="164"/>
      <w:bookmarkEnd w:id="165"/>
      <w:bookmarkEnd w:id="166"/>
    </w:p>
    <w:p w14:paraId="17001AF6" w14:textId="753F34DA" w:rsidR="00376A01" w:rsidRPr="00083940" w:rsidRDefault="00083940" w:rsidP="007817D2">
      <w:pPr>
        <w:pStyle w:val="Ttulo1"/>
        <w:numPr>
          <w:ilvl w:val="4"/>
          <w:numId w:val="45"/>
        </w:numPr>
        <w:rPr>
          <w:rFonts w:ascii="Times New Roman" w:eastAsia="Calibri" w:hAnsi="Times New Roman"/>
          <w:sz w:val="24"/>
          <w:szCs w:val="24"/>
          <w:lang w:eastAsia="en-US"/>
        </w:rPr>
      </w:pPr>
      <w:bookmarkStart w:id="167" w:name="_Toc49120481"/>
      <w:bookmarkStart w:id="168" w:name="_Toc49120722"/>
      <w:bookmarkStart w:id="169" w:name="_Toc49120909"/>
      <w:r w:rsidRPr="00083940">
        <w:rPr>
          <w:rFonts w:ascii="Times New Roman" w:eastAsia="Calibri" w:hAnsi="Times New Roman"/>
          <w:sz w:val="24"/>
          <w:szCs w:val="24"/>
          <w:lang w:eastAsia="en-US"/>
        </w:rPr>
        <w:t xml:space="preserve"> </w:t>
      </w:r>
      <w:bookmarkStart w:id="170" w:name="_Toc91533966"/>
      <w:r w:rsidRPr="00083940">
        <w:rPr>
          <w:rFonts w:ascii="Times New Roman" w:eastAsia="Calibri" w:hAnsi="Times New Roman"/>
          <w:sz w:val="24"/>
          <w:szCs w:val="24"/>
          <w:lang w:eastAsia="en-US"/>
        </w:rPr>
        <w:t>OXIGENACIÓ</w:t>
      </w:r>
      <w:r w:rsidR="00376A01" w:rsidRPr="00083940">
        <w:rPr>
          <w:rFonts w:ascii="Times New Roman" w:eastAsia="Calibri" w:hAnsi="Times New Roman"/>
          <w:sz w:val="24"/>
          <w:szCs w:val="24"/>
          <w:lang w:eastAsia="en-US"/>
        </w:rPr>
        <w:t>N</w:t>
      </w:r>
      <w:bookmarkEnd w:id="167"/>
      <w:bookmarkEnd w:id="168"/>
      <w:bookmarkEnd w:id="169"/>
      <w:bookmarkEnd w:id="170"/>
    </w:p>
    <w:p w14:paraId="7A1703AA" w14:textId="77777777" w:rsidR="00376A01" w:rsidRPr="00AB71E8" w:rsidRDefault="00376A01" w:rsidP="007817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olor w:val="000000" w:themeColor="text1"/>
          <w:sz w:val="24"/>
          <w:szCs w:val="24"/>
          <w:lang w:eastAsia="en-US"/>
        </w:rPr>
      </w:pPr>
    </w:p>
    <w:p w14:paraId="5FF488B7" w14:textId="413AE624"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En purificación y tratamiento de aguas se entiende por oxigenación el proceso mediante el cual se inyecta oxígeno al agua, con el propósito de modificar las concentraciones de sustancias volátiles contenidas en ella. En </w:t>
      </w:r>
      <w:r w:rsidR="00AB71E8" w:rsidRPr="00AB71E8">
        <w:rPr>
          <w:rFonts w:ascii="Times New Roman" w:eastAsia="Calibri" w:hAnsi="Times New Roman"/>
          <w:color w:val="000000" w:themeColor="text1"/>
          <w:sz w:val="24"/>
          <w:szCs w:val="24"/>
          <w:lang w:eastAsia="en-US"/>
        </w:rPr>
        <w:t>resumen,</w:t>
      </w:r>
      <w:r w:rsidRPr="00AB71E8">
        <w:rPr>
          <w:rFonts w:ascii="Times New Roman" w:eastAsia="Calibri" w:hAnsi="Times New Roman"/>
          <w:color w:val="000000" w:themeColor="text1"/>
          <w:sz w:val="24"/>
          <w:szCs w:val="24"/>
          <w:lang w:eastAsia="en-US"/>
        </w:rPr>
        <w:t xml:space="preserve"> es el proceso de introducir aire al agua. Las funciones más importantes son:</w:t>
      </w:r>
    </w:p>
    <w:p w14:paraId="432DCD5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4F2B5BEB" w14:textId="77777777" w:rsidR="00376A01" w:rsidRPr="00AB71E8" w:rsidRDefault="00376A01" w:rsidP="009E4094">
      <w:pPr>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Transferir oxígeno al agua para aumentar el oxígeno disuelto (OD).</w:t>
      </w:r>
    </w:p>
    <w:p w14:paraId="4D7233FE" w14:textId="77777777" w:rsidR="00376A01" w:rsidRPr="00AB71E8" w:rsidRDefault="00376A01" w:rsidP="009E4094">
      <w:pPr>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Disminuir concentración de CO2.</w:t>
      </w:r>
    </w:p>
    <w:p w14:paraId="31416726" w14:textId="77777777" w:rsidR="00376A01" w:rsidRPr="00AB71E8" w:rsidRDefault="00376A01" w:rsidP="009E4094">
      <w:pPr>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Disminuir la concentración de H2S.</w:t>
      </w:r>
    </w:p>
    <w:p w14:paraId="351EE869" w14:textId="77777777" w:rsidR="00376A01" w:rsidRPr="00AB71E8" w:rsidRDefault="00376A01" w:rsidP="009E4094">
      <w:pPr>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Remover gases como metano, cloro y amoniaco.</w:t>
      </w:r>
    </w:p>
    <w:p w14:paraId="7DC6C22F" w14:textId="77777777" w:rsidR="00376A01" w:rsidRPr="00AB71E8" w:rsidRDefault="00376A01" w:rsidP="009E4094">
      <w:pPr>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Oxidar hierro y manganeso.</w:t>
      </w:r>
    </w:p>
    <w:p w14:paraId="4D146E33" w14:textId="77777777" w:rsidR="00376A01" w:rsidRPr="00AB71E8" w:rsidRDefault="00376A01" w:rsidP="009E4094">
      <w:pPr>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Remover compuestos orgánicos volátiles.</w:t>
      </w:r>
    </w:p>
    <w:p w14:paraId="23D46E60" w14:textId="6062E101" w:rsidR="00376A01" w:rsidRPr="00AB71E8" w:rsidRDefault="00376A01" w:rsidP="009E4094">
      <w:pPr>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Remover sustancias volátiles productoras de olores y </w:t>
      </w:r>
      <w:r w:rsidR="004D1997">
        <w:rPr>
          <w:rFonts w:ascii="Times New Roman" w:eastAsia="Calibri" w:hAnsi="Times New Roman"/>
          <w:color w:val="000000" w:themeColor="text1"/>
          <w:sz w:val="24"/>
          <w:szCs w:val="24"/>
          <w:lang w:eastAsia="en-US"/>
        </w:rPr>
        <w:t>sabores</w:t>
      </w:r>
      <w:r w:rsidRPr="00AB71E8">
        <w:rPr>
          <w:rFonts w:ascii="Times New Roman" w:eastAsia="Calibri" w:hAnsi="Times New Roman"/>
          <w:color w:val="000000" w:themeColor="text1"/>
          <w:sz w:val="24"/>
          <w:szCs w:val="24"/>
          <w:lang w:eastAsia="en-US"/>
        </w:rPr>
        <w:t>.</w:t>
      </w:r>
    </w:p>
    <w:p w14:paraId="279B162B"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26" w:hanging="426"/>
        <w:jc w:val="both"/>
        <w:rPr>
          <w:rFonts w:ascii="Times New Roman" w:eastAsia="Calibri" w:hAnsi="Times New Roman"/>
          <w:color w:val="000000" w:themeColor="text1"/>
          <w:sz w:val="24"/>
          <w:szCs w:val="24"/>
          <w:lang w:eastAsia="en-US"/>
        </w:rPr>
      </w:pPr>
    </w:p>
    <w:p w14:paraId="4DDDE137" w14:textId="2AA2A232"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En sistemas de potabilización se agrega oxígeno para la remoción de hierr</w:t>
      </w:r>
      <w:r w:rsidR="00083940">
        <w:rPr>
          <w:rFonts w:ascii="Times New Roman" w:eastAsia="Calibri" w:hAnsi="Times New Roman"/>
          <w:color w:val="000000" w:themeColor="text1"/>
          <w:sz w:val="24"/>
          <w:szCs w:val="24"/>
          <w:lang w:eastAsia="en-US"/>
        </w:rPr>
        <w:t xml:space="preserve">o y manganeso, principalmente. </w:t>
      </w:r>
    </w:p>
    <w:p w14:paraId="646FCF83" w14:textId="59F24169"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La oxigenación cumple sus objetivos de purificación del agua mediante el arrastre o barrido de las sustancias volátiles causadas por la mezcla turbulenta del agua con el aire y por el proceso de oxidación de los metales y los gases. El agua oxigenada es más agradable al paladar; la aireación reduce el nivel de CO2 hasta unos 4.50 mg/L, pero la corrosión solo se previene si la alcalinid</w:t>
      </w:r>
      <w:r w:rsidR="00083940">
        <w:rPr>
          <w:rFonts w:ascii="Times New Roman" w:eastAsia="Calibri" w:hAnsi="Times New Roman"/>
          <w:color w:val="000000" w:themeColor="text1"/>
          <w:sz w:val="24"/>
          <w:szCs w:val="24"/>
          <w:lang w:eastAsia="en-US"/>
        </w:rPr>
        <w:t>ad del agua excede de 100 mg/L.</w:t>
      </w:r>
    </w:p>
    <w:p w14:paraId="3078B912" w14:textId="6DABE105" w:rsidR="00376A01" w:rsidRPr="00AB71E8" w:rsidRDefault="00C42F6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Los oxigenadores</w:t>
      </w:r>
      <w:r w:rsidR="00376A01" w:rsidRPr="00AB71E8">
        <w:rPr>
          <w:rFonts w:ascii="Times New Roman" w:eastAsia="Calibri" w:hAnsi="Times New Roman"/>
          <w:color w:val="000000" w:themeColor="text1"/>
          <w:sz w:val="24"/>
          <w:szCs w:val="24"/>
          <w:lang w:eastAsia="en-US"/>
        </w:rPr>
        <w:t xml:space="preserve">, utilizados comúnmente en potabilización de agua, son las toberas, cascadas, canales inclinados, aireadores de bandejas o torres de aireación y los oxigenadores mediante sistema </w:t>
      </w:r>
      <w:r w:rsidRPr="00AB71E8">
        <w:rPr>
          <w:rFonts w:ascii="Times New Roman" w:eastAsia="Calibri" w:hAnsi="Times New Roman"/>
          <w:color w:val="000000" w:themeColor="text1"/>
          <w:sz w:val="24"/>
          <w:szCs w:val="24"/>
          <w:lang w:eastAsia="en-US"/>
        </w:rPr>
        <w:t>Venturi</w:t>
      </w:r>
      <w:r w:rsidR="00376A01" w:rsidRPr="00AB71E8">
        <w:rPr>
          <w:rFonts w:ascii="Times New Roman" w:eastAsia="Calibri" w:hAnsi="Times New Roman"/>
          <w:color w:val="000000" w:themeColor="text1"/>
          <w:sz w:val="24"/>
          <w:szCs w:val="24"/>
          <w:lang w:eastAsia="en-US"/>
        </w:rPr>
        <w:t xml:space="preserve"> que es diseño sugerido para esta planta de tratamiento</w:t>
      </w:r>
      <w:r w:rsidR="004D1997">
        <w:rPr>
          <w:rFonts w:ascii="Times New Roman" w:eastAsia="Calibri" w:hAnsi="Times New Roman"/>
          <w:color w:val="000000" w:themeColor="text1"/>
          <w:sz w:val="24"/>
          <w:szCs w:val="24"/>
          <w:lang w:eastAsia="en-US"/>
        </w:rPr>
        <w:t>.</w:t>
      </w:r>
    </w:p>
    <w:p w14:paraId="2260B14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727D73B6" w14:textId="3CA3495A" w:rsidR="00376A01" w:rsidRPr="00083940" w:rsidRDefault="00083940" w:rsidP="007817D2">
      <w:pPr>
        <w:pStyle w:val="Ttulo1"/>
        <w:numPr>
          <w:ilvl w:val="4"/>
          <w:numId w:val="45"/>
        </w:numPr>
        <w:rPr>
          <w:rFonts w:ascii="Times New Roman" w:eastAsia="Calibri" w:hAnsi="Times New Roman"/>
          <w:sz w:val="24"/>
          <w:szCs w:val="24"/>
          <w:lang w:eastAsia="en-US"/>
        </w:rPr>
      </w:pPr>
      <w:bookmarkStart w:id="171" w:name="_Toc49120482"/>
      <w:bookmarkStart w:id="172" w:name="_Toc49120723"/>
      <w:bookmarkStart w:id="173" w:name="_Toc49120910"/>
      <w:bookmarkStart w:id="174" w:name="_Toc91533967"/>
      <w:r>
        <w:rPr>
          <w:rFonts w:ascii="Times New Roman" w:eastAsia="Calibri" w:hAnsi="Times New Roman"/>
          <w:sz w:val="24"/>
          <w:szCs w:val="24"/>
          <w:lang w:eastAsia="en-US"/>
        </w:rPr>
        <w:t>COAGULACIÓN Y MEZCLA RÁPIDA</w:t>
      </w:r>
      <w:bookmarkEnd w:id="171"/>
      <w:bookmarkEnd w:id="172"/>
      <w:bookmarkEnd w:id="173"/>
      <w:bookmarkEnd w:id="174"/>
    </w:p>
    <w:p w14:paraId="51CD108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02B1154D" w14:textId="2D634474"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Se debe incluir el suministro e instalación de una estructura que cumpla dos funciones: Medir el caudal que ingresa al sistema de tratamiento con el fin de regular al caudal de </w:t>
      </w:r>
      <w:r w:rsidRPr="00AB71E8">
        <w:rPr>
          <w:rFonts w:ascii="Times New Roman" w:eastAsia="Calibri" w:hAnsi="Times New Roman"/>
          <w:color w:val="000000" w:themeColor="text1"/>
          <w:sz w:val="24"/>
          <w:szCs w:val="24"/>
          <w:lang w:eastAsia="en-US"/>
        </w:rPr>
        <w:lastRenderedPageBreak/>
        <w:t>entrada y garantizar un gradiente de velocidad o resalto hidráulico, que garantice una óptima dilución de una solución química coagulante con la totalidad del caudal a tratar.</w:t>
      </w:r>
    </w:p>
    <w:p w14:paraId="0FF4F9EC" w14:textId="5445D11C"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En el agua encontramos material suspendido mayor o menormente dispersos y en gran porcentaje coloides, cada partícula se encuentra estabilizada por cargas eléctricas negativas sobre superficie. </w:t>
      </w:r>
    </w:p>
    <w:p w14:paraId="48013A01" w14:textId="1573F724"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La coagulación desestabiliza estos coloides al neutralizar las fuerzas que los mantiene separados.</w:t>
      </w:r>
    </w:p>
    <w:p w14:paraId="14FD7666" w14:textId="1CDCDCFF"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El potencial Z es una medida de estas fuerzas coloides. Este se encuentra entre -14 y -30 mili volts. A medida que disminuye, las partículas pueden aproximarse cada vez más, aumentando la posibilidad de una colisión. </w:t>
      </w:r>
    </w:p>
    <w:p w14:paraId="440F3FD5" w14:textId="6016EFF6"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En un sistema convencional de clarificación, con un pH de 6-8, los coagulantes proporcionan las cargas positivas para reducir la magnitud de potencial Z. La coagulación se presenta, de ordinario, a un potencial Z que es aun negativo, pues si se añade demasiado coagulante la partícula se cargara positivamente y volverá a dispersarse.  </w:t>
      </w:r>
    </w:p>
    <w:p w14:paraId="1810AA2B" w14:textId="48711CA5"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Los coagulantes que pueden emplearse son los coagulantes metálicos y los polímeros orgánicos e inorgánicos. Los coagulantes metálicos pueden ser de tres tipos: sales de aluminio, sales de hierro y compuestos varios, como el carbonato de magnesio. Los coagulantes con sales de aluminio son el sulfato de aluminio, sulfato de aluminio amoniacal y aluminato de sodio. Los coagulantes con sales de hierro son el cloruro férrico, el sulfato férrico y el sulfato ferroso. Para la dosificación en la coagulación por adsorción-neu</w:t>
      </w:r>
      <w:r w:rsidR="00083940">
        <w:rPr>
          <w:rFonts w:ascii="Times New Roman" w:eastAsia="Calibri" w:hAnsi="Times New Roman"/>
          <w:color w:val="000000" w:themeColor="text1"/>
          <w:sz w:val="24"/>
          <w:szCs w:val="24"/>
          <w:lang w:eastAsia="en-US"/>
        </w:rPr>
        <w:t xml:space="preserve">tralización debe </w:t>
      </w:r>
      <w:r w:rsidRPr="00AB71E8">
        <w:rPr>
          <w:rFonts w:ascii="Times New Roman" w:eastAsia="Calibri" w:hAnsi="Times New Roman"/>
          <w:color w:val="000000" w:themeColor="text1"/>
          <w:sz w:val="24"/>
          <w:szCs w:val="24"/>
          <w:lang w:eastAsia="en-US"/>
        </w:rPr>
        <w:t>tenerse en cuenta la relación estequiometria</w:t>
      </w:r>
      <w:r w:rsidR="00083940">
        <w:rPr>
          <w:rFonts w:ascii="Times New Roman" w:eastAsia="Calibri" w:hAnsi="Times New Roman"/>
          <w:color w:val="000000" w:themeColor="text1"/>
          <w:sz w:val="24"/>
          <w:szCs w:val="24"/>
          <w:lang w:eastAsia="en-US"/>
        </w:rPr>
        <w:t xml:space="preserve"> entre la dosis del coagulante </w:t>
      </w:r>
      <w:r w:rsidRPr="00AB71E8">
        <w:rPr>
          <w:rFonts w:ascii="Times New Roman" w:eastAsia="Calibri" w:hAnsi="Times New Roman"/>
          <w:color w:val="000000" w:themeColor="text1"/>
          <w:sz w:val="24"/>
          <w:szCs w:val="24"/>
          <w:lang w:eastAsia="en-US"/>
        </w:rPr>
        <w:t>y la concentración de los coloides, ya que, como se había mencionado, una sobredosis conduce a una re estabilización de las partículas. Para aguas con bajo nivel de alcalinidad, se recomienda aumentar el pH añadiendo hidróxido de calcio (Ca(OH)2).</w:t>
      </w:r>
    </w:p>
    <w:p w14:paraId="525CFAA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5408BA0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En la selección del coagulante, debe tenerse en cuenta su facilidad de adquisición, almacenamiento, manejo, seguridad y dosificación. No deben usarse aquellos productos fácilmente deteriorables o que requieran condiciones muy específicas para su manejo y conservación. Dentro de la amplia gama de coagulantes, debe escogerse aquel que no vaya a tener efectos nocivos sobre la calidad física, química o biológica del agua tratada y que represente un afecto favorable sobre el tamaño del floculo y sobre la velocidad de asentamiento.</w:t>
      </w:r>
    </w:p>
    <w:p w14:paraId="6DD469F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  </w:t>
      </w:r>
    </w:p>
    <w:p w14:paraId="08F20C0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lastRenderedPageBreak/>
        <w:t>Teniendo en cuenta las razones expuestas anteriormente, se recomienda la utilización de sulfato de aluminio Al2 (SO2)3 -14 H2O con algún auxiliar de coagulación.</w:t>
      </w:r>
    </w:p>
    <w:p w14:paraId="1357599B" w14:textId="70C27867" w:rsidR="00376A01" w:rsidRPr="00083940" w:rsidRDefault="00376A01" w:rsidP="007817D2">
      <w:pPr>
        <w:pStyle w:val="Ttulo1"/>
        <w:numPr>
          <w:ilvl w:val="4"/>
          <w:numId w:val="45"/>
        </w:numPr>
        <w:rPr>
          <w:rFonts w:ascii="Times New Roman" w:eastAsia="Calibri" w:hAnsi="Times New Roman"/>
          <w:sz w:val="24"/>
          <w:szCs w:val="24"/>
          <w:lang w:eastAsia="en-US"/>
        </w:rPr>
      </w:pPr>
      <w:bookmarkStart w:id="175" w:name="_Toc49120483"/>
      <w:bookmarkStart w:id="176" w:name="_Toc49120724"/>
      <w:bookmarkStart w:id="177" w:name="_Toc49120911"/>
      <w:bookmarkStart w:id="178" w:name="_Toc91533968"/>
      <w:r w:rsidRPr="00083940">
        <w:rPr>
          <w:rFonts w:ascii="Times New Roman" w:eastAsia="Calibri" w:hAnsi="Times New Roman"/>
          <w:sz w:val="24"/>
          <w:szCs w:val="24"/>
          <w:lang w:eastAsia="en-US"/>
        </w:rPr>
        <w:t>MEZCLA LENTA MECÁNICA</w:t>
      </w:r>
      <w:bookmarkEnd w:id="175"/>
      <w:bookmarkEnd w:id="176"/>
      <w:bookmarkEnd w:id="177"/>
      <w:bookmarkEnd w:id="178"/>
    </w:p>
    <w:p w14:paraId="19153BE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597D53BF" w14:textId="2661381A" w:rsidR="00376A01" w:rsidRPr="00AB71E8" w:rsidRDefault="007713DA"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El mezclador mecánico tiene</w:t>
      </w:r>
      <w:r w:rsidR="00376A01" w:rsidRPr="00AB71E8">
        <w:rPr>
          <w:rFonts w:ascii="Times New Roman" w:hAnsi="Times New Roman"/>
          <w:color w:val="000000" w:themeColor="text1"/>
          <w:sz w:val="24"/>
          <w:szCs w:val="24"/>
        </w:rPr>
        <w:t xml:space="preserve"> como</w:t>
      </w:r>
      <w:r w:rsidR="00083940" w:rsidRPr="00AB71E8">
        <w:rPr>
          <w:rFonts w:ascii="Times New Roman" w:hAnsi="Times New Roman"/>
          <w:color w:val="000000" w:themeColor="text1"/>
          <w:sz w:val="24"/>
          <w:szCs w:val="24"/>
        </w:rPr>
        <w:t> objetivo</w:t>
      </w:r>
      <w:r w:rsidR="00376A01" w:rsidRPr="00AB71E8">
        <w:rPr>
          <w:rFonts w:ascii="Times New Roman" w:hAnsi="Times New Roman"/>
          <w:color w:val="000000" w:themeColor="text1"/>
          <w:sz w:val="24"/>
          <w:szCs w:val="24"/>
        </w:rPr>
        <w:t xml:space="preserve"> realizar u</w:t>
      </w:r>
      <w:r w:rsidR="00083940">
        <w:rPr>
          <w:rFonts w:ascii="Times New Roman" w:hAnsi="Times New Roman"/>
          <w:color w:val="000000" w:themeColor="text1"/>
          <w:sz w:val="24"/>
          <w:szCs w:val="24"/>
        </w:rPr>
        <w:t>n segundo paso de coagulación, la coagulación es </w:t>
      </w:r>
      <w:r w:rsidRPr="00AB71E8">
        <w:rPr>
          <w:rFonts w:ascii="Times New Roman" w:hAnsi="Times New Roman"/>
          <w:color w:val="000000" w:themeColor="text1"/>
          <w:sz w:val="24"/>
          <w:szCs w:val="24"/>
        </w:rPr>
        <w:t>el proceso</w:t>
      </w:r>
      <w:r w:rsidR="00376A01" w:rsidRPr="00AB71E8">
        <w:rPr>
          <w:rFonts w:ascii="Times New Roman" w:hAnsi="Times New Roman"/>
          <w:color w:val="000000" w:themeColor="text1"/>
          <w:sz w:val="24"/>
          <w:szCs w:val="24"/>
        </w:rPr>
        <w:t xml:space="preserve"> </w:t>
      </w:r>
      <w:r w:rsidRPr="00AB71E8">
        <w:rPr>
          <w:rFonts w:ascii="Times New Roman" w:hAnsi="Times New Roman"/>
          <w:color w:val="000000" w:themeColor="text1"/>
          <w:sz w:val="24"/>
          <w:szCs w:val="24"/>
        </w:rPr>
        <w:t>más importante</w:t>
      </w:r>
      <w:r w:rsidR="00376A01" w:rsidRPr="00AB71E8">
        <w:rPr>
          <w:rFonts w:ascii="Times New Roman" w:hAnsi="Times New Roman"/>
          <w:color w:val="000000" w:themeColor="text1"/>
          <w:sz w:val="24"/>
          <w:szCs w:val="24"/>
        </w:rPr>
        <w:t xml:space="preserve"> en una planta de filtración rápida, de ella depende la eficiencia de todo el sistema. </w:t>
      </w:r>
    </w:p>
    <w:p w14:paraId="3802BEDF" w14:textId="70092209" w:rsidR="00376A01" w:rsidRPr="00AB71E8" w:rsidRDefault="007713DA"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No importa que los demás procesos siguientes sean muy eficientes;</w:t>
      </w:r>
      <w:r w:rsidR="00376A01" w:rsidRPr="00AB71E8">
        <w:rPr>
          <w:rFonts w:ascii="Times New Roman" w:hAnsi="Times New Roman"/>
          <w:color w:val="000000" w:themeColor="text1"/>
          <w:sz w:val="24"/>
          <w:szCs w:val="24"/>
        </w:rPr>
        <w:t xml:space="preserve"> si la coagulación es defectuosa, la e</w:t>
      </w:r>
      <w:r w:rsidR="00083940">
        <w:rPr>
          <w:rFonts w:ascii="Times New Roman" w:hAnsi="Times New Roman"/>
          <w:color w:val="000000" w:themeColor="text1"/>
          <w:sz w:val="24"/>
          <w:szCs w:val="24"/>
        </w:rPr>
        <w:t>ficiencia final del sistema es </w:t>
      </w:r>
      <w:r w:rsidR="00376A01" w:rsidRPr="00AB71E8">
        <w:rPr>
          <w:rFonts w:ascii="Times New Roman" w:hAnsi="Times New Roman"/>
          <w:color w:val="000000" w:themeColor="text1"/>
          <w:sz w:val="24"/>
          <w:szCs w:val="24"/>
        </w:rPr>
        <w:t xml:space="preserve">baja. La eficiencia de la coagulación depende de la dosificación y de la mezcla rápida. </w:t>
      </w:r>
    </w:p>
    <w:p w14:paraId="1BF459B2" w14:textId="5430A2F1" w:rsidR="00376A01" w:rsidRPr="00083940" w:rsidRDefault="00083940" w:rsidP="007817D2">
      <w:pPr>
        <w:pStyle w:val="Ttulo1"/>
        <w:numPr>
          <w:ilvl w:val="4"/>
          <w:numId w:val="45"/>
        </w:numPr>
        <w:rPr>
          <w:rFonts w:ascii="Times New Roman" w:eastAsia="Calibri" w:hAnsi="Times New Roman"/>
          <w:sz w:val="24"/>
          <w:szCs w:val="24"/>
          <w:lang w:eastAsia="en-US"/>
        </w:rPr>
      </w:pPr>
      <w:bookmarkStart w:id="179" w:name="_Toc49120484"/>
      <w:bookmarkStart w:id="180" w:name="_Toc49120725"/>
      <w:bookmarkStart w:id="181" w:name="_Toc49120912"/>
      <w:bookmarkStart w:id="182" w:name="_Toc91533969"/>
      <w:r w:rsidRPr="00083940">
        <w:rPr>
          <w:rFonts w:ascii="Times New Roman" w:eastAsia="Calibri" w:hAnsi="Times New Roman"/>
          <w:sz w:val="24"/>
          <w:szCs w:val="24"/>
          <w:lang w:eastAsia="en-US"/>
        </w:rPr>
        <w:t>FLOCULACIÓN</w:t>
      </w:r>
      <w:bookmarkEnd w:id="179"/>
      <w:bookmarkEnd w:id="180"/>
      <w:bookmarkEnd w:id="181"/>
      <w:bookmarkEnd w:id="182"/>
    </w:p>
    <w:p w14:paraId="0821CFAB"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7241C76E" w14:textId="115DC6ED"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Para completar la adición del coagulante, se requiere del mezclado para destruir la estabilidad del sistema coloidal. Para que las partículas se aglomeren, deben chocar y el mezclado promueve la colisión. Un mezclado de gran intensidad que distribuya al coagulante y promueva colisiones rápidas, es de los más efectivos. </w:t>
      </w:r>
    </w:p>
    <w:p w14:paraId="14A47DDE" w14:textId="55A52845"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También son importantes la frecuencia y el número de colisiones entre las partículas. La floculación es estimulada por un mezclado lento que junta poco a poco los flóculos; un mezclado intenso los rompe y raramente se vuelven a formar en tamaño y fuerza óptimos.</w:t>
      </w:r>
    </w:p>
    <w:p w14:paraId="057D5BF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Existen floculadores hidráulicos y mecánicos. Estos últimos se prefieren utilizar en sistemas de complejidad alta dada operatividad. En general, los floculadores hidráulicos tiene buena acogida en plantas donde además de buena eficiencia, se tenga un grado bajo de operatividad dada su sencillez de funcionamiento y mantenimiento. Dentro de estos, el de flujo vertical, tiene como valor agregado el de representar una menor área. Al momento de diseñarse, se debe tener en cuenta el gradiente de velocidad para evitar la sedimentación en el comportamiento. Se recomienda velocidades entre 0.20 m/s a 0.60 m/s.</w:t>
      </w:r>
    </w:p>
    <w:p w14:paraId="13DFE48C" w14:textId="5522AEDB" w:rsidR="00376A01" w:rsidRPr="00083940" w:rsidRDefault="00083940" w:rsidP="005407D8">
      <w:pPr>
        <w:pStyle w:val="Ttulo1"/>
        <w:numPr>
          <w:ilvl w:val="4"/>
          <w:numId w:val="45"/>
        </w:numPr>
        <w:rPr>
          <w:rFonts w:ascii="Times New Roman" w:eastAsia="Calibri" w:hAnsi="Times New Roman"/>
          <w:sz w:val="24"/>
          <w:szCs w:val="24"/>
          <w:lang w:eastAsia="en-US"/>
        </w:rPr>
      </w:pPr>
      <w:bookmarkStart w:id="183" w:name="_Toc49120485"/>
      <w:bookmarkStart w:id="184" w:name="_Toc49120726"/>
      <w:bookmarkStart w:id="185" w:name="_Toc49120913"/>
      <w:bookmarkStart w:id="186" w:name="_Toc91533970"/>
      <w:r w:rsidRPr="00083940">
        <w:rPr>
          <w:rFonts w:ascii="Times New Roman" w:eastAsia="Calibri" w:hAnsi="Times New Roman"/>
          <w:sz w:val="24"/>
          <w:szCs w:val="24"/>
          <w:lang w:eastAsia="en-US"/>
        </w:rPr>
        <w:t>PRE SEDIMENTACIÓ</w:t>
      </w:r>
      <w:r w:rsidR="00376A01" w:rsidRPr="00083940">
        <w:rPr>
          <w:rFonts w:ascii="Times New Roman" w:eastAsia="Calibri" w:hAnsi="Times New Roman"/>
          <w:sz w:val="24"/>
          <w:szCs w:val="24"/>
          <w:lang w:eastAsia="en-US"/>
        </w:rPr>
        <w:t>N</w:t>
      </w:r>
      <w:bookmarkEnd w:id="183"/>
      <w:bookmarkEnd w:id="184"/>
      <w:bookmarkEnd w:id="185"/>
      <w:bookmarkEnd w:id="186"/>
    </w:p>
    <w:p w14:paraId="0F4F833D"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786A6D5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Una vez que el agua ha sido mezclada y el coagulante realizo su trabajo de formación de flocs y previo al ingreso del área de sedimentación, es necesario ecualizar la velocidad de </w:t>
      </w:r>
      <w:r w:rsidRPr="00AB71E8">
        <w:rPr>
          <w:rFonts w:ascii="Times New Roman" w:eastAsia="Calibri" w:hAnsi="Times New Roman"/>
          <w:color w:val="000000" w:themeColor="text1"/>
          <w:sz w:val="24"/>
          <w:szCs w:val="24"/>
          <w:lang w:eastAsia="en-US"/>
        </w:rPr>
        <w:lastRenderedPageBreak/>
        <w:t xml:space="preserve">ingreso a esta acamara con velocidades menores a fin de no destruir el floc y lograr una excelente precipitación de los mismos a las cámaras de evacuación de lodos </w:t>
      </w:r>
    </w:p>
    <w:p w14:paraId="5D03B9C9" w14:textId="2F97BD72" w:rsidR="00376A01" w:rsidRPr="00CA3E58" w:rsidRDefault="00CA3E58" w:rsidP="001127BA">
      <w:pPr>
        <w:pStyle w:val="Ttulo1"/>
        <w:numPr>
          <w:ilvl w:val="4"/>
          <w:numId w:val="45"/>
        </w:numPr>
        <w:rPr>
          <w:rFonts w:ascii="Times New Roman" w:eastAsia="Calibri" w:hAnsi="Times New Roman"/>
          <w:sz w:val="24"/>
          <w:szCs w:val="24"/>
          <w:lang w:eastAsia="en-US"/>
        </w:rPr>
      </w:pPr>
      <w:bookmarkStart w:id="187" w:name="_Toc49120486"/>
      <w:bookmarkStart w:id="188" w:name="_Toc49120727"/>
      <w:bookmarkStart w:id="189" w:name="_Toc49120914"/>
      <w:bookmarkStart w:id="190" w:name="_Toc91533971"/>
      <w:r w:rsidRPr="00CA3E58">
        <w:rPr>
          <w:rFonts w:ascii="Times New Roman" w:eastAsia="Calibri" w:hAnsi="Times New Roman"/>
          <w:sz w:val="24"/>
          <w:szCs w:val="24"/>
          <w:lang w:eastAsia="en-US"/>
        </w:rPr>
        <w:t>SEDIMENTACIÓN</w:t>
      </w:r>
      <w:bookmarkEnd w:id="187"/>
      <w:bookmarkEnd w:id="188"/>
      <w:bookmarkEnd w:id="189"/>
      <w:bookmarkEnd w:id="190"/>
    </w:p>
    <w:p w14:paraId="72FB493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4B6FF4C6" w14:textId="3C06C56B"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La sedimentación es la eliminación de solidos suspendidos en el agua por asentamiento gravitacional. Los sedimentadores por gravead tiene tres componentes: unidades de contacto de sólidos, cámara de llegada y asentadores de planos inclinados.</w:t>
      </w:r>
    </w:p>
    <w:p w14:paraId="39F1BEE2" w14:textId="5AA616C5"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Los separadores de flóculos han ofrecido una solución a los problemas de cortocircuito y torbellinos en muchos sedimentadores por gravedad. En las unidades hechas de módulos para su instalación en diversos diseños de sedimentadores, añaden al flujo suficiente resistencia por fricción para uniformar el patrón hidráulico y eliminar estos problemas.</w:t>
      </w:r>
    </w:p>
    <w:p w14:paraId="2220127A" w14:textId="06EEAC32"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En la mayor parte de los sedimentadores por gravedad, la profundidad media a través de la cual deberán caer las partículas de lodo no debe ser inferior a 1.50 m. el tiempo requerido por el lodo para recorrer esta distancia es un factor crítico que limita la capacidad del sedimentador. Dos modificaciones semejantes al diseño estándar de clarificadores por gravedad reducen la distancia de caída, hasta una décima parte, aumentando la velocidad efectiva de levantamiento y reduciendo radicalmente el espacio requerido para la clarificación. Estas son el asentador de tubo y el separador de lámina, clasificados como sentadores de plano </w:t>
      </w:r>
      <w:r w:rsidR="004D1997">
        <w:rPr>
          <w:rFonts w:ascii="Times New Roman" w:eastAsia="Calibri" w:hAnsi="Times New Roman"/>
          <w:color w:val="000000" w:themeColor="text1"/>
          <w:sz w:val="24"/>
          <w:szCs w:val="24"/>
          <w:lang w:eastAsia="en-US"/>
        </w:rPr>
        <w:t>inclinado.</w:t>
      </w:r>
    </w:p>
    <w:p w14:paraId="4371A44B" w14:textId="3DBB4F95"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El </w:t>
      </w:r>
      <w:r w:rsidR="00CA3E58" w:rsidRPr="00AB71E8">
        <w:rPr>
          <w:rFonts w:ascii="Times New Roman" w:eastAsia="Calibri" w:hAnsi="Times New Roman"/>
          <w:color w:val="000000" w:themeColor="text1"/>
          <w:sz w:val="24"/>
          <w:szCs w:val="24"/>
          <w:lang w:eastAsia="en-US"/>
        </w:rPr>
        <w:t>llamado módulo</w:t>
      </w:r>
      <w:r w:rsidRPr="00AB71E8">
        <w:rPr>
          <w:rFonts w:ascii="Times New Roman" w:eastAsia="Calibri" w:hAnsi="Times New Roman"/>
          <w:color w:val="000000" w:themeColor="text1"/>
          <w:sz w:val="24"/>
          <w:szCs w:val="24"/>
          <w:lang w:eastAsia="en-US"/>
        </w:rPr>
        <w:t xml:space="preserve"> de sedimentación, consiste en una serie de tubos inclinados, con sección transversal circular, cuadrada o hexagonal, cuya entrada se conecta a la cámara de floculación y la salida generalmente conduce a un proceso de filtración. El ángulo de inclinación está determinado por el rendimiento que desee obtenerse. Analíticamente se deduce que el ángulo óptimo de inclinación es de 60</w:t>
      </w:r>
      <w:r w:rsidRPr="00AB71E8">
        <w:rPr>
          <w:rFonts w:ascii="Times New Roman" w:eastAsia="Calibri" w:hAnsi="Times New Roman"/>
          <w:color w:val="000000" w:themeColor="text1"/>
          <w:sz w:val="24"/>
          <w:szCs w:val="24"/>
          <w:lang w:eastAsia="en-US"/>
        </w:rPr>
        <w:sym w:font="Symbol" w:char="F0B0"/>
      </w:r>
      <w:r w:rsidRPr="00AB71E8">
        <w:rPr>
          <w:rFonts w:ascii="Times New Roman" w:eastAsia="Calibri" w:hAnsi="Times New Roman"/>
          <w:color w:val="000000" w:themeColor="text1"/>
          <w:sz w:val="24"/>
          <w:szCs w:val="24"/>
          <w:lang w:eastAsia="en-US"/>
        </w:rPr>
        <w:t xml:space="preserve"> con la horizontal. Lo afectan la concentración y la naturaleza de los sólidos.</w:t>
      </w:r>
    </w:p>
    <w:p w14:paraId="3AE48F8C" w14:textId="59B10781" w:rsidR="00376A01" w:rsidRPr="00CA3E58" w:rsidRDefault="00CA3E58" w:rsidP="00C83993">
      <w:pPr>
        <w:pStyle w:val="Ttulo1"/>
        <w:numPr>
          <w:ilvl w:val="4"/>
          <w:numId w:val="45"/>
        </w:numPr>
        <w:rPr>
          <w:rFonts w:ascii="Times New Roman" w:eastAsia="Calibri" w:hAnsi="Times New Roman"/>
          <w:sz w:val="24"/>
          <w:szCs w:val="24"/>
          <w:lang w:eastAsia="en-US"/>
        </w:rPr>
      </w:pPr>
      <w:bookmarkStart w:id="191" w:name="_Toc49120487"/>
      <w:bookmarkStart w:id="192" w:name="_Toc49120728"/>
      <w:bookmarkStart w:id="193" w:name="_Toc49120915"/>
      <w:bookmarkStart w:id="194" w:name="_Toc91533972"/>
      <w:r w:rsidRPr="00CA3E58">
        <w:rPr>
          <w:rFonts w:ascii="Times New Roman" w:eastAsia="Calibri" w:hAnsi="Times New Roman"/>
          <w:sz w:val="24"/>
          <w:szCs w:val="24"/>
          <w:lang w:eastAsia="en-US"/>
        </w:rPr>
        <w:t>FILTRACIÓ</w:t>
      </w:r>
      <w:r w:rsidR="00376A01" w:rsidRPr="00CA3E58">
        <w:rPr>
          <w:rFonts w:ascii="Times New Roman" w:eastAsia="Calibri" w:hAnsi="Times New Roman"/>
          <w:sz w:val="24"/>
          <w:szCs w:val="24"/>
          <w:lang w:eastAsia="en-US"/>
        </w:rPr>
        <w:t>N</w:t>
      </w:r>
      <w:bookmarkEnd w:id="191"/>
      <w:bookmarkEnd w:id="192"/>
      <w:bookmarkEnd w:id="193"/>
      <w:bookmarkEnd w:id="194"/>
      <w:r w:rsidR="00376A01" w:rsidRPr="00CA3E58">
        <w:rPr>
          <w:rFonts w:ascii="Times New Roman" w:eastAsia="Calibri" w:hAnsi="Times New Roman"/>
          <w:sz w:val="24"/>
          <w:szCs w:val="24"/>
          <w:lang w:eastAsia="en-US"/>
        </w:rPr>
        <w:t xml:space="preserve"> </w:t>
      </w:r>
    </w:p>
    <w:p w14:paraId="6D63BB1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260E056E" w14:textId="277A1619"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En la actualidad los filtros más usados en las plantas de tratamiento es el de arena que trabaja con flujo </w:t>
      </w:r>
      <w:r w:rsidR="004D1997">
        <w:rPr>
          <w:rFonts w:ascii="Times New Roman" w:eastAsia="Calibri" w:hAnsi="Times New Roman"/>
          <w:color w:val="000000" w:themeColor="text1"/>
          <w:sz w:val="24"/>
          <w:szCs w:val="24"/>
          <w:lang w:eastAsia="en-US"/>
        </w:rPr>
        <w:t>descendente.</w:t>
      </w:r>
    </w:p>
    <w:p w14:paraId="02F301F0" w14:textId="77777777" w:rsidR="00376A01" w:rsidRPr="00AB71E8" w:rsidRDefault="00376A01" w:rsidP="00C83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olor w:val="000000" w:themeColor="text1"/>
          <w:sz w:val="24"/>
          <w:szCs w:val="24"/>
          <w:lang w:eastAsia="en-US"/>
        </w:rPr>
      </w:pPr>
    </w:p>
    <w:p w14:paraId="2F02DAA1" w14:textId="7A231AB9"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Esencialmente consta de un tanque rectangular, en el cual se colocan los lechos de arena y grava sobre un sistema adecuado de drenaje, El flujo pasa de la parte superior a los </w:t>
      </w:r>
      <w:r w:rsidRPr="00AB71E8">
        <w:rPr>
          <w:rFonts w:ascii="Times New Roman" w:eastAsia="Calibri" w:hAnsi="Times New Roman"/>
          <w:color w:val="000000" w:themeColor="text1"/>
          <w:sz w:val="24"/>
          <w:szCs w:val="24"/>
          <w:lang w:eastAsia="en-US"/>
        </w:rPr>
        <w:lastRenderedPageBreak/>
        <w:t>drenes del fondo atravesando el medio filtrante. Al cabo de cierto número de horas de servicio el filtro se obstruye, se hace necesario lavarlo invirtiendo el sentido del flujo, por medio del agua que se inyecta a presión  en los drenes y se recoge en las canaletas de lavado colocadas sobre  la superficie de la arena, esta operación suele durar entre 3 a 15 minutos después de la cual el filtro vuelve a su operación normal</w:t>
      </w:r>
      <w:r w:rsidRPr="00AB71E8">
        <w:rPr>
          <w:rFonts w:ascii="Times New Roman" w:hAnsi="Times New Roman"/>
          <w:noProof/>
          <w:color w:val="000000" w:themeColor="text1"/>
          <w:sz w:val="24"/>
          <w:szCs w:val="24"/>
          <w:lang w:eastAsia="es-EC"/>
        </w:rPr>
        <w:t xml:space="preserve"> </w:t>
      </w:r>
      <w:r w:rsidRPr="00AB71E8">
        <w:rPr>
          <w:rFonts w:ascii="Times New Roman" w:eastAsia="Calibri" w:hAnsi="Times New Roman"/>
          <w:color w:val="000000" w:themeColor="text1"/>
          <w:sz w:val="24"/>
          <w:szCs w:val="24"/>
          <w:lang w:eastAsia="en-US"/>
        </w:rPr>
        <w:t xml:space="preserve">La filtración por lo general, aplicable en la eliminación de solidos suspendidos en el intervalo de 5 a 50 mg/L, cuando se desea un afluente con una turbidez </w:t>
      </w:r>
      <w:r w:rsidRPr="00AB71E8">
        <w:rPr>
          <w:rFonts w:ascii="Times New Roman" w:eastAsia="Calibri" w:hAnsi="Times New Roman"/>
          <w:color w:val="000000" w:themeColor="text1"/>
          <w:sz w:val="24"/>
          <w:szCs w:val="24"/>
          <w:lang w:eastAsia="en-US"/>
        </w:rPr>
        <w:sym w:font="Symbol" w:char="F03C"/>
      </w:r>
      <w:r w:rsidRPr="00AB71E8">
        <w:rPr>
          <w:rFonts w:ascii="Times New Roman" w:eastAsia="Calibri" w:hAnsi="Times New Roman"/>
          <w:color w:val="000000" w:themeColor="text1"/>
          <w:sz w:val="24"/>
          <w:szCs w:val="24"/>
          <w:lang w:eastAsia="en-US"/>
        </w:rPr>
        <w:t xml:space="preserve"> 1 UNT.</w:t>
      </w:r>
    </w:p>
    <w:p w14:paraId="1B8A18D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Un filtro dual o bi capa, es una respuesta para proporcionar una filtración de gruesa a fina es un flujo descendente. Los dos materiales seleccionados tienen distinto tamaño de grano y diferente peso específico. </w:t>
      </w:r>
    </w:p>
    <w:p w14:paraId="2F33D342" w14:textId="2FDE2663" w:rsidR="00376A01" w:rsidRPr="00CA3E58" w:rsidRDefault="00376A01" w:rsidP="00AC59CF">
      <w:pPr>
        <w:pStyle w:val="Ttulo1"/>
        <w:numPr>
          <w:ilvl w:val="4"/>
          <w:numId w:val="45"/>
        </w:numPr>
        <w:rPr>
          <w:rFonts w:ascii="Times New Roman" w:eastAsia="Calibri" w:hAnsi="Times New Roman"/>
          <w:sz w:val="24"/>
          <w:szCs w:val="24"/>
          <w:lang w:eastAsia="en-US"/>
        </w:rPr>
      </w:pPr>
      <w:bookmarkStart w:id="195" w:name="_Toc49120488"/>
      <w:bookmarkStart w:id="196" w:name="_Toc49120729"/>
      <w:bookmarkStart w:id="197" w:name="_Toc49120916"/>
      <w:bookmarkStart w:id="198" w:name="_Toc91533973"/>
      <w:r w:rsidRPr="00CA3E58">
        <w:rPr>
          <w:rFonts w:ascii="Times New Roman" w:eastAsia="Calibri" w:hAnsi="Times New Roman"/>
          <w:sz w:val="24"/>
          <w:szCs w:val="24"/>
          <w:lang w:eastAsia="en-US"/>
        </w:rPr>
        <w:t>DE</w:t>
      </w:r>
      <w:r w:rsidR="00CA3E58" w:rsidRPr="00CA3E58">
        <w:rPr>
          <w:rFonts w:ascii="Times New Roman" w:eastAsia="Calibri" w:hAnsi="Times New Roman"/>
          <w:sz w:val="24"/>
          <w:szCs w:val="24"/>
          <w:lang w:eastAsia="en-US"/>
        </w:rPr>
        <w:t>SIFECCCIÓ</w:t>
      </w:r>
      <w:r w:rsidRPr="00CA3E58">
        <w:rPr>
          <w:rFonts w:ascii="Times New Roman" w:eastAsia="Calibri" w:hAnsi="Times New Roman"/>
          <w:sz w:val="24"/>
          <w:szCs w:val="24"/>
          <w:lang w:eastAsia="en-US"/>
        </w:rPr>
        <w:t>N</w:t>
      </w:r>
      <w:bookmarkEnd w:id="195"/>
      <w:bookmarkEnd w:id="196"/>
      <w:bookmarkEnd w:id="197"/>
      <w:bookmarkEnd w:id="198"/>
    </w:p>
    <w:p w14:paraId="723C4485" w14:textId="77777777" w:rsidR="00376A01" w:rsidRPr="00AB71E8" w:rsidRDefault="00376A01" w:rsidP="00C83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olor w:val="000000" w:themeColor="text1"/>
          <w:sz w:val="24"/>
          <w:szCs w:val="24"/>
          <w:lang w:eastAsia="en-US"/>
        </w:rPr>
      </w:pPr>
    </w:p>
    <w:p w14:paraId="4210BB2C" w14:textId="2FC5292A"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Entre los procesos de desinfección que pueden realizarse esta la cloración, ozonificación, desinfección con dióxido de cloro, con rayos ultravioleta entre otros procesos.</w:t>
      </w:r>
    </w:p>
    <w:p w14:paraId="104E862F" w14:textId="266B4CF5"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Es indiscutible que se debe preferir siempre el método que provea además de una eficiencia garantizada, una operación sencilla u ajustable al medio. Es por eso que en este caso se prefiera el uso de la cloración, y </w:t>
      </w:r>
      <w:r w:rsidRPr="00962A1A">
        <w:rPr>
          <w:rFonts w:ascii="Times New Roman" w:eastAsia="Calibri" w:hAnsi="Times New Roman"/>
          <w:color w:val="000000" w:themeColor="text1"/>
          <w:sz w:val="24"/>
          <w:szCs w:val="24"/>
          <w:lang w:eastAsia="en-US"/>
        </w:rPr>
        <w:t>más puntualmente el uso del hipoclorito</w:t>
      </w:r>
      <w:r w:rsidRPr="00AB71E8">
        <w:rPr>
          <w:rFonts w:ascii="Times New Roman" w:eastAsia="Calibri" w:hAnsi="Times New Roman"/>
          <w:color w:val="000000" w:themeColor="text1"/>
          <w:sz w:val="24"/>
          <w:szCs w:val="24"/>
          <w:lang w:eastAsia="en-US"/>
        </w:rPr>
        <w:t xml:space="preserve"> de sodio, cuyo uso extendido representa una ventaja en cuanto a consecución y costo. </w:t>
      </w:r>
      <w:r w:rsidR="00892387" w:rsidRPr="00AB71E8">
        <w:rPr>
          <w:rFonts w:ascii="Times New Roman" w:eastAsia="Calibri" w:hAnsi="Times New Roman"/>
          <w:color w:val="000000" w:themeColor="text1"/>
          <w:sz w:val="24"/>
          <w:szCs w:val="24"/>
          <w:lang w:eastAsia="en-US"/>
        </w:rPr>
        <w:t>Además,</w:t>
      </w:r>
      <w:r w:rsidRPr="00AB71E8">
        <w:rPr>
          <w:rFonts w:ascii="Times New Roman" w:eastAsia="Calibri" w:hAnsi="Times New Roman"/>
          <w:color w:val="000000" w:themeColor="text1"/>
          <w:sz w:val="24"/>
          <w:szCs w:val="24"/>
          <w:lang w:eastAsia="en-US"/>
        </w:rPr>
        <w:t xml:space="preserve"> es de fácil manejo, no es toxico a menos que sea ingerido, de fácil transporte, no requiere de equipos sofisticados para su aplicación.</w:t>
      </w:r>
    </w:p>
    <w:p w14:paraId="20E90575" w14:textId="6CC99E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Básicamente podemos considerar dos tipos de reacciones del cloro en el agua que se producen en el siguiente orden:</w:t>
      </w:r>
    </w:p>
    <w:p w14:paraId="0D6D6129" w14:textId="0DD12076"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Las de hidrólisis: al agregar cloro al agua, lo primero que ocurre es que este se hidroliza para producir acido hipocloroso HOCI. A estos compuestos se les llama cloro libre el cual es un desinfectante muy activo.</w:t>
      </w:r>
    </w:p>
    <w:p w14:paraId="383512C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Las de oxidación – reducción: a contaminación se produce una reacción de oxidación – reducción en donde el cloro se combina con el nitrógeno amoniacal para producir cloraminas, a las cuales se les llama también cloro combinado utilizable.</w:t>
      </w:r>
    </w:p>
    <w:p w14:paraId="671D13B5" w14:textId="77777777" w:rsidR="00376A01" w:rsidRPr="00AB71E8" w:rsidRDefault="00376A01" w:rsidP="00AC59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olor w:val="000000" w:themeColor="text1"/>
          <w:sz w:val="24"/>
          <w:szCs w:val="24"/>
          <w:lang w:eastAsia="en-US"/>
        </w:rPr>
      </w:pPr>
    </w:p>
    <w:p w14:paraId="05C6E75D" w14:textId="5E5F772B"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Cualquiera sea el nivel de complejidad, la determinación de la dosis de desinfectante con la cual debe operar la planta de tratamiento y el dimensionamiento de los distintos componentes de la misma debe hacerse por el método concentración-</w:t>
      </w:r>
      <w:r w:rsidR="004D1997">
        <w:rPr>
          <w:rFonts w:ascii="Times New Roman" w:eastAsia="Calibri" w:hAnsi="Times New Roman"/>
          <w:color w:val="000000" w:themeColor="text1"/>
          <w:sz w:val="24"/>
          <w:szCs w:val="24"/>
          <w:lang w:eastAsia="en-US"/>
        </w:rPr>
        <w:t>tiempo.</w:t>
      </w:r>
    </w:p>
    <w:p w14:paraId="21C95C3B" w14:textId="17CC2143"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lastRenderedPageBreak/>
        <w:t>Este método parte del principio de que la concentración “C” de desinfectante aplicado (cloro libre) multiplicada por el tiempo de detención “t” desde que se aplica dicha dosis hasta que se consume agua, es igual a una contante “K”, o sea que Ct=K. Los valores de esa constante K están dados en función de la temperatura y pH del agua, según sea la eficiencia del tratamiento que se le dé a este en los procesos previos a la desinfección (sedimentación y filtración) en los que se remueve un cierto porcentaje de organismos patógenos, que en algunos casos puede llegar hasta el 99%.</w:t>
      </w:r>
    </w:p>
    <w:p w14:paraId="44E4091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Sin embargo, entre más organismos patógenos pasen en los procesos previos, en especial cuando son virus y protozoarios (Amibas, Giardias, Cristosporidium) más alta debe ser la dosis empleada, dado que estos son muy resistentes a los desinfectantes usuales, sobre todo cuando están en presencia de concentraciones relativamente altas de partículas (turbiedad mayor de 1.0 UNT) que los encapsulan y protegen de la acción germicida de los mismos.</w:t>
      </w:r>
    </w:p>
    <w:p w14:paraId="7B3E9AE3" w14:textId="77777777" w:rsidR="00376A01" w:rsidRPr="00AB71E8" w:rsidRDefault="00376A01" w:rsidP="00AC59CF">
      <w:pPr>
        <w:pStyle w:val="NormalWeb"/>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outlineLvl w:val="2"/>
        <w:rPr>
          <w:b/>
          <w:color w:val="000000" w:themeColor="text1"/>
          <w:lang w:val="es-ES" w:eastAsia="es-ES"/>
        </w:rPr>
      </w:pPr>
      <w:bookmarkStart w:id="199" w:name="_Toc449972326"/>
    </w:p>
    <w:p w14:paraId="5702376C" w14:textId="4BE94E0F" w:rsidR="00376A01" w:rsidRPr="00AC59CF" w:rsidRDefault="00AC59CF" w:rsidP="00AC59CF">
      <w:pPr>
        <w:pStyle w:val="Ttulo3"/>
        <w:numPr>
          <w:ilvl w:val="3"/>
          <w:numId w:val="45"/>
        </w:numPr>
        <w:spacing w:line="360" w:lineRule="auto"/>
        <w:jc w:val="both"/>
        <w:rPr>
          <w:rFonts w:ascii="Times New Roman" w:eastAsia="Times New Roman" w:hAnsi="Times New Roman" w:cs="Times New Roman"/>
          <w:b/>
          <w:color w:val="auto"/>
          <w:kern w:val="28"/>
          <w:lang w:val="es-ES_tradnl"/>
        </w:rPr>
      </w:pPr>
      <w:bookmarkStart w:id="200" w:name="_Toc49120489"/>
      <w:bookmarkStart w:id="201" w:name="_Toc49120730"/>
      <w:bookmarkStart w:id="202" w:name="_Toc49120917"/>
      <w:r>
        <w:rPr>
          <w:rFonts w:ascii="Times New Roman" w:eastAsia="Times New Roman" w:hAnsi="Times New Roman" w:cs="Times New Roman"/>
          <w:b/>
          <w:color w:val="auto"/>
          <w:kern w:val="28"/>
          <w:lang w:val="es-ES_tradnl"/>
        </w:rPr>
        <w:t xml:space="preserve">  </w:t>
      </w:r>
      <w:bookmarkStart w:id="203" w:name="_Toc91533974"/>
      <w:r w:rsidR="00376A01" w:rsidRPr="00AC59CF">
        <w:rPr>
          <w:rFonts w:ascii="Times New Roman" w:eastAsia="Times New Roman" w:hAnsi="Times New Roman" w:cs="Times New Roman"/>
          <w:b/>
          <w:color w:val="auto"/>
          <w:kern w:val="28"/>
          <w:lang w:val="es-ES_tradnl"/>
        </w:rPr>
        <w:t>DISEÑO</w:t>
      </w:r>
      <w:r w:rsidR="00FD2035" w:rsidRPr="00AC59CF">
        <w:rPr>
          <w:rFonts w:ascii="Times New Roman" w:eastAsia="Times New Roman" w:hAnsi="Times New Roman" w:cs="Times New Roman"/>
          <w:b/>
          <w:color w:val="auto"/>
          <w:kern w:val="28"/>
          <w:lang w:val="es-ES_tradnl"/>
        </w:rPr>
        <w:t xml:space="preserve"> </w:t>
      </w:r>
      <w:bookmarkEnd w:id="199"/>
      <w:bookmarkEnd w:id="200"/>
      <w:bookmarkEnd w:id="201"/>
      <w:bookmarkEnd w:id="202"/>
      <w:r w:rsidR="005D3BC3" w:rsidRPr="00AC59CF">
        <w:rPr>
          <w:rFonts w:ascii="Times New Roman" w:eastAsia="Times New Roman" w:hAnsi="Times New Roman" w:cs="Times New Roman"/>
          <w:b/>
          <w:color w:val="auto"/>
          <w:kern w:val="28"/>
          <w:lang w:val="es-ES_tradnl"/>
        </w:rPr>
        <w:t>DE LA PLANTA DE TRATAMIENTO.</w:t>
      </w:r>
      <w:bookmarkEnd w:id="203"/>
    </w:p>
    <w:p w14:paraId="0B151097" w14:textId="462F2157" w:rsidR="00376A01" w:rsidRPr="00AC59CF" w:rsidRDefault="00376A01" w:rsidP="00AC59CF">
      <w:pPr>
        <w:pStyle w:val="Ttulo1"/>
        <w:numPr>
          <w:ilvl w:val="4"/>
          <w:numId w:val="45"/>
        </w:numPr>
        <w:rPr>
          <w:rFonts w:ascii="Times New Roman" w:hAnsi="Times New Roman"/>
          <w:sz w:val="24"/>
          <w:szCs w:val="24"/>
        </w:rPr>
      </w:pPr>
      <w:bookmarkStart w:id="204" w:name="_Toc49120490"/>
      <w:bookmarkStart w:id="205" w:name="_Toc49120731"/>
      <w:bookmarkStart w:id="206" w:name="_Toc49120918"/>
      <w:bookmarkStart w:id="207" w:name="_Toc91533975"/>
      <w:r w:rsidRPr="00CA3E58">
        <w:rPr>
          <w:rFonts w:ascii="Times New Roman" w:hAnsi="Times New Roman"/>
          <w:sz w:val="24"/>
          <w:szCs w:val="24"/>
        </w:rPr>
        <w:t>D</w:t>
      </w:r>
      <w:r w:rsidR="00CA3E58" w:rsidRPr="00CA3E58">
        <w:rPr>
          <w:rFonts w:ascii="Times New Roman" w:hAnsi="Times New Roman"/>
          <w:sz w:val="24"/>
          <w:szCs w:val="24"/>
        </w:rPr>
        <w:t>ESCRIPCIÓ</w:t>
      </w:r>
      <w:r w:rsidRPr="00CA3E58">
        <w:rPr>
          <w:rFonts w:ascii="Times New Roman" w:hAnsi="Times New Roman"/>
          <w:sz w:val="24"/>
          <w:szCs w:val="24"/>
        </w:rPr>
        <w:t>N GENERAL</w:t>
      </w:r>
      <w:bookmarkEnd w:id="204"/>
      <w:bookmarkEnd w:id="205"/>
      <w:bookmarkEnd w:id="206"/>
      <w:bookmarkEnd w:id="207"/>
      <w:r w:rsidR="00FD2035">
        <w:rPr>
          <w:rFonts w:ascii="Times New Roman" w:hAnsi="Times New Roman"/>
          <w:sz w:val="24"/>
          <w:szCs w:val="24"/>
        </w:rPr>
        <w:t xml:space="preserve"> </w:t>
      </w:r>
    </w:p>
    <w:p w14:paraId="7A498A27" w14:textId="77777777" w:rsidR="00FD2035" w:rsidRDefault="00FD2035"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6672DA88" w14:textId="2D8D53B6" w:rsidR="00376A01" w:rsidRPr="00AB71E8" w:rsidRDefault="0093344C"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La Planta potabilizadora de 7.5</w:t>
      </w:r>
      <w:r w:rsidR="00376A01" w:rsidRPr="00AB71E8">
        <w:rPr>
          <w:rFonts w:ascii="Times New Roman" w:eastAsia="Calibri" w:hAnsi="Times New Roman"/>
          <w:color w:val="000000" w:themeColor="text1"/>
          <w:sz w:val="24"/>
          <w:szCs w:val="24"/>
          <w:lang w:eastAsia="en-US"/>
        </w:rPr>
        <w:t xml:space="preserve">00 m3/día, realizará en forma continua y simultánea </w:t>
      </w:r>
      <w:r w:rsidR="00CA3E58" w:rsidRPr="00AB71E8">
        <w:rPr>
          <w:rFonts w:ascii="Times New Roman" w:eastAsia="Calibri" w:hAnsi="Times New Roman"/>
          <w:color w:val="000000" w:themeColor="text1"/>
          <w:sz w:val="24"/>
          <w:szCs w:val="24"/>
          <w:lang w:eastAsia="en-US"/>
        </w:rPr>
        <w:t>las operaciones</w:t>
      </w:r>
      <w:r w:rsidR="00376A01" w:rsidRPr="00AB71E8">
        <w:rPr>
          <w:rFonts w:ascii="Times New Roman" w:eastAsia="Calibri" w:hAnsi="Times New Roman"/>
          <w:color w:val="000000" w:themeColor="text1"/>
          <w:sz w:val="24"/>
          <w:szCs w:val="24"/>
          <w:lang w:eastAsia="en-US"/>
        </w:rPr>
        <w:t xml:space="preserve"> de:</w:t>
      </w:r>
    </w:p>
    <w:p w14:paraId="5F3679D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47ECC5D5" w14:textId="77777777" w:rsidR="00376A01" w:rsidRPr="00AB71E8" w:rsidRDefault="00376A01" w:rsidP="00AB71E8">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426" w:hanging="426"/>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Regulación y control de caudal</w:t>
      </w:r>
    </w:p>
    <w:p w14:paraId="616E53F8" w14:textId="0F706F32" w:rsidR="00376A01" w:rsidRPr="00AB71E8" w:rsidRDefault="002D57F1" w:rsidP="00AB71E8">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426" w:hanging="426"/>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Oxigenación dinámica</w:t>
      </w:r>
    </w:p>
    <w:p w14:paraId="609837E5" w14:textId="20637195" w:rsidR="00376A01" w:rsidRPr="00AB71E8" w:rsidRDefault="00376A01" w:rsidP="00AB71E8">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426" w:hanging="426"/>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Coagulación tipo PARSHALL con </w:t>
      </w:r>
      <w:r w:rsidR="002D57F1" w:rsidRPr="00AB71E8">
        <w:rPr>
          <w:rFonts w:ascii="Times New Roman" w:eastAsia="Calibri" w:hAnsi="Times New Roman"/>
          <w:color w:val="000000" w:themeColor="text1"/>
          <w:sz w:val="24"/>
          <w:szCs w:val="24"/>
          <w:lang w:eastAsia="en-US"/>
        </w:rPr>
        <w:t>control de</w:t>
      </w:r>
      <w:r w:rsidRPr="00AB71E8">
        <w:rPr>
          <w:rFonts w:ascii="Times New Roman" w:eastAsia="Calibri" w:hAnsi="Times New Roman"/>
          <w:color w:val="000000" w:themeColor="text1"/>
          <w:sz w:val="24"/>
          <w:szCs w:val="24"/>
          <w:lang w:eastAsia="en-US"/>
        </w:rPr>
        <w:t xml:space="preserve"> caudal incluido mediante   regleta</w:t>
      </w:r>
    </w:p>
    <w:p w14:paraId="4AA52E1F" w14:textId="77777777" w:rsidR="00376A01" w:rsidRPr="00AB71E8" w:rsidRDefault="00376A01" w:rsidP="00AB71E8">
      <w:pPr>
        <w:pStyle w:val="Default"/>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44" w:line="360" w:lineRule="auto"/>
        <w:ind w:left="426" w:hanging="426"/>
        <w:jc w:val="both"/>
        <w:rPr>
          <w:rFonts w:ascii="Times New Roman" w:hAnsi="Times New Roman" w:cs="Times New Roman"/>
          <w:color w:val="000000" w:themeColor="text1"/>
        </w:rPr>
      </w:pPr>
      <w:r w:rsidRPr="00AB71E8">
        <w:rPr>
          <w:rFonts w:ascii="Times New Roman" w:hAnsi="Times New Roman" w:cs="Times New Roman"/>
          <w:color w:val="000000" w:themeColor="text1"/>
        </w:rPr>
        <w:t>Mezcla lenta mecánica</w:t>
      </w:r>
    </w:p>
    <w:p w14:paraId="3DE7449D" w14:textId="77777777" w:rsidR="00376A01" w:rsidRPr="00AB71E8" w:rsidRDefault="00376A01" w:rsidP="00AB71E8">
      <w:pPr>
        <w:pStyle w:val="Default"/>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44" w:line="360" w:lineRule="auto"/>
        <w:ind w:left="426" w:hanging="426"/>
        <w:jc w:val="both"/>
        <w:rPr>
          <w:rFonts w:ascii="Times New Roman" w:hAnsi="Times New Roman" w:cs="Times New Roman"/>
          <w:color w:val="000000" w:themeColor="text1"/>
        </w:rPr>
      </w:pPr>
      <w:r w:rsidRPr="00AB71E8">
        <w:rPr>
          <w:rFonts w:ascii="Times New Roman" w:hAnsi="Times New Roman" w:cs="Times New Roman"/>
          <w:color w:val="000000" w:themeColor="text1"/>
        </w:rPr>
        <w:t>Floculador de flujo vertical</w:t>
      </w:r>
    </w:p>
    <w:p w14:paraId="6C3FFD58" w14:textId="77777777" w:rsidR="00376A01" w:rsidRPr="00AB71E8" w:rsidRDefault="00376A01" w:rsidP="00AB71E8">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426" w:hanging="426"/>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Pre sedimentador (ecualizador) </w:t>
      </w:r>
    </w:p>
    <w:p w14:paraId="6DE70FA7" w14:textId="77777777" w:rsidR="00376A01" w:rsidRPr="00AB71E8" w:rsidRDefault="00376A01" w:rsidP="00AB71E8">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426" w:hanging="426"/>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Sedimentador de alta taza (MODULOS DE ABS)</w:t>
      </w:r>
    </w:p>
    <w:p w14:paraId="54506F14" w14:textId="77777777" w:rsidR="00376A01" w:rsidRPr="00AB71E8" w:rsidRDefault="00376A01" w:rsidP="00AB71E8">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426" w:hanging="426"/>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Filtro rápido descendente, con estabilizador de nivel</w:t>
      </w:r>
    </w:p>
    <w:p w14:paraId="2B76D42A" w14:textId="604D8980" w:rsidR="006C6511" w:rsidRPr="009E4094" w:rsidRDefault="00611C51" w:rsidP="00611C51">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ind w:left="426" w:hanging="426"/>
        <w:jc w:val="both"/>
        <w:textAlignment w:val="auto"/>
        <w:rPr>
          <w:rFonts w:ascii="Times New Roman" w:eastAsia="Calibri" w:hAnsi="Times New Roman"/>
          <w:color w:val="000000" w:themeColor="text1"/>
          <w:sz w:val="24"/>
          <w:szCs w:val="24"/>
          <w:lang w:eastAsia="en-US"/>
        </w:rPr>
      </w:pPr>
      <w:r>
        <w:rPr>
          <w:noProof/>
          <w:lang w:val="es-ES"/>
        </w:rPr>
        <w:lastRenderedPageBreak/>
        <mc:AlternateContent>
          <mc:Choice Requires="wps">
            <w:drawing>
              <wp:anchor distT="0" distB="0" distL="114300" distR="114300" simplePos="0" relativeHeight="251686400" behindDoc="0" locked="0" layoutInCell="1" allowOverlap="1" wp14:anchorId="19A0D7D5" wp14:editId="562BAA68">
                <wp:simplePos x="0" y="0"/>
                <wp:positionH relativeFrom="column">
                  <wp:posOffset>0</wp:posOffset>
                </wp:positionH>
                <wp:positionV relativeFrom="paragraph">
                  <wp:posOffset>2014220</wp:posOffset>
                </wp:positionV>
                <wp:extent cx="5562600" cy="635"/>
                <wp:effectExtent l="0" t="0" r="0" b="0"/>
                <wp:wrapSquare wrapText="bothSides"/>
                <wp:docPr id="83" name="Cuadro de texto 83"/>
                <wp:cNvGraphicFramePr/>
                <a:graphic xmlns:a="http://schemas.openxmlformats.org/drawingml/2006/main">
                  <a:graphicData uri="http://schemas.microsoft.com/office/word/2010/wordprocessingShape">
                    <wps:wsp>
                      <wps:cNvSpPr txBox="1"/>
                      <wps:spPr>
                        <a:xfrm>
                          <a:off x="0" y="0"/>
                          <a:ext cx="5562600" cy="635"/>
                        </a:xfrm>
                        <a:prstGeom prst="rect">
                          <a:avLst/>
                        </a:prstGeom>
                        <a:solidFill>
                          <a:prstClr val="white"/>
                        </a:solidFill>
                        <a:ln>
                          <a:noFill/>
                        </a:ln>
                      </wps:spPr>
                      <wps:txbx>
                        <w:txbxContent>
                          <w:p w14:paraId="1F0AEAE0" w14:textId="30371790" w:rsidR="00581130" w:rsidRPr="00611C51" w:rsidRDefault="00581130" w:rsidP="00611C51">
                            <w:pPr>
                              <w:pStyle w:val="Descripcin"/>
                              <w:jc w:val="center"/>
                              <w:rPr>
                                <w:rFonts w:ascii="Times New Roman" w:eastAsia="Times New Roman" w:hAnsi="Times New Roman" w:cs="Times New Roman"/>
                                <w:noProof/>
                                <w:color w:val="000000"/>
                                <w:szCs w:val="20"/>
                                <w:lang w:eastAsia="es-ES"/>
                              </w:rPr>
                            </w:pPr>
                            <w:bookmarkStart w:id="208" w:name="_Toc91533901"/>
                            <w:r w:rsidRPr="00611C51">
                              <w:rPr>
                                <w:rFonts w:ascii="Times New Roman" w:hAnsi="Times New Roman" w:cs="Times New Roman"/>
                              </w:rPr>
                              <w:t xml:space="preserve">Imágen </w:t>
                            </w:r>
                            <w:r w:rsidRPr="00611C51">
                              <w:rPr>
                                <w:rFonts w:ascii="Times New Roman" w:hAnsi="Times New Roman" w:cs="Times New Roman"/>
                              </w:rPr>
                              <w:fldChar w:fldCharType="begin"/>
                            </w:r>
                            <w:r w:rsidRPr="00611C51">
                              <w:rPr>
                                <w:rFonts w:ascii="Times New Roman" w:hAnsi="Times New Roman" w:cs="Times New Roman"/>
                              </w:rPr>
                              <w:instrText xml:space="preserve"> SEQ Imágen \* ARABIC </w:instrText>
                            </w:r>
                            <w:r w:rsidRPr="00611C51">
                              <w:rPr>
                                <w:rFonts w:ascii="Times New Roman" w:hAnsi="Times New Roman" w:cs="Times New Roman"/>
                              </w:rPr>
                              <w:fldChar w:fldCharType="separate"/>
                            </w:r>
                            <w:r w:rsidR="00D051A6">
                              <w:rPr>
                                <w:rFonts w:ascii="Times New Roman" w:hAnsi="Times New Roman" w:cs="Times New Roman"/>
                                <w:noProof/>
                              </w:rPr>
                              <w:t>10</w:t>
                            </w:r>
                            <w:r w:rsidRPr="00611C51">
                              <w:rPr>
                                <w:rFonts w:ascii="Times New Roman" w:hAnsi="Times New Roman" w:cs="Times New Roman"/>
                              </w:rPr>
                              <w:fldChar w:fldCharType="end"/>
                            </w:r>
                            <w:r w:rsidRPr="00611C51">
                              <w:rPr>
                                <w:rFonts w:ascii="Times New Roman" w:hAnsi="Times New Roman" w:cs="Times New Roman"/>
                              </w:rPr>
                              <w:t xml:space="preserve">: </w:t>
                            </w:r>
                            <w:r w:rsidRPr="00611C51">
                              <w:rPr>
                                <w:rFonts w:ascii="Times New Roman" w:hAnsi="Times New Roman" w:cs="Times New Roman"/>
                                <w:b w:val="0"/>
                                <w:bCs w:val="0"/>
                              </w:rPr>
                              <w:t>Vista en corte, planta de tratamiento modular 3D</w:t>
                            </w:r>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A0D7D5" id="Cuadro de texto 83" o:spid="_x0000_s1029" type="#_x0000_t202" style="position:absolute;left:0;text-align:left;margin-left:0;margin-top:158.6pt;width:438pt;height:.05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" stroked="f">
                <v:textbox style="mso-fit-shape-to-text:t" inset="0,0,0,0">
                  <w:txbxContent>
                    <w:p w14:paraId="1F0AEAE0" w14:textId="30371790" w:rsidR="00581130" w:rsidRPr="00611C51" w:rsidRDefault="00581130" w:rsidP="00611C51">
                      <w:pPr>
                        <w:pStyle w:val="Descripcin"/>
                        <w:jc w:val="center"/>
                        <w:rPr>
                          <w:rFonts w:ascii="Times New Roman" w:eastAsia="Times New Roman" w:hAnsi="Times New Roman" w:cs="Times New Roman"/>
                          <w:noProof/>
                          <w:color w:val="000000"/>
                          <w:szCs w:val="20"/>
                          <w:lang w:eastAsia="es-ES"/>
                        </w:rPr>
                      </w:pPr>
                      <w:bookmarkStart w:id="209" w:name="_Toc91533901"/>
                      <w:r w:rsidRPr="00611C51">
                        <w:rPr>
                          <w:rFonts w:ascii="Times New Roman" w:hAnsi="Times New Roman" w:cs="Times New Roman"/>
                        </w:rPr>
                        <w:t xml:space="preserve">Imágen </w:t>
                      </w:r>
                      <w:r w:rsidRPr="00611C51">
                        <w:rPr>
                          <w:rFonts w:ascii="Times New Roman" w:hAnsi="Times New Roman" w:cs="Times New Roman"/>
                        </w:rPr>
                        <w:fldChar w:fldCharType="begin"/>
                      </w:r>
                      <w:r w:rsidRPr="00611C51">
                        <w:rPr>
                          <w:rFonts w:ascii="Times New Roman" w:hAnsi="Times New Roman" w:cs="Times New Roman"/>
                        </w:rPr>
                        <w:instrText xml:space="preserve"> SEQ Imágen \* ARABIC </w:instrText>
                      </w:r>
                      <w:r w:rsidRPr="00611C51">
                        <w:rPr>
                          <w:rFonts w:ascii="Times New Roman" w:hAnsi="Times New Roman" w:cs="Times New Roman"/>
                        </w:rPr>
                        <w:fldChar w:fldCharType="separate"/>
                      </w:r>
                      <w:r w:rsidR="00D051A6">
                        <w:rPr>
                          <w:rFonts w:ascii="Times New Roman" w:hAnsi="Times New Roman" w:cs="Times New Roman"/>
                          <w:noProof/>
                        </w:rPr>
                        <w:t>10</w:t>
                      </w:r>
                      <w:r w:rsidRPr="00611C51">
                        <w:rPr>
                          <w:rFonts w:ascii="Times New Roman" w:hAnsi="Times New Roman" w:cs="Times New Roman"/>
                        </w:rPr>
                        <w:fldChar w:fldCharType="end"/>
                      </w:r>
                      <w:r w:rsidRPr="00611C51">
                        <w:rPr>
                          <w:rFonts w:ascii="Times New Roman" w:hAnsi="Times New Roman" w:cs="Times New Roman"/>
                        </w:rPr>
                        <w:t xml:space="preserve">: </w:t>
                      </w:r>
                      <w:r w:rsidRPr="00611C51">
                        <w:rPr>
                          <w:rFonts w:ascii="Times New Roman" w:hAnsi="Times New Roman" w:cs="Times New Roman"/>
                          <w:b w:val="0"/>
                          <w:bCs w:val="0"/>
                        </w:rPr>
                        <w:t>Vista en corte, planta de tratamiento modular 3D</w:t>
                      </w:r>
                      <w:bookmarkEnd w:id="209"/>
                    </w:p>
                  </w:txbxContent>
                </v:textbox>
                <w10:wrap type="square"/>
              </v:shape>
            </w:pict>
          </mc:Fallback>
        </mc:AlternateContent>
      </w:r>
      <w:r w:rsidR="00850FD8">
        <w:rPr>
          <w:noProof/>
          <w:lang w:val="es-ES"/>
        </w:rPr>
        <w:drawing>
          <wp:anchor distT="0" distB="0" distL="114300" distR="114300" simplePos="0" relativeHeight="251666944" behindDoc="0" locked="0" layoutInCell="1" allowOverlap="1" wp14:anchorId="28BF7590" wp14:editId="651A2944">
            <wp:simplePos x="0" y="0"/>
            <wp:positionH relativeFrom="margin">
              <wp:align>left</wp:align>
            </wp:positionH>
            <wp:positionV relativeFrom="paragraph">
              <wp:posOffset>250190</wp:posOffset>
            </wp:positionV>
            <wp:extent cx="5562600" cy="1706880"/>
            <wp:effectExtent l="0" t="0" r="0" b="7620"/>
            <wp:wrapSquare wrapText="bothSides"/>
            <wp:docPr id="94309" name="Imagen 9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261" t="61869" r="39879" b="13315"/>
                    <a:stretch/>
                  </pic:blipFill>
                  <pic:spPr bwMode="auto">
                    <a:xfrm>
                      <a:off x="0" y="0"/>
                      <a:ext cx="5562600" cy="1706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6A01" w:rsidRPr="00AB71E8">
        <w:rPr>
          <w:rFonts w:ascii="Times New Roman" w:eastAsia="Calibri" w:hAnsi="Times New Roman"/>
          <w:color w:val="000000" w:themeColor="text1"/>
          <w:sz w:val="24"/>
          <w:szCs w:val="24"/>
          <w:lang w:eastAsia="en-US"/>
        </w:rPr>
        <w:t>Desinfección.</w:t>
      </w:r>
    </w:p>
    <w:p w14:paraId="69C8CC40" w14:textId="6C74FF56" w:rsidR="00067E87" w:rsidRPr="00CA3E58" w:rsidRDefault="00067E87" w:rsidP="00611C51">
      <w:pPr>
        <w:pStyle w:val="Cita"/>
        <w:rPr>
          <w:lang w:val="es-ES_tradnl"/>
        </w:rPr>
      </w:pPr>
      <w:r w:rsidRPr="00611C51">
        <w:rPr>
          <w:b/>
          <w:bCs/>
          <w:lang w:val="es-ES_tradnl"/>
        </w:rPr>
        <w:t>Fuen</w:t>
      </w:r>
      <w:r w:rsidR="00CA3E58" w:rsidRPr="00611C51">
        <w:rPr>
          <w:b/>
          <w:bCs/>
          <w:lang w:val="es-ES_tradnl"/>
        </w:rPr>
        <w:t>te:</w:t>
      </w:r>
      <w:r w:rsidRPr="00CA3E58">
        <w:rPr>
          <w:lang w:val="es-ES_tradnl"/>
        </w:rPr>
        <w:t xml:space="preserve"> </w:t>
      </w:r>
      <w:r w:rsidR="00C3583F">
        <w:rPr>
          <w:lang w:val="es-ES_tradnl"/>
        </w:rPr>
        <w:t>Consultor</w:t>
      </w:r>
    </w:p>
    <w:p w14:paraId="3343B1D3" w14:textId="791AC311" w:rsidR="00376A0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noProof/>
          <w:color w:val="000000" w:themeColor="text1"/>
          <w:sz w:val="24"/>
          <w:szCs w:val="24"/>
          <w:lang w:eastAsia="es-EC"/>
        </w:rPr>
      </w:pPr>
    </w:p>
    <w:p w14:paraId="6D92954E" w14:textId="77777777" w:rsidR="006C6511" w:rsidRPr="00AB71E8" w:rsidRDefault="006C65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noProof/>
          <w:color w:val="000000" w:themeColor="text1"/>
          <w:sz w:val="24"/>
          <w:szCs w:val="24"/>
          <w:lang w:eastAsia="es-EC"/>
        </w:rPr>
      </w:pPr>
    </w:p>
    <w:p w14:paraId="4709C14C" w14:textId="15B1B718" w:rsidR="00376A01" w:rsidRPr="00DE6D2D" w:rsidRDefault="00376A01" w:rsidP="00DE6D2D">
      <w:pPr>
        <w:pStyle w:val="Ttulo3"/>
        <w:numPr>
          <w:ilvl w:val="3"/>
          <w:numId w:val="45"/>
        </w:numPr>
        <w:spacing w:line="360" w:lineRule="auto"/>
        <w:jc w:val="both"/>
        <w:rPr>
          <w:rFonts w:ascii="Times New Roman" w:eastAsia="Times New Roman" w:hAnsi="Times New Roman" w:cs="Times New Roman"/>
          <w:b/>
          <w:color w:val="auto"/>
          <w:kern w:val="28"/>
          <w:lang w:val="es-ES_tradnl"/>
        </w:rPr>
      </w:pPr>
      <w:bookmarkStart w:id="210" w:name="_Toc49120492"/>
      <w:bookmarkStart w:id="211" w:name="_Toc49120733"/>
      <w:bookmarkStart w:id="212" w:name="_Toc49120920"/>
      <w:bookmarkStart w:id="213" w:name="_Toc91533976"/>
      <w:r w:rsidRPr="00DE6D2D">
        <w:rPr>
          <w:rFonts w:ascii="Times New Roman" w:eastAsia="Times New Roman" w:hAnsi="Times New Roman" w:cs="Times New Roman"/>
          <w:b/>
          <w:color w:val="auto"/>
          <w:kern w:val="28"/>
          <w:lang w:val="es-ES_tradnl"/>
        </w:rPr>
        <w:t xml:space="preserve">PROCESOS </w:t>
      </w:r>
      <w:r w:rsidR="001A6C27" w:rsidRPr="00DE6D2D">
        <w:rPr>
          <w:rFonts w:ascii="Times New Roman" w:eastAsia="Times New Roman" w:hAnsi="Times New Roman" w:cs="Times New Roman"/>
          <w:b/>
          <w:color w:val="auto"/>
          <w:kern w:val="28"/>
          <w:lang w:val="es-ES_tradnl"/>
        </w:rPr>
        <w:t>Y CARACTERÍ</w:t>
      </w:r>
      <w:r w:rsidRPr="00DE6D2D">
        <w:rPr>
          <w:rFonts w:ascii="Times New Roman" w:eastAsia="Times New Roman" w:hAnsi="Times New Roman" w:cs="Times New Roman"/>
          <w:b/>
          <w:color w:val="auto"/>
          <w:kern w:val="28"/>
          <w:lang w:val="es-ES_tradnl"/>
        </w:rPr>
        <w:t>STICAS QUE DEBE CUMPLIR LA PLANTA</w:t>
      </w:r>
      <w:bookmarkEnd w:id="210"/>
      <w:bookmarkEnd w:id="211"/>
      <w:bookmarkEnd w:id="212"/>
      <w:bookmarkEnd w:id="213"/>
    </w:p>
    <w:p w14:paraId="04B2599F" w14:textId="77777777" w:rsidR="00CA3E58" w:rsidRDefault="00CA3E58"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color w:val="000000" w:themeColor="text1"/>
          <w:sz w:val="24"/>
          <w:szCs w:val="24"/>
        </w:rPr>
      </w:pPr>
    </w:p>
    <w:p w14:paraId="5C494BB0" w14:textId="4EF8E257" w:rsidR="00376A01" w:rsidRPr="001A6C27" w:rsidRDefault="00675C0C" w:rsidP="00675C0C">
      <w:pPr>
        <w:pStyle w:val="Ttulo1"/>
        <w:numPr>
          <w:ilvl w:val="4"/>
          <w:numId w:val="45"/>
        </w:numPr>
        <w:rPr>
          <w:rFonts w:ascii="Times New Roman" w:hAnsi="Times New Roman"/>
          <w:sz w:val="24"/>
          <w:szCs w:val="24"/>
        </w:rPr>
      </w:pPr>
      <w:bookmarkStart w:id="214" w:name="_Toc49120493"/>
      <w:bookmarkStart w:id="215" w:name="_Toc49120734"/>
      <w:bookmarkStart w:id="216" w:name="_Toc49120921"/>
      <w:r>
        <w:rPr>
          <w:rFonts w:ascii="Times New Roman" w:hAnsi="Times New Roman"/>
          <w:sz w:val="24"/>
          <w:szCs w:val="24"/>
        </w:rPr>
        <w:t xml:space="preserve"> </w:t>
      </w:r>
      <w:bookmarkStart w:id="217" w:name="_Toc91533977"/>
      <w:r w:rsidR="00376A01" w:rsidRPr="001A6C27">
        <w:rPr>
          <w:rFonts w:ascii="Times New Roman" w:hAnsi="Times New Roman"/>
          <w:sz w:val="24"/>
          <w:szCs w:val="24"/>
        </w:rPr>
        <w:t>REGULACIÓN Y CONTROL DE CAUDAL</w:t>
      </w:r>
      <w:bookmarkEnd w:id="214"/>
      <w:bookmarkEnd w:id="215"/>
      <w:bookmarkEnd w:id="216"/>
      <w:bookmarkEnd w:id="217"/>
    </w:p>
    <w:p w14:paraId="02E978E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p>
    <w:p w14:paraId="51D0FBB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Sistema de bloqueo y control de caudal de ingreso de agua cruda hacia la Planta de Tratamiento, este sistema está conformado por:</w:t>
      </w:r>
    </w:p>
    <w:p w14:paraId="59551FE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rPr>
      </w:pPr>
    </w:p>
    <w:p w14:paraId="31B5C6E6" w14:textId="77777777" w:rsidR="00376A01" w:rsidRPr="00AB71E8" w:rsidRDefault="00376A01" w:rsidP="009E4094">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Válvula mariposa</w:t>
      </w:r>
    </w:p>
    <w:p w14:paraId="259C2133" w14:textId="2A959526" w:rsidR="00376A01" w:rsidRPr="00AB71E8" w:rsidRDefault="00376A01" w:rsidP="009E4094">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hAnsi="Times New Roman"/>
          <w:bCs/>
          <w:color w:val="000000" w:themeColor="text1"/>
          <w:sz w:val="24"/>
          <w:szCs w:val="24"/>
        </w:rPr>
      </w:pPr>
      <w:r w:rsidRPr="00AB71E8">
        <w:rPr>
          <w:rFonts w:ascii="Times New Roman" w:hAnsi="Times New Roman"/>
          <w:bCs/>
          <w:color w:val="000000" w:themeColor="text1"/>
          <w:sz w:val="24"/>
          <w:szCs w:val="24"/>
        </w:rPr>
        <w:t>Válvula de regulación de flujo tipo compuerta</w:t>
      </w:r>
    </w:p>
    <w:p w14:paraId="60E28844" w14:textId="7FECEE2C" w:rsidR="006C6511" w:rsidRPr="006C6511" w:rsidRDefault="00376A01" w:rsidP="006C65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center"/>
        <w:rPr>
          <w:rFonts w:ascii="Times New Roman" w:hAnsi="Times New Roman"/>
          <w:noProof/>
          <w:color w:val="000000" w:themeColor="text1"/>
          <w:sz w:val="24"/>
          <w:szCs w:val="24"/>
          <w:lang w:eastAsia="es-EC"/>
        </w:rPr>
      </w:pPr>
      <w:r w:rsidRPr="00AB71E8">
        <w:rPr>
          <w:rFonts w:ascii="Times New Roman" w:hAnsi="Times New Roman"/>
          <w:noProof/>
          <w:color w:val="000000" w:themeColor="text1"/>
          <w:sz w:val="24"/>
          <w:szCs w:val="24"/>
          <w:lang w:val="es-ES"/>
        </w:rPr>
        <w:drawing>
          <wp:inline distT="0" distB="0" distL="0" distR="0" wp14:anchorId="0B7E2CCB" wp14:editId="0BCF01C4">
            <wp:extent cx="2085901" cy="1597271"/>
            <wp:effectExtent l="0" t="0" r="0" b="3175"/>
            <wp:docPr id="15" name="Imagen 15" descr="Descripción: https://encrypted-tbn3.gstatic.com/images?q=tbn:ANd9GcQVMWdwVarO0_blWQsuCXbn4aQwEIeGqQ0p7pFar-pYQ93-mlPb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278" descr="Descripción: https://encrypted-tbn3.gstatic.com/images?q=tbn:ANd9GcQVMWdwVarO0_blWQsuCXbn4aQwEIeGqQ0p7pFar-pYQ93-mlPb0w"/>
                    <pic:cNvPicPr>
                      <a:picLocks noChangeAspect="1" noChangeArrowheads="1"/>
                    </pic:cNvPicPr>
                  </pic:nvPicPr>
                  <pic:blipFill>
                    <a:blip r:embed="rId36">
                      <a:extLst>
                        <a:ext uri="{28A0092B-C50C-407E-A947-70E740481C1C}">
                          <a14:useLocalDpi xmlns:a14="http://schemas.microsoft.com/office/drawing/2010/main" val="0"/>
                        </a:ext>
                      </a:extLst>
                    </a:blip>
                    <a:srcRect l="22668" t="4414" r="23093" b="7178"/>
                    <a:stretch>
                      <a:fillRect/>
                    </a:stretch>
                  </pic:blipFill>
                  <pic:spPr bwMode="auto">
                    <a:xfrm>
                      <a:off x="0" y="0"/>
                      <a:ext cx="2092451" cy="1602286"/>
                    </a:xfrm>
                    <a:prstGeom prst="rect">
                      <a:avLst/>
                    </a:prstGeom>
                    <a:noFill/>
                    <a:ln>
                      <a:noFill/>
                    </a:ln>
                  </pic:spPr>
                </pic:pic>
              </a:graphicData>
            </a:graphic>
          </wp:inline>
        </w:drawing>
      </w:r>
      <w:r w:rsidR="006C6511">
        <w:rPr>
          <w:rFonts w:ascii="Times New Roman" w:hAnsi="Times New Roman"/>
          <w:noProof/>
          <w:color w:val="000000" w:themeColor="text1"/>
          <w:sz w:val="24"/>
          <w:szCs w:val="24"/>
          <w:lang w:eastAsia="es-EC"/>
        </w:rPr>
        <w:t xml:space="preserve">        </w:t>
      </w:r>
      <w:r w:rsidR="001A6C27">
        <w:rPr>
          <w:rFonts w:ascii="Times New Roman" w:hAnsi="Times New Roman"/>
          <w:noProof/>
          <w:color w:val="000000" w:themeColor="text1"/>
          <w:sz w:val="24"/>
          <w:szCs w:val="24"/>
          <w:lang w:eastAsia="es-EC"/>
        </w:rPr>
        <w:t xml:space="preserve">   </w:t>
      </w:r>
      <w:r w:rsidRPr="00AB71E8">
        <w:rPr>
          <w:rFonts w:ascii="Times New Roman" w:hAnsi="Times New Roman"/>
          <w:noProof/>
          <w:color w:val="000000" w:themeColor="text1"/>
          <w:sz w:val="24"/>
          <w:szCs w:val="24"/>
          <w:lang w:val="es-ES"/>
        </w:rPr>
        <w:drawing>
          <wp:inline distT="0" distB="0" distL="0" distR="0" wp14:anchorId="02890CC4" wp14:editId="26C14E38">
            <wp:extent cx="2094614" cy="1629410"/>
            <wp:effectExtent l="0" t="0" r="1270" b="8890"/>
            <wp:docPr id="14" name="Imagen 14" descr="Descripción: http://valve-seller.es/products/1-3-7-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277" descr="Descripción: http://valve-seller.es/products/1-3-7-1b.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9037" cy="1632851"/>
                    </a:xfrm>
                    <a:prstGeom prst="rect">
                      <a:avLst/>
                    </a:prstGeom>
                    <a:noFill/>
                    <a:ln>
                      <a:noFill/>
                    </a:ln>
                  </pic:spPr>
                </pic:pic>
              </a:graphicData>
            </a:graphic>
          </wp:inline>
        </w:drawing>
      </w:r>
    </w:p>
    <w:p w14:paraId="05F85F9F" w14:textId="77777777" w:rsidR="009E4094" w:rsidRDefault="009E4094" w:rsidP="001A6C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color w:val="000000" w:themeColor="text1"/>
          <w:sz w:val="24"/>
          <w:szCs w:val="24"/>
          <w:u w:val="single"/>
          <w:lang w:eastAsia="es-EC"/>
        </w:rPr>
      </w:pPr>
    </w:p>
    <w:p w14:paraId="4150098A" w14:textId="77777777" w:rsidR="00497A51" w:rsidRDefault="00497A51" w:rsidP="001A6C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color w:val="000000" w:themeColor="text1"/>
          <w:sz w:val="24"/>
          <w:szCs w:val="24"/>
          <w:u w:val="single"/>
          <w:lang w:eastAsia="es-EC"/>
        </w:rPr>
      </w:pPr>
    </w:p>
    <w:p w14:paraId="029CDC8E" w14:textId="77777777" w:rsidR="00497A51" w:rsidRDefault="00497A51" w:rsidP="001A6C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color w:val="000000" w:themeColor="text1"/>
          <w:sz w:val="24"/>
          <w:szCs w:val="24"/>
          <w:u w:val="single"/>
          <w:lang w:eastAsia="es-EC"/>
        </w:rPr>
      </w:pPr>
    </w:p>
    <w:p w14:paraId="66EFF642" w14:textId="77777777" w:rsidR="00497A51" w:rsidRDefault="00497A51" w:rsidP="001A6C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color w:val="000000" w:themeColor="text1"/>
          <w:sz w:val="24"/>
          <w:szCs w:val="24"/>
          <w:u w:val="single"/>
          <w:lang w:eastAsia="es-EC"/>
        </w:rPr>
      </w:pPr>
    </w:p>
    <w:p w14:paraId="7C042B02" w14:textId="7C5F1685" w:rsidR="00376A01" w:rsidRPr="001A6C27" w:rsidRDefault="00376A01" w:rsidP="001A6C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u w:val="single"/>
        </w:rPr>
      </w:pPr>
      <w:r w:rsidRPr="001A6C27">
        <w:rPr>
          <w:rFonts w:ascii="Times New Roman" w:hAnsi="Times New Roman"/>
          <w:b/>
          <w:bCs/>
          <w:color w:val="000000" w:themeColor="text1"/>
          <w:sz w:val="24"/>
          <w:szCs w:val="24"/>
          <w:u w:val="single"/>
          <w:lang w:eastAsia="es-EC"/>
        </w:rPr>
        <w:t>Definición de Coeficiente de Caudal</w:t>
      </w:r>
    </w:p>
    <w:p w14:paraId="46F2D633"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hAnsi="Times New Roman"/>
          <w:color w:val="000000" w:themeColor="text1"/>
          <w:sz w:val="24"/>
          <w:szCs w:val="24"/>
          <w:lang w:eastAsia="es-EC"/>
        </w:rPr>
      </w:pPr>
      <w:r w:rsidRPr="00AB71E8">
        <w:rPr>
          <w:rFonts w:ascii="Times New Roman" w:hAnsi="Times New Roman"/>
          <w:color w:val="000000" w:themeColor="text1"/>
          <w:sz w:val="24"/>
          <w:szCs w:val="24"/>
          <w:lang w:eastAsia="es-EC"/>
        </w:rPr>
        <w:lastRenderedPageBreak/>
        <w:t xml:space="preserve">Cuando el flujo pasa a través de una válvula u otro dispositivo restrictivo pierde una energía. El </w:t>
      </w:r>
      <w:r w:rsidRPr="00AB71E8">
        <w:rPr>
          <w:rFonts w:ascii="Times New Roman" w:hAnsi="Times New Roman"/>
          <w:b/>
          <w:bCs/>
          <w:color w:val="000000" w:themeColor="text1"/>
          <w:sz w:val="24"/>
          <w:szCs w:val="24"/>
          <w:lang w:eastAsia="es-EC"/>
        </w:rPr>
        <w:t>coeficiente de caudal</w:t>
      </w:r>
      <w:r w:rsidRPr="00AB71E8">
        <w:rPr>
          <w:rFonts w:ascii="Times New Roman" w:hAnsi="Times New Roman"/>
          <w:color w:val="000000" w:themeColor="text1"/>
          <w:sz w:val="24"/>
          <w:szCs w:val="24"/>
          <w:lang w:eastAsia="es-EC"/>
        </w:rPr>
        <w:t> es un factor de diseño que relaciona la diferencia de altura (Δh) o presión (ΔP) entre la entrada y salida de la válvula con el caudal (Q).</w:t>
      </w:r>
    </w:p>
    <w:p w14:paraId="6D1040B6" w14:textId="602F7406" w:rsidR="00376A01" w:rsidRPr="00AB71E8" w:rsidRDefault="00376A01" w:rsidP="00850F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000000" w:themeColor="text1"/>
          <w:sz w:val="24"/>
          <w:szCs w:val="24"/>
          <w:lang w:eastAsia="es-EC"/>
        </w:rPr>
      </w:pPr>
      <w:r w:rsidRPr="00AB71E8">
        <w:rPr>
          <w:rFonts w:ascii="Times New Roman" w:hAnsi="Times New Roman"/>
          <w:noProof/>
          <w:color w:val="000000" w:themeColor="text1"/>
          <w:sz w:val="24"/>
          <w:szCs w:val="24"/>
          <w:lang w:val="es-ES"/>
        </w:rPr>
        <w:drawing>
          <wp:inline distT="0" distB="0" distL="0" distR="0" wp14:anchorId="5EBB6456" wp14:editId="3CE4CCBE">
            <wp:extent cx="1103630" cy="641350"/>
            <wp:effectExtent l="0" t="0" r="1270" b="6350"/>
            <wp:docPr id="13" name="Imagen 13" descr="Descripción: http://www.valvias.com/images/basico/flow-coefficient/qkp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276" descr="Descripción: http://www.valvias.com/images/basico/flow-coefficient/qkpsg.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03630" cy="641350"/>
                    </a:xfrm>
                    <a:prstGeom prst="rect">
                      <a:avLst/>
                    </a:prstGeom>
                    <a:noFill/>
                    <a:ln>
                      <a:noFill/>
                    </a:ln>
                  </pic:spPr>
                </pic:pic>
              </a:graphicData>
            </a:graphic>
          </wp:inline>
        </w:drawing>
      </w:r>
      <w:r w:rsidRPr="00AB71E8">
        <w:rPr>
          <w:rFonts w:ascii="Times New Roman" w:hAnsi="Times New Roman"/>
          <w:color w:val="000000" w:themeColor="text1"/>
          <w:sz w:val="24"/>
          <w:szCs w:val="24"/>
          <w:lang w:eastAsia="es-EC"/>
        </w:rPr>
        <w:t>(Líquidos) </w:t>
      </w:r>
      <w:r w:rsidRPr="00AB71E8">
        <w:rPr>
          <w:rFonts w:ascii="Times New Roman" w:hAnsi="Times New Roman"/>
          <w:color w:val="000000" w:themeColor="text1"/>
          <w:sz w:val="24"/>
          <w:szCs w:val="24"/>
          <w:lang w:eastAsia="es-EC"/>
        </w:rPr>
        <w:br/>
        <w:t>Q: Caudal</w:t>
      </w:r>
      <w:r w:rsidRPr="00AB71E8">
        <w:rPr>
          <w:rFonts w:ascii="Times New Roman" w:hAnsi="Times New Roman"/>
          <w:color w:val="000000" w:themeColor="text1"/>
          <w:sz w:val="24"/>
          <w:szCs w:val="24"/>
          <w:lang w:eastAsia="es-EC"/>
        </w:rPr>
        <w:br/>
        <w:t>ΔP: Diferencia de presión</w:t>
      </w:r>
      <w:r w:rsidRPr="00AB71E8">
        <w:rPr>
          <w:rFonts w:ascii="Times New Roman" w:hAnsi="Times New Roman"/>
          <w:color w:val="000000" w:themeColor="text1"/>
          <w:sz w:val="24"/>
          <w:szCs w:val="24"/>
          <w:lang w:eastAsia="es-EC"/>
        </w:rPr>
        <w:br/>
        <w:t>Sg: Gravedad específica (1 para agua)</w:t>
      </w:r>
      <w:r w:rsidRPr="00AB71E8">
        <w:rPr>
          <w:rFonts w:ascii="Times New Roman" w:hAnsi="Times New Roman"/>
          <w:color w:val="000000" w:themeColor="text1"/>
          <w:sz w:val="24"/>
          <w:szCs w:val="24"/>
          <w:lang w:eastAsia="es-EC"/>
        </w:rPr>
        <w:br/>
        <w:t>K: Coeficiente de caudal Kv o Cv</w:t>
      </w:r>
    </w:p>
    <w:p w14:paraId="238F6C52" w14:textId="7EC9D291"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eastAsia="es-EC"/>
        </w:rPr>
      </w:pPr>
      <w:r w:rsidRPr="00AB71E8">
        <w:rPr>
          <w:rFonts w:ascii="Times New Roman" w:hAnsi="Times New Roman"/>
          <w:noProof/>
          <w:color w:val="000000" w:themeColor="text1"/>
          <w:sz w:val="24"/>
          <w:szCs w:val="24"/>
          <w:lang w:eastAsia="es-EC"/>
        </w:rPr>
        <w:t xml:space="preserve">                                                  </w:t>
      </w:r>
      <w:r w:rsidRPr="00AB71E8">
        <w:rPr>
          <w:rFonts w:ascii="Times New Roman" w:hAnsi="Times New Roman"/>
          <w:noProof/>
          <w:color w:val="000000" w:themeColor="text1"/>
          <w:sz w:val="24"/>
          <w:szCs w:val="24"/>
          <w:lang w:val="es-ES"/>
        </w:rPr>
        <w:drawing>
          <wp:inline distT="0" distB="0" distL="0" distR="0" wp14:anchorId="56052CBB" wp14:editId="00C41E44">
            <wp:extent cx="2091690" cy="1050925"/>
            <wp:effectExtent l="0" t="0" r="3810" b="0"/>
            <wp:docPr id="12" name="Imagen 12" descr="Descripción: coeficiente de caudal Cv 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275" descr="Descripción: coeficiente de caudal Cv Kv"/>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91690" cy="1050925"/>
                    </a:xfrm>
                    <a:prstGeom prst="rect">
                      <a:avLst/>
                    </a:prstGeom>
                    <a:noFill/>
                    <a:ln>
                      <a:noFill/>
                    </a:ln>
                  </pic:spPr>
                </pic:pic>
              </a:graphicData>
            </a:graphic>
          </wp:inline>
        </w:drawing>
      </w:r>
    </w:p>
    <w:p w14:paraId="1AFA3FD2" w14:textId="77777777" w:rsidR="00C42F6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hAnsi="Times New Roman"/>
          <w:color w:val="000000" w:themeColor="text1"/>
          <w:sz w:val="24"/>
          <w:szCs w:val="24"/>
          <w:lang w:eastAsia="es-EC"/>
        </w:rPr>
      </w:pPr>
      <w:r w:rsidRPr="00AB71E8">
        <w:rPr>
          <w:rFonts w:ascii="Times New Roman" w:hAnsi="Times New Roman"/>
          <w:color w:val="000000" w:themeColor="text1"/>
          <w:sz w:val="24"/>
          <w:szCs w:val="24"/>
          <w:lang w:eastAsia="es-EC"/>
        </w:rPr>
        <w:t>Cada válvula tiene su propio coeficiente de caudal. Éste depende de cómo la válvula ha sido diseñada para dejar pasar el flujo a través de ella. Por consiguiente, las mayores diferencias entre diferentes coeficientes de caudal provienen del tipo de válvula, y naturalmente de la posición de obertura de la válvula.</w:t>
      </w:r>
    </w:p>
    <w:p w14:paraId="0F6C0533" w14:textId="558CF0AF"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hAnsi="Times New Roman"/>
          <w:color w:val="000000" w:themeColor="text1"/>
          <w:sz w:val="24"/>
          <w:szCs w:val="24"/>
          <w:lang w:eastAsia="es-EC"/>
        </w:rPr>
      </w:pPr>
      <w:r w:rsidRPr="00AB71E8">
        <w:rPr>
          <w:rFonts w:ascii="Times New Roman" w:hAnsi="Times New Roman"/>
          <w:color w:val="000000" w:themeColor="text1"/>
          <w:sz w:val="24"/>
          <w:szCs w:val="24"/>
          <w:lang w:eastAsia="es-EC"/>
        </w:rPr>
        <w:t>Puede ser importante conocer el coeficiente de caudal para poder seleccionar la válvula que se necesita en una específica aplicación. Si la válvula va a estar la mayor parte del tiempo abierta, posiblemente interesará elegir una válvula con poca pérdida de carga para poder ahorrar energía. O si se trata de una válvula de control, el rango de coeficientes de caudal en las diferentes posiciones de obertura tendría de permitir cumplir las necesidades de regulación de la aplicación.</w:t>
      </w:r>
    </w:p>
    <w:p w14:paraId="3E1034D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hAnsi="Times New Roman"/>
          <w:color w:val="000000" w:themeColor="text1"/>
          <w:sz w:val="24"/>
          <w:szCs w:val="24"/>
          <w:lang w:eastAsia="es-EC"/>
        </w:rPr>
      </w:pPr>
      <w:r w:rsidRPr="00AB71E8">
        <w:rPr>
          <w:rFonts w:ascii="Times New Roman" w:hAnsi="Times New Roman"/>
          <w:color w:val="000000" w:themeColor="text1"/>
          <w:sz w:val="24"/>
          <w:szCs w:val="24"/>
          <w:lang w:eastAsia="es-EC"/>
        </w:rPr>
        <w:t>En igualdad de flujo, contra mayor es el coeficiente de caudal, las pérdidas de carga a través de la válvula son menores. La industria de las válvulas ha estandarizado el coeficiente de caudal (K). Este se referencia para agua a una determinada temperatura, y unidades de caudal y diferencia de presión también específicas. Un mismo modelo de válvula tiene un coeficiente de caudal (K) distinto para cada diámetro.</w:t>
      </w:r>
    </w:p>
    <w:p w14:paraId="0EC8089B" w14:textId="1BD1EF2D"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hAnsi="Times New Roman"/>
          <w:color w:val="000000" w:themeColor="text1"/>
          <w:sz w:val="24"/>
          <w:szCs w:val="24"/>
          <w:lang w:eastAsia="es-EC"/>
        </w:rPr>
      </w:pPr>
      <w:r w:rsidRPr="00AB71E8">
        <w:rPr>
          <w:rFonts w:ascii="Times New Roman" w:hAnsi="Times New Roman"/>
          <w:b/>
          <w:bCs/>
          <w:color w:val="000000" w:themeColor="text1"/>
          <w:sz w:val="24"/>
          <w:szCs w:val="24"/>
          <w:lang w:eastAsia="es-EC"/>
        </w:rPr>
        <w:lastRenderedPageBreak/>
        <w:t>Kv</w:t>
      </w:r>
      <w:r w:rsidRPr="00AB71E8">
        <w:rPr>
          <w:rFonts w:ascii="Times New Roman" w:hAnsi="Times New Roman"/>
          <w:color w:val="000000" w:themeColor="text1"/>
          <w:sz w:val="24"/>
          <w:szCs w:val="24"/>
          <w:lang w:eastAsia="es-EC"/>
        </w:rPr>
        <w:t xml:space="preserve"> es el coeficiente de caudal en unidades métricas. Se define como el caudal en metros cúbicos por hora [m3/h] de agua a una temperatura de 16° Celsius con una caída de presión a través de la válvula de 1 </w:t>
      </w:r>
      <w:r w:rsidR="004D1997">
        <w:rPr>
          <w:rFonts w:ascii="Times New Roman" w:hAnsi="Times New Roman"/>
          <w:color w:val="000000" w:themeColor="text1"/>
          <w:sz w:val="24"/>
          <w:szCs w:val="24"/>
          <w:lang w:eastAsia="es-EC"/>
        </w:rPr>
        <w:t>bar.</w:t>
      </w:r>
    </w:p>
    <w:p w14:paraId="2AFED663"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hAnsi="Times New Roman"/>
          <w:color w:val="000000" w:themeColor="text1"/>
          <w:sz w:val="24"/>
          <w:szCs w:val="24"/>
          <w:lang w:eastAsia="es-EC"/>
        </w:rPr>
      </w:pPr>
      <w:r w:rsidRPr="00AB71E8">
        <w:rPr>
          <w:rFonts w:ascii="Times New Roman" w:hAnsi="Times New Roman"/>
          <w:b/>
          <w:bCs/>
          <w:color w:val="000000" w:themeColor="text1"/>
          <w:sz w:val="24"/>
          <w:szCs w:val="24"/>
          <w:lang w:eastAsia="es-EC"/>
        </w:rPr>
        <w:t>Cv</w:t>
      </w:r>
      <w:r w:rsidRPr="00AB71E8">
        <w:rPr>
          <w:rFonts w:ascii="Times New Roman" w:hAnsi="Times New Roman"/>
          <w:color w:val="000000" w:themeColor="text1"/>
          <w:sz w:val="24"/>
          <w:szCs w:val="24"/>
          <w:lang w:eastAsia="es-EC"/>
        </w:rPr>
        <w:t> es el coeficiente de caudal en unidades imperiales. Se define como el caudal en galones US por minuto [gpm] de agua a la temperatura de 60° fahrenheit con una caida de presión a través de la válvula de 1 psi.</w:t>
      </w:r>
    </w:p>
    <w:p w14:paraId="406D0071" w14:textId="77777777" w:rsidR="001A6C27" w:rsidRDefault="001A6C27" w:rsidP="001A6C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000000" w:themeColor="text1"/>
          <w:sz w:val="24"/>
          <w:szCs w:val="24"/>
          <w:lang w:eastAsia="es-EC"/>
        </w:rPr>
      </w:pPr>
      <w:r>
        <w:rPr>
          <w:rFonts w:ascii="Times New Roman" w:hAnsi="Times New Roman"/>
          <w:color w:val="000000" w:themeColor="text1"/>
          <w:sz w:val="24"/>
          <w:szCs w:val="24"/>
          <w:lang w:eastAsia="es-EC"/>
        </w:rPr>
        <w:t>Kv = 0.865 · Cv</w:t>
      </w:r>
      <w:r>
        <w:rPr>
          <w:rFonts w:ascii="Times New Roman" w:hAnsi="Times New Roman"/>
          <w:color w:val="000000" w:themeColor="text1"/>
          <w:sz w:val="24"/>
          <w:szCs w:val="24"/>
          <w:lang w:eastAsia="es-EC"/>
        </w:rPr>
        <w:br/>
        <w:t>Cv = 1,156 · Kv</w:t>
      </w:r>
    </w:p>
    <w:p w14:paraId="7F39F225" w14:textId="30B6B3C3" w:rsidR="00376A01" w:rsidRPr="00AB71E8" w:rsidRDefault="00376A01" w:rsidP="001A6C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000000" w:themeColor="text1"/>
          <w:sz w:val="24"/>
          <w:szCs w:val="24"/>
          <w:lang w:eastAsia="es-EC"/>
        </w:rPr>
      </w:pPr>
      <w:r w:rsidRPr="00AB71E8">
        <w:rPr>
          <w:rFonts w:ascii="Times New Roman" w:hAnsi="Times New Roman"/>
          <w:noProof/>
          <w:color w:val="000000" w:themeColor="text1"/>
          <w:sz w:val="24"/>
          <w:szCs w:val="24"/>
          <w:lang w:eastAsia="es-EC"/>
        </w:rPr>
        <w:t xml:space="preserve">                  </w:t>
      </w:r>
    </w:p>
    <w:p w14:paraId="3C750125" w14:textId="6C1B08F8" w:rsidR="00850FD8" w:rsidRPr="001A6C27"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color w:val="000000" w:themeColor="text1"/>
          <w:sz w:val="24"/>
          <w:szCs w:val="24"/>
          <w:u w:val="single"/>
          <w:lang w:eastAsia="es-EC"/>
        </w:rPr>
      </w:pPr>
      <w:bookmarkStart w:id="218" w:name="referencias"/>
      <w:bookmarkEnd w:id="218"/>
      <w:r w:rsidRPr="001A6C27">
        <w:rPr>
          <w:rFonts w:ascii="Times New Roman" w:hAnsi="Times New Roman"/>
          <w:b/>
          <w:bCs/>
          <w:color w:val="000000" w:themeColor="text1"/>
          <w:sz w:val="24"/>
          <w:szCs w:val="24"/>
          <w:u w:val="single"/>
          <w:lang w:eastAsia="es-EC"/>
        </w:rPr>
        <w:t>Referencias de Coeficientes de Caudal</w:t>
      </w:r>
    </w:p>
    <w:p w14:paraId="3E29AC27" w14:textId="6433F6B8" w:rsidR="00376A01" w:rsidRPr="00AB71E8" w:rsidRDefault="00376A01" w:rsidP="00AB71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eastAsia="es-EC"/>
        </w:rPr>
      </w:pPr>
      <w:r w:rsidRPr="00AB71E8">
        <w:rPr>
          <w:rFonts w:ascii="Times New Roman" w:hAnsi="Times New Roman"/>
          <w:color w:val="000000" w:themeColor="text1"/>
          <w:sz w:val="24"/>
          <w:szCs w:val="24"/>
          <w:lang w:eastAsia="es-EC"/>
        </w:rPr>
        <w:t>Agua (1000kg/m3) como densidad de referencia para calcular equivalencia entre C y Cv KV</w:t>
      </w:r>
    </w:p>
    <w:tbl>
      <w:tblPr>
        <w:tblStyle w:val="Tablaconcuadrcula4-nfasis3"/>
        <w:tblW w:w="9320" w:type="dxa"/>
        <w:tblLook w:val="04A0" w:firstRow="1" w:lastRow="0" w:firstColumn="1" w:lastColumn="0" w:noHBand="0" w:noVBand="1"/>
      </w:tblPr>
      <w:tblGrid>
        <w:gridCol w:w="2560"/>
        <w:gridCol w:w="1660"/>
        <w:gridCol w:w="1640"/>
        <w:gridCol w:w="1200"/>
        <w:gridCol w:w="2260"/>
      </w:tblGrid>
      <w:tr w:rsidR="00850FD8" w:rsidRPr="001A6C27" w14:paraId="31A77A00" w14:textId="77777777" w:rsidTr="00B64CC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60" w:type="dxa"/>
            <w:vMerge w:val="restart"/>
            <w:hideMark/>
          </w:tcPr>
          <w:p w14:paraId="1636CC39" w14:textId="77777777" w:rsidR="00850FD8" w:rsidRPr="001A6C27" w:rsidRDefault="00850FD8" w:rsidP="00850FD8">
            <w:pPr>
              <w:overflowPunct/>
              <w:autoSpaceDE/>
              <w:autoSpaceDN/>
              <w:adjustRightInd/>
              <w:jc w:val="center"/>
              <w:textAlignment w:val="auto"/>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Tipo de válvula</w:t>
            </w:r>
          </w:p>
        </w:tc>
        <w:tc>
          <w:tcPr>
            <w:tcW w:w="6760" w:type="dxa"/>
            <w:gridSpan w:val="4"/>
            <w:hideMark/>
          </w:tcPr>
          <w:p w14:paraId="4F4553AA" w14:textId="77777777" w:rsidR="00850FD8" w:rsidRPr="001A6C27" w:rsidRDefault="00850FD8" w:rsidP="00850FD8">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Coeficiente de Caudal (válvula toda abierta)</w:t>
            </w:r>
          </w:p>
        </w:tc>
      </w:tr>
      <w:tr w:rsidR="00850FD8" w:rsidRPr="001A6C27" w14:paraId="33FD031D" w14:textId="77777777" w:rsidTr="00B64CC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60" w:type="dxa"/>
            <w:vMerge/>
            <w:hideMark/>
          </w:tcPr>
          <w:p w14:paraId="0100124B" w14:textId="77777777" w:rsidR="00850FD8" w:rsidRPr="001A6C27" w:rsidRDefault="00850FD8" w:rsidP="00850FD8">
            <w:pPr>
              <w:overflowPunct/>
              <w:autoSpaceDE/>
              <w:autoSpaceDN/>
              <w:adjustRightInd/>
              <w:textAlignment w:val="auto"/>
              <w:rPr>
                <w:rFonts w:ascii="Times New Roman" w:hAnsi="Times New Roman"/>
                <w:color w:val="000000" w:themeColor="text1"/>
                <w:sz w:val="24"/>
                <w:szCs w:val="24"/>
                <w:lang w:val="es-ES"/>
              </w:rPr>
            </w:pPr>
          </w:p>
        </w:tc>
        <w:tc>
          <w:tcPr>
            <w:tcW w:w="1660" w:type="dxa"/>
            <w:hideMark/>
          </w:tcPr>
          <w:p w14:paraId="7ACA74E0"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C</w:t>
            </w:r>
          </w:p>
        </w:tc>
        <w:tc>
          <w:tcPr>
            <w:tcW w:w="1640" w:type="dxa"/>
            <w:hideMark/>
          </w:tcPr>
          <w:p w14:paraId="43F2A6F8"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Cv</w:t>
            </w:r>
          </w:p>
        </w:tc>
        <w:tc>
          <w:tcPr>
            <w:tcW w:w="1200" w:type="dxa"/>
            <w:hideMark/>
          </w:tcPr>
          <w:p w14:paraId="4EFC4532"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Kv</w:t>
            </w:r>
          </w:p>
        </w:tc>
        <w:tc>
          <w:tcPr>
            <w:tcW w:w="2260" w:type="dxa"/>
            <w:vMerge w:val="restart"/>
            <w:hideMark/>
          </w:tcPr>
          <w:p w14:paraId="3EF7657B"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Referencia</w:t>
            </w:r>
          </w:p>
        </w:tc>
      </w:tr>
      <w:tr w:rsidR="00850FD8" w:rsidRPr="001A6C27" w14:paraId="3F425A1A" w14:textId="77777777" w:rsidTr="00B64CCA">
        <w:trPr>
          <w:trHeight w:val="315"/>
        </w:trPr>
        <w:tc>
          <w:tcPr>
            <w:cnfStyle w:val="001000000000" w:firstRow="0" w:lastRow="0" w:firstColumn="1" w:lastColumn="0" w:oddVBand="0" w:evenVBand="0" w:oddHBand="0" w:evenHBand="0" w:firstRowFirstColumn="0" w:firstRowLastColumn="0" w:lastRowFirstColumn="0" w:lastRowLastColumn="0"/>
            <w:tcW w:w="2560" w:type="dxa"/>
            <w:vMerge/>
            <w:hideMark/>
          </w:tcPr>
          <w:p w14:paraId="0C6D4ACD" w14:textId="77777777" w:rsidR="00850FD8" w:rsidRPr="001A6C27" w:rsidRDefault="00850FD8" w:rsidP="00850FD8">
            <w:pPr>
              <w:overflowPunct/>
              <w:autoSpaceDE/>
              <w:autoSpaceDN/>
              <w:adjustRightInd/>
              <w:textAlignment w:val="auto"/>
              <w:rPr>
                <w:rFonts w:ascii="Times New Roman" w:hAnsi="Times New Roman"/>
                <w:color w:val="000000" w:themeColor="text1"/>
                <w:sz w:val="24"/>
                <w:szCs w:val="24"/>
                <w:lang w:val="es-ES"/>
              </w:rPr>
            </w:pPr>
          </w:p>
        </w:tc>
        <w:tc>
          <w:tcPr>
            <w:tcW w:w="1660" w:type="dxa"/>
            <w:hideMark/>
          </w:tcPr>
          <w:p w14:paraId="57DB5717"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2"/>
                <w:lang w:val="es-ES"/>
              </w:rPr>
            </w:pPr>
            <w:r w:rsidRPr="001A6C27">
              <w:rPr>
                <w:rFonts w:ascii="Calibri" w:hAnsi="Calibri" w:cs="Calibri"/>
                <w:color w:val="000000" w:themeColor="text1"/>
                <w:szCs w:val="22"/>
                <w:lang w:val="es-ES"/>
              </w:rPr>
              <w:t> </w:t>
            </w:r>
          </w:p>
        </w:tc>
        <w:tc>
          <w:tcPr>
            <w:tcW w:w="1640" w:type="dxa"/>
            <w:hideMark/>
          </w:tcPr>
          <w:p w14:paraId="14A8E52D"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lang w:val="es-ES"/>
              </w:rPr>
              <w:t>[gpm]</w:t>
            </w:r>
          </w:p>
        </w:tc>
        <w:tc>
          <w:tcPr>
            <w:tcW w:w="1200" w:type="dxa"/>
            <w:hideMark/>
          </w:tcPr>
          <w:p w14:paraId="2E6C9E54"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lang w:val="es-ES"/>
              </w:rPr>
              <w:t>[m³/h]</w:t>
            </w:r>
          </w:p>
        </w:tc>
        <w:tc>
          <w:tcPr>
            <w:tcW w:w="2260" w:type="dxa"/>
            <w:vMerge/>
            <w:hideMark/>
          </w:tcPr>
          <w:p w14:paraId="1802D216" w14:textId="77777777" w:rsidR="00850FD8" w:rsidRPr="001A6C27" w:rsidRDefault="00850FD8" w:rsidP="00850FD8">
            <w:pPr>
              <w:overflowPunct/>
              <w:autoSpaceDE/>
              <w:autoSpaceDN/>
              <w:adjustRightInd/>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p>
        </w:tc>
      </w:tr>
      <w:tr w:rsidR="00850FD8" w:rsidRPr="001A6C27" w14:paraId="3FA0A775" w14:textId="77777777" w:rsidTr="00B64C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60" w:type="dxa"/>
            <w:vMerge/>
            <w:hideMark/>
          </w:tcPr>
          <w:p w14:paraId="6F87758D" w14:textId="77777777" w:rsidR="00850FD8" w:rsidRPr="001A6C27" w:rsidRDefault="00850FD8" w:rsidP="00850FD8">
            <w:pPr>
              <w:overflowPunct/>
              <w:autoSpaceDE/>
              <w:autoSpaceDN/>
              <w:adjustRightInd/>
              <w:textAlignment w:val="auto"/>
              <w:rPr>
                <w:rFonts w:ascii="Times New Roman" w:hAnsi="Times New Roman"/>
                <w:color w:val="000000" w:themeColor="text1"/>
                <w:sz w:val="24"/>
                <w:szCs w:val="24"/>
                <w:lang w:val="es-ES"/>
              </w:rPr>
            </w:pPr>
          </w:p>
        </w:tc>
        <w:tc>
          <w:tcPr>
            <w:tcW w:w="1660" w:type="dxa"/>
            <w:hideMark/>
          </w:tcPr>
          <w:p w14:paraId="3AB5A7D2"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lang w:val="es-ES"/>
              </w:rPr>
              <w:t>[-]</w:t>
            </w:r>
          </w:p>
        </w:tc>
        <w:tc>
          <w:tcPr>
            <w:tcW w:w="1640" w:type="dxa"/>
            <w:hideMark/>
          </w:tcPr>
          <w:p w14:paraId="65F3F808"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lang w:val="es-ES"/>
              </w:rPr>
              <w:t>[psi]</w:t>
            </w:r>
          </w:p>
        </w:tc>
        <w:tc>
          <w:tcPr>
            <w:tcW w:w="1200" w:type="dxa"/>
            <w:hideMark/>
          </w:tcPr>
          <w:p w14:paraId="5B7F3574"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lang w:val="es-ES"/>
              </w:rPr>
              <w:t>[bar]</w:t>
            </w:r>
          </w:p>
        </w:tc>
        <w:tc>
          <w:tcPr>
            <w:tcW w:w="2260" w:type="dxa"/>
            <w:vMerge/>
            <w:hideMark/>
          </w:tcPr>
          <w:p w14:paraId="3A328838" w14:textId="77777777" w:rsidR="00850FD8" w:rsidRPr="001A6C27" w:rsidRDefault="00850FD8" w:rsidP="00850FD8">
            <w:pPr>
              <w:overflowPunct/>
              <w:autoSpaceDE/>
              <w:autoSpaceDN/>
              <w:adjustRightInd/>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p>
        </w:tc>
      </w:tr>
      <w:tr w:rsidR="00850FD8" w:rsidRPr="001A6C27" w14:paraId="60553589" w14:textId="77777777" w:rsidTr="00B64CCA">
        <w:trPr>
          <w:trHeight w:val="330"/>
        </w:trPr>
        <w:tc>
          <w:tcPr>
            <w:cnfStyle w:val="001000000000" w:firstRow="0" w:lastRow="0" w:firstColumn="1" w:lastColumn="0" w:oddVBand="0" w:evenVBand="0" w:oddHBand="0" w:evenHBand="0" w:firstRowFirstColumn="0" w:firstRowLastColumn="0" w:lastRowFirstColumn="0" w:lastRowLastColumn="0"/>
            <w:tcW w:w="2560" w:type="dxa"/>
            <w:hideMark/>
          </w:tcPr>
          <w:p w14:paraId="1145088D"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0" w:history="1">
              <w:r w:rsidR="00850FD8" w:rsidRPr="001A6C27">
                <w:rPr>
                  <w:rFonts w:ascii="Calibri" w:hAnsi="Calibri" w:cs="Calibri"/>
                  <w:color w:val="000000" w:themeColor="text1"/>
                  <w:szCs w:val="22"/>
                  <w:u w:val="single"/>
                </w:rPr>
                <w:t>Válvula Anular</w:t>
              </w:r>
            </w:hyperlink>
          </w:p>
        </w:tc>
        <w:tc>
          <w:tcPr>
            <w:tcW w:w="1660" w:type="dxa"/>
            <w:hideMark/>
          </w:tcPr>
          <w:p w14:paraId="2065C2EB"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640" w:type="dxa"/>
            <w:hideMark/>
          </w:tcPr>
          <w:p w14:paraId="7AF385F6"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200" w:type="dxa"/>
            <w:hideMark/>
          </w:tcPr>
          <w:p w14:paraId="6B673157"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2260" w:type="dxa"/>
            <w:hideMark/>
          </w:tcPr>
          <w:p w14:paraId="70DCC3EC"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r>
      <w:tr w:rsidR="00850FD8" w:rsidRPr="00203B80" w14:paraId="3456F020" w14:textId="77777777" w:rsidTr="00B64CCA">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560" w:type="dxa"/>
            <w:hideMark/>
          </w:tcPr>
          <w:p w14:paraId="3FF3ABE6"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1" w:history="1">
              <w:r w:rsidR="00850FD8" w:rsidRPr="001A6C27">
                <w:rPr>
                  <w:rFonts w:ascii="Calibri" w:hAnsi="Calibri" w:cs="Calibri"/>
                  <w:color w:val="000000" w:themeColor="text1"/>
                  <w:szCs w:val="22"/>
                  <w:u w:val="single"/>
                </w:rPr>
                <w:t>Válvula de Bola</w:t>
              </w:r>
            </w:hyperlink>
          </w:p>
        </w:tc>
        <w:tc>
          <w:tcPr>
            <w:tcW w:w="1660" w:type="dxa"/>
            <w:hideMark/>
          </w:tcPr>
          <w:p w14:paraId="02167C50"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4.7</w:t>
            </w:r>
          </w:p>
        </w:tc>
        <w:tc>
          <w:tcPr>
            <w:tcW w:w="1640" w:type="dxa"/>
            <w:hideMark/>
          </w:tcPr>
          <w:p w14:paraId="33ABAFCD"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5100</w:t>
            </w:r>
          </w:p>
        </w:tc>
        <w:tc>
          <w:tcPr>
            <w:tcW w:w="1200" w:type="dxa"/>
            <w:hideMark/>
          </w:tcPr>
          <w:p w14:paraId="5C8421CA"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4370</w:t>
            </w:r>
          </w:p>
        </w:tc>
        <w:tc>
          <w:tcPr>
            <w:tcW w:w="2260" w:type="dxa"/>
            <w:hideMark/>
          </w:tcPr>
          <w:p w14:paraId="54113CD1" w14:textId="77777777" w:rsidR="00850FD8" w:rsidRPr="00F945B2"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n-US"/>
              </w:rPr>
            </w:pPr>
            <w:r w:rsidRPr="001A6C27">
              <w:rPr>
                <w:rFonts w:ascii="Times New Roman" w:hAnsi="Times New Roman"/>
                <w:color w:val="000000" w:themeColor="text1"/>
                <w:sz w:val="24"/>
                <w:szCs w:val="24"/>
                <w:lang w:val="en-US"/>
              </w:rPr>
              <w:t>Jamesbury series 9000 full bore 6" dn</w:t>
            </w:r>
          </w:p>
        </w:tc>
      </w:tr>
      <w:tr w:rsidR="00850FD8" w:rsidRPr="001A6C27" w14:paraId="502FEAA2" w14:textId="77777777" w:rsidTr="00B64CCA">
        <w:trPr>
          <w:trHeight w:val="330"/>
        </w:trPr>
        <w:tc>
          <w:tcPr>
            <w:cnfStyle w:val="001000000000" w:firstRow="0" w:lastRow="0" w:firstColumn="1" w:lastColumn="0" w:oddVBand="0" w:evenVBand="0" w:oddHBand="0" w:evenHBand="0" w:firstRowFirstColumn="0" w:firstRowLastColumn="0" w:lastRowFirstColumn="0" w:lastRowLastColumn="0"/>
            <w:tcW w:w="2560" w:type="dxa"/>
            <w:hideMark/>
          </w:tcPr>
          <w:p w14:paraId="0646B912"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2" w:history="1">
              <w:r w:rsidR="00850FD8" w:rsidRPr="001A6C27">
                <w:rPr>
                  <w:rFonts w:ascii="Calibri" w:hAnsi="Calibri" w:cs="Calibri"/>
                  <w:color w:val="000000" w:themeColor="text1"/>
                  <w:szCs w:val="22"/>
                  <w:u w:val="single"/>
                </w:rPr>
                <w:t>Válvula de Mariposa</w:t>
              </w:r>
            </w:hyperlink>
          </w:p>
        </w:tc>
        <w:tc>
          <w:tcPr>
            <w:tcW w:w="1660" w:type="dxa"/>
            <w:hideMark/>
          </w:tcPr>
          <w:p w14:paraId="623698EA"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640" w:type="dxa"/>
            <w:hideMark/>
          </w:tcPr>
          <w:p w14:paraId="63953DBF"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200" w:type="dxa"/>
            <w:hideMark/>
          </w:tcPr>
          <w:p w14:paraId="6F6EA213"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2260" w:type="dxa"/>
            <w:hideMark/>
          </w:tcPr>
          <w:p w14:paraId="024C9D01"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r>
      <w:tr w:rsidR="00850FD8" w:rsidRPr="00203B80" w14:paraId="09D23597" w14:textId="77777777" w:rsidTr="00B64CCA">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560" w:type="dxa"/>
            <w:hideMark/>
          </w:tcPr>
          <w:p w14:paraId="59491654"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3" w:history="1">
              <w:r w:rsidR="00850FD8" w:rsidRPr="001A6C27">
                <w:rPr>
                  <w:rFonts w:ascii="Calibri" w:hAnsi="Calibri" w:cs="Calibri"/>
                  <w:color w:val="000000" w:themeColor="text1"/>
                  <w:szCs w:val="22"/>
                  <w:u w:val="single"/>
                </w:rPr>
                <w:t>Válvula de Diafragma (Weir)</w:t>
              </w:r>
            </w:hyperlink>
          </w:p>
        </w:tc>
        <w:tc>
          <w:tcPr>
            <w:tcW w:w="1660" w:type="dxa"/>
            <w:hideMark/>
          </w:tcPr>
          <w:p w14:paraId="63EA7E50"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0.64</w:t>
            </w:r>
          </w:p>
        </w:tc>
        <w:tc>
          <w:tcPr>
            <w:tcW w:w="1640" w:type="dxa"/>
            <w:hideMark/>
          </w:tcPr>
          <w:p w14:paraId="35FCAF2F"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690</w:t>
            </w:r>
          </w:p>
        </w:tc>
        <w:tc>
          <w:tcPr>
            <w:tcW w:w="1200" w:type="dxa"/>
            <w:hideMark/>
          </w:tcPr>
          <w:p w14:paraId="39D97C09"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597</w:t>
            </w:r>
          </w:p>
        </w:tc>
        <w:tc>
          <w:tcPr>
            <w:tcW w:w="2260" w:type="dxa"/>
            <w:hideMark/>
          </w:tcPr>
          <w:p w14:paraId="67783691" w14:textId="77777777" w:rsidR="00850FD8" w:rsidRPr="00F945B2"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n-US"/>
              </w:rPr>
            </w:pPr>
            <w:r w:rsidRPr="001A6C27">
              <w:rPr>
                <w:rFonts w:ascii="Times New Roman" w:hAnsi="Times New Roman"/>
                <w:color w:val="000000" w:themeColor="text1"/>
                <w:sz w:val="24"/>
                <w:szCs w:val="24"/>
                <w:lang w:val="en-US"/>
              </w:rPr>
              <w:t>ITT Dia-Flo Plastic Lined 6" dn</w:t>
            </w:r>
          </w:p>
        </w:tc>
      </w:tr>
      <w:tr w:rsidR="00850FD8" w:rsidRPr="00203B80" w14:paraId="0F4BFD79" w14:textId="77777777" w:rsidTr="00B64CCA">
        <w:trPr>
          <w:trHeight w:val="645"/>
        </w:trPr>
        <w:tc>
          <w:tcPr>
            <w:cnfStyle w:val="001000000000" w:firstRow="0" w:lastRow="0" w:firstColumn="1" w:lastColumn="0" w:oddVBand="0" w:evenVBand="0" w:oddHBand="0" w:evenHBand="0" w:firstRowFirstColumn="0" w:firstRowLastColumn="0" w:lastRowFirstColumn="0" w:lastRowLastColumn="0"/>
            <w:tcW w:w="2560" w:type="dxa"/>
            <w:hideMark/>
          </w:tcPr>
          <w:p w14:paraId="605E9E52"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4" w:history="1">
              <w:r w:rsidR="00850FD8" w:rsidRPr="001A6C27">
                <w:rPr>
                  <w:rFonts w:ascii="Calibri" w:hAnsi="Calibri" w:cs="Calibri"/>
                  <w:color w:val="000000" w:themeColor="text1"/>
                  <w:szCs w:val="22"/>
                  <w:u w:val="single"/>
                </w:rPr>
                <w:t>Válvula de Diafragma (Straightway)</w:t>
              </w:r>
            </w:hyperlink>
          </w:p>
        </w:tc>
        <w:tc>
          <w:tcPr>
            <w:tcW w:w="1660" w:type="dxa"/>
            <w:hideMark/>
          </w:tcPr>
          <w:p w14:paraId="28ECA009"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1.3</w:t>
            </w:r>
          </w:p>
        </w:tc>
        <w:tc>
          <w:tcPr>
            <w:tcW w:w="1640" w:type="dxa"/>
            <w:hideMark/>
          </w:tcPr>
          <w:p w14:paraId="18C4307F"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1400</w:t>
            </w:r>
          </w:p>
        </w:tc>
        <w:tc>
          <w:tcPr>
            <w:tcW w:w="1200" w:type="dxa"/>
            <w:hideMark/>
          </w:tcPr>
          <w:p w14:paraId="39852698"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1211</w:t>
            </w:r>
          </w:p>
        </w:tc>
        <w:tc>
          <w:tcPr>
            <w:tcW w:w="2260" w:type="dxa"/>
            <w:hideMark/>
          </w:tcPr>
          <w:p w14:paraId="4426605F" w14:textId="77777777" w:rsidR="00850FD8" w:rsidRPr="00F945B2"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n-US"/>
              </w:rPr>
            </w:pPr>
            <w:r w:rsidRPr="001A6C27">
              <w:rPr>
                <w:rFonts w:ascii="Times New Roman" w:hAnsi="Times New Roman"/>
                <w:color w:val="000000" w:themeColor="text1"/>
                <w:sz w:val="24"/>
                <w:szCs w:val="24"/>
                <w:lang w:val="en-US"/>
              </w:rPr>
              <w:t>ITT Dia-Flo Plastic Lined 6" dn</w:t>
            </w:r>
          </w:p>
        </w:tc>
      </w:tr>
      <w:tr w:rsidR="00850FD8" w:rsidRPr="001A6C27" w14:paraId="43E24573" w14:textId="77777777" w:rsidTr="00B64CCA">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560" w:type="dxa"/>
            <w:hideMark/>
          </w:tcPr>
          <w:p w14:paraId="7147C014"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5" w:history="1">
              <w:r w:rsidR="00850FD8" w:rsidRPr="001A6C27">
                <w:rPr>
                  <w:rFonts w:ascii="Calibri" w:hAnsi="Calibri" w:cs="Calibri"/>
                  <w:color w:val="000000" w:themeColor="text1"/>
                  <w:szCs w:val="22"/>
                  <w:u w:val="single"/>
                </w:rPr>
                <w:t>Válvula de Compuerta</w:t>
              </w:r>
            </w:hyperlink>
          </w:p>
        </w:tc>
        <w:tc>
          <w:tcPr>
            <w:tcW w:w="1660" w:type="dxa"/>
            <w:hideMark/>
          </w:tcPr>
          <w:p w14:paraId="68A0B726"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2.67</w:t>
            </w:r>
          </w:p>
        </w:tc>
        <w:tc>
          <w:tcPr>
            <w:tcW w:w="1640" w:type="dxa"/>
            <w:hideMark/>
          </w:tcPr>
          <w:p w14:paraId="789F1E9E"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2484</w:t>
            </w:r>
          </w:p>
        </w:tc>
        <w:tc>
          <w:tcPr>
            <w:tcW w:w="1200" w:type="dxa"/>
            <w:hideMark/>
          </w:tcPr>
          <w:p w14:paraId="0B66903C"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2873</w:t>
            </w:r>
          </w:p>
        </w:tc>
        <w:tc>
          <w:tcPr>
            <w:tcW w:w="2260" w:type="dxa"/>
            <w:hideMark/>
          </w:tcPr>
          <w:p w14:paraId="78B7F295"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FNW valve class 150 6" dn</w:t>
            </w:r>
          </w:p>
        </w:tc>
      </w:tr>
      <w:tr w:rsidR="00850FD8" w:rsidRPr="001A6C27" w14:paraId="7B39031B" w14:textId="77777777" w:rsidTr="00B64CCA">
        <w:trPr>
          <w:trHeight w:val="330"/>
        </w:trPr>
        <w:tc>
          <w:tcPr>
            <w:cnfStyle w:val="001000000000" w:firstRow="0" w:lastRow="0" w:firstColumn="1" w:lastColumn="0" w:oddVBand="0" w:evenVBand="0" w:oddHBand="0" w:evenHBand="0" w:firstRowFirstColumn="0" w:firstRowLastColumn="0" w:lastRowFirstColumn="0" w:lastRowLastColumn="0"/>
            <w:tcW w:w="2560" w:type="dxa"/>
            <w:hideMark/>
          </w:tcPr>
          <w:p w14:paraId="5A8F286A"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6" w:history="1">
              <w:r w:rsidR="00850FD8" w:rsidRPr="001A6C27">
                <w:rPr>
                  <w:rFonts w:ascii="Calibri" w:hAnsi="Calibri" w:cs="Calibri"/>
                  <w:color w:val="000000" w:themeColor="text1"/>
                  <w:szCs w:val="22"/>
                  <w:u w:val="single"/>
                </w:rPr>
                <w:t>Válvula de Globo</w:t>
              </w:r>
            </w:hyperlink>
          </w:p>
        </w:tc>
        <w:tc>
          <w:tcPr>
            <w:tcW w:w="1660" w:type="dxa"/>
            <w:hideMark/>
          </w:tcPr>
          <w:p w14:paraId="410E49F7"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640" w:type="dxa"/>
            <w:hideMark/>
          </w:tcPr>
          <w:p w14:paraId="5C38724E"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200" w:type="dxa"/>
            <w:hideMark/>
          </w:tcPr>
          <w:p w14:paraId="7C85F18D"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2260" w:type="dxa"/>
            <w:hideMark/>
          </w:tcPr>
          <w:p w14:paraId="3990988C"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r>
      <w:tr w:rsidR="00850FD8" w:rsidRPr="001A6C27" w14:paraId="4E9750B1" w14:textId="77777777" w:rsidTr="00B64C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60" w:type="dxa"/>
            <w:hideMark/>
          </w:tcPr>
          <w:p w14:paraId="55391140"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7" w:history="1">
              <w:r w:rsidR="00850FD8" w:rsidRPr="001A6C27">
                <w:rPr>
                  <w:rFonts w:ascii="Calibri" w:hAnsi="Calibri" w:cs="Calibri"/>
                  <w:color w:val="000000" w:themeColor="text1"/>
                  <w:szCs w:val="22"/>
                  <w:u w:val="single"/>
                </w:rPr>
                <w:t>Válvula de Cono Fijo</w:t>
              </w:r>
            </w:hyperlink>
          </w:p>
        </w:tc>
        <w:tc>
          <w:tcPr>
            <w:tcW w:w="1660" w:type="dxa"/>
            <w:hideMark/>
          </w:tcPr>
          <w:p w14:paraId="0957BA91"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0.86</w:t>
            </w:r>
          </w:p>
        </w:tc>
        <w:tc>
          <w:tcPr>
            <w:tcW w:w="1640" w:type="dxa"/>
            <w:hideMark/>
          </w:tcPr>
          <w:p w14:paraId="059CF8E3"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3700</w:t>
            </w:r>
          </w:p>
        </w:tc>
        <w:tc>
          <w:tcPr>
            <w:tcW w:w="1200" w:type="dxa"/>
            <w:hideMark/>
          </w:tcPr>
          <w:p w14:paraId="7204D662"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3200</w:t>
            </w:r>
          </w:p>
        </w:tc>
        <w:tc>
          <w:tcPr>
            <w:tcW w:w="2260" w:type="dxa"/>
            <w:hideMark/>
          </w:tcPr>
          <w:p w14:paraId="3EA1571A"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Henry Platt 12" dn</w:t>
            </w:r>
          </w:p>
        </w:tc>
      </w:tr>
      <w:tr w:rsidR="00850FD8" w:rsidRPr="001A6C27" w14:paraId="5B83159A" w14:textId="77777777" w:rsidTr="00B64CCA">
        <w:trPr>
          <w:trHeight w:val="330"/>
        </w:trPr>
        <w:tc>
          <w:tcPr>
            <w:cnfStyle w:val="001000000000" w:firstRow="0" w:lastRow="0" w:firstColumn="1" w:lastColumn="0" w:oddVBand="0" w:evenVBand="0" w:oddHBand="0" w:evenHBand="0" w:firstRowFirstColumn="0" w:firstRowLastColumn="0" w:lastRowFirstColumn="0" w:lastRowLastColumn="0"/>
            <w:tcW w:w="2560" w:type="dxa"/>
            <w:hideMark/>
          </w:tcPr>
          <w:p w14:paraId="1DFF84BF"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8" w:history="1">
              <w:r w:rsidR="00850FD8" w:rsidRPr="001A6C27">
                <w:rPr>
                  <w:rFonts w:ascii="Calibri" w:hAnsi="Calibri" w:cs="Calibri"/>
                  <w:color w:val="000000" w:themeColor="text1"/>
                  <w:szCs w:val="22"/>
                  <w:u w:val="single"/>
                </w:rPr>
                <w:t>Válvula de Aguja</w:t>
              </w:r>
            </w:hyperlink>
          </w:p>
        </w:tc>
        <w:tc>
          <w:tcPr>
            <w:tcW w:w="1660" w:type="dxa"/>
            <w:hideMark/>
          </w:tcPr>
          <w:p w14:paraId="6E94632F"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640" w:type="dxa"/>
            <w:hideMark/>
          </w:tcPr>
          <w:p w14:paraId="4DADED12"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200" w:type="dxa"/>
            <w:hideMark/>
          </w:tcPr>
          <w:p w14:paraId="246CB411"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2260" w:type="dxa"/>
            <w:hideMark/>
          </w:tcPr>
          <w:p w14:paraId="7944B28F"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r>
      <w:tr w:rsidR="00850FD8" w:rsidRPr="001A6C27" w14:paraId="2F27D1C9" w14:textId="77777777" w:rsidTr="00B64C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60" w:type="dxa"/>
            <w:hideMark/>
          </w:tcPr>
          <w:p w14:paraId="4EE0A650"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49" w:history="1">
              <w:r w:rsidR="00850FD8" w:rsidRPr="001A6C27">
                <w:rPr>
                  <w:rFonts w:ascii="Calibri" w:hAnsi="Calibri" w:cs="Calibri"/>
                  <w:color w:val="000000" w:themeColor="text1"/>
                  <w:szCs w:val="22"/>
                  <w:u w:val="single"/>
                </w:rPr>
                <w:t>Válvula tipo "macho"</w:t>
              </w:r>
            </w:hyperlink>
          </w:p>
        </w:tc>
        <w:tc>
          <w:tcPr>
            <w:tcW w:w="1660" w:type="dxa"/>
            <w:hideMark/>
          </w:tcPr>
          <w:p w14:paraId="1B591E16"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640" w:type="dxa"/>
            <w:hideMark/>
          </w:tcPr>
          <w:p w14:paraId="44E3EF5C"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200" w:type="dxa"/>
            <w:hideMark/>
          </w:tcPr>
          <w:p w14:paraId="77626D31"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2260" w:type="dxa"/>
            <w:hideMark/>
          </w:tcPr>
          <w:p w14:paraId="1603E9AA"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r>
      <w:tr w:rsidR="00850FD8" w:rsidRPr="001A6C27" w14:paraId="4836CF2E" w14:textId="77777777" w:rsidTr="00B64CCA">
        <w:trPr>
          <w:trHeight w:val="330"/>
        </w:trPr>
        <w:tc>
          <w:tcPr>
            <w:cnfStyle w:val="001000000000" w:firstRow="0" w:lastRow="0" w:firstColumn="1" w:lastColumn="0" w:oddVBand="0" w:evenVBand="0" w:oddHBand="0" w:evenHBand="0" w:firstRowFirstColumn="0" w:firstRowLastColumn="0" w:lastRowFirstColumn="0" w:lastRowLastColumn="0"/>
            <w:tcW w:w="2560" w:type="dxa"/>
            <w:hideMark/>
          </w:tcPr>
          <w:p w14:paraId="25A7DA3F"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50" w:history="1">
              <w:r w:rsidR="00850FD8" w:rsidRPr="001A6C27">
                <w:rPr>
                  <w:rFonts w:ascii="Calibri" w:hAnsi="Calibri" w:cs="Calibri"/>
                  <w:color w:val="000000" w:themeColor="text1"/>
                  <w:szCs w:val="22"/>
                  <w:u w:val="single"/>
                </w:rPr>
                <w:t>Válvula tipo Pinch</w:t>
              </w:r>
            </w:hyperlink>
          </w:p>
        </w:tc>
        <w:tc>
          <w:tcPr>
            <w:tcW w:w="1660" w:type="dxa"/>
            <w:hideMark/>
          </w:tcPr>
          <w:p w14:paraId="336C6EA4"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640" w:type="dxa"/>
            <w:hideMark/>
          </w:tcPr>
          <w:p w14:paraId="61DD558E"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200" w:type="dxa"/>
            <w:hideMark/>
          </w:tcPr>
          <w:p w14:paraId="03280979"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2260" w:type="dxa"/>
            <w:hideMark/>
          </w:tcPr>
          <w:p w14:paraId="3200151D"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r>
      <w:tr w:rsidR="00850FD8" w:rsidRPr="001A6C27" w14:paraId="6A2A4A23" w14:textId="77777777" w:rsidTr="00B64CCA">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560" w:type="dxa"/>
            <w:hideMark/>
          </w:tcPr>
          <w:p w14:paraId="79B6F9CA"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51" w:history="1">
              <w:r w:rsidR="00850FD8" w:rsidRPr="001A6C27">
                <w:rPr>
                  <w:rFonts w:ascii="Calibri" w:hAnsi="Calibri" w:cs="Calibri"/>
                  <w:color w:val="000000" w:themeColor="text1"/>
                  <w:szCs w:val="22"/>
                  <w:u w:val="single"/>
                </w:rPr>
                <w:t>Válvula de retención Duck-Bill</w:t>
              </w:r>
            </w:hyperlink>
          </w:p>
        </w:tc>
        <w:tc>
          <w:tcPr>
            <w:tcW w:w="1660" w:type="dxa"/>
            <w:hideMark/>
          </w:tcPr>
          <w:p w14:paraId="7B99B1AA"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1.0</w:t>
            </w:r>
          </w:p>
        </w:tc>
        <w:tc>
          <w:tcPr>
            <w:tcW w:w="1640" w:type="dxa"/>
            <w:hideMark/>
          </w:tcPr>
          <w:p w14:paraId="5241CD8E"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4300</w:t>
            </w:r>
          </w:p>
        </w:tc>
        <w:tc>
          <w:tcPr>
            <w:tcW w:w="1200" w:type="dxa"/>
            <w:hideMark/>
          </w:tcPr>
          <w:p w14:paraId="417791BC"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3700</w:t>
            </w:r>
          </w:p>
        </w:tc>
        <w:tc>
          <w:tcPr>
            <w:tcW w:w="2260" w:type="dxa"/>
            <w:hideMark/>
          </w:tcPr>
          <w:p w14:paraId="231EA846"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EVR CPF/CPO 300mm dn</w:t>
            </w:r>
          </w:p>
        </w:tc>
      </w:tr>
      <w:tr w:rsidR="00850FD8" w:rsidRPr="001A6C27" w14:paraId="4EEE7485" w14:textId="77777777" w:rsidTr="00B64CCA">
        <w:trPr>
          <w:trHeight w:val="330"/>
        </w:trPr>
        <w:tc>
          <w:tcPr>
            <w:cnfStyle w:val="001000000000" w:firstRow="0" w:lastRow="0" w:firstColumn="1" w:lastColumn="0" w:oddVBand="0" w:evenVBand="0" w:oddHBand="0" w:evenHBand="0" w:firstRowFirstColumn="0" w:firstRowLastColumn="0" w:lastRowFirstColumn="0" w:lastRowLastColumn="0"/>
            <w:tcW w:w="2560" w:type="dxa"/>
            <w:hideMark/>
          </w:tcPr>
          <w:p w14:paraId="736B1035"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52" w:history="1">
              <w:r w:rsidR="00850FD8" w:rsidRPr="001A6C27">
                <w:rPr>
                  <w:rFonts w:ascii="Calibri" w:hAnsi="Calibri" w:cs="Calibri"/>
                  <w:color w:val="000000" w:themeColor="text1"/>
                  <w:szCs w:val="22"/>
                  <w:u w:val="single"/>
                </w:rPr>
                <w:t>Válvula Esférica</w:t>
              </w:r>
            </w:hyperlink>
          </w:p>
        </w:tc>
        <w:tc>
          <w:tcPr>
            <w:tcW w:w="1660" w:type="dxa"/>
            <w:hideMark/>
          </w:tcPr>
          <w:p w14:paraId="6D59A5E1"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640" w:type="dxa"/>
            <w:hideMark/>
          </w:tcPr>
          <w:p w14:paraId="233DA6D8"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1200" w:type="dxa"/>
            <w:hideMark/>
          </w:tcPr>
          <w:p w14:paraId="0F367AEC"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c>
          <w:tcPr>
            <w:tcW w:w="2260" w:type="dxa"/>
            <w:hideMark/>
          </w:tcPr>
          <w:p w14:paraId="38166A08" w14:textId="77777777" w:rsidR="00850FD8" w:rsidRPr="001A6C27" w:rsidRDefault="00850FD8" w:rsidP="00850FD8">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w:t>
            </w:r>
          </w:p>
        </w:tc>
      </w:tr>
      <w:tr w:rsidR="00850FD8" w:rsidRPr="001A6C27" w14:paraId="4BF672D6" w14:textId="77777777" w:rsidTr="00B64CCA">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2560" w:type="dxa"/>
            <w:hideMark/>
          </w:tcPr>
          <w:p w14:paraId="2CF8F453" w14:textId="77777777" w:rsidR="00850FD8" w:rsidRPr="001A6C27" w:rsidRDefault="00000000" w:rsidP="00850FD8">
            <w:pPr>
              <w:overflowPunct/>
              <w:autoSpaceDE/>
              <w:autoSpaceDN/>
              <w:adjustRightInd/>
              <w:jc w:val="center"/>
              <w:textAlignment w:val="auto"/>
              <w:rPr>
                <w:rFonts w:ascii="Calibri" w:hAnsi="Calibri" w:cs="Calibri"/>
                <w:color w:val="000000" w:themeColor="text1"/>
                <w:szCs w:val="22"/>
                <w:u w:val="single"/>
                <w:lang w:val="es-ES"/>
              </w:rPr>
            </w:pPr>
            <w:hyperlink r:id="rId53" w:history="1">
              <w:r w:rsidR="00850FD8" w:rsidRPr="001A6C27">
                <w:rPr>
                  <w:rFonts w:ascii="Calibri" w:hAnsi="Calibri" w:cs="Calibri"/>
                  <w:color w:val="000000" w:themeColor="text1"/>
                  <w:szCs w:val="22"/>
                  <w:u w:val="single"/>
                </w:rPr>
                <w:t>Válvula de retención Tilting disc</w:t>
              </w:r>
            </w:hyperlink>
          </w:p>
        </w:tc>
        <w:tc>
          <w:tcPr>
            <w:tcW w:w="1660" w:type="dxa"/>
            <w:hideMark/>
          </w:tcPr>
          <w:p w14:paraId="65C1DE1B"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0.93</w:t>
            </w:r>
          </w:p>
        </w:tc>
        <w:tc>
          <w:tcPr>
            <w:tcW w:w="1640" w:type="dxa"/>
            <w:hideMark/>
          </w:tcPr>
          <w:p w14:paraId="5972965C"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1160</w:t>
            </w:r>
          </w:p>
        </w:tc>
        <w:tc>
          <w:tcPr>
            <w:tcW w:w="1200" w:type="dxa"/>
            <w:hideMark/>
          </w:tcPr>
          <w:p w14:paraId="1BFF3E7C" w14:textId="77777777" w:rsidR="00850FD8" w:rsidRPr="001A6C27" w:rsidRDefault="00850FD8" w:rsidP="00850FD8">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1003</w:t>
            </w:r>
          </w:p>
        </w:tc>
        <w:tc>
          <w:tcPr>
            <w:tcW w:w="2260" w:type="dxa"/>
            <w:hideMark/>
          </w:tcPr>
          <w:p w14:paraId="2A0CE694" w14:textId="77777777" w:rsidR="00850FD8" w:rsidRPr="001A6C27" w:rsidRDefault="00850FD8" w:rsidP="005D511E">
            <w:pPr>
              <w:keepNext/>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es-ES"/>
              </w:rPr>
            </w:pPr>
            <w:r w:rsidRPr="001A6C27">
              <w:rPr>
                <w:rFonts w:ascii="Times New Roman" w:hAnsi="Times New Roman"/>
                <w:color w:val="000000" w:themeColor="text1"/>
                <w:sz w:val="24"/>
                <w:szCs w:val="24"/>
              </w:rPr>
              <w:t>Val-matic 6" dn</w:t>
            </w:r>
          </w:p>
        </w:tc>
      </w:tr>
    </w:tbl>
    <w:p w14:paraId="5FBE205E" w14:textId="13B337C6" w:rsidR="00376A01" w:rsidRPr="005D511E" w:rsidRDefault="005D511E" w:rsidP="005D511E">
      <w:pPr>
        <w:pStyle w:val="Descripcin"/>
        <w:spacing w:after="0"/>
        <w:jc w:val="center"/>
        <w:rPr>
          <w:rFonts w:ascii="Times New Roman" w:hAnsi="Times New Roman" w:cs="Times New Roman"/>
          <w:color w:val="000000" w:themeColor="text1"/>
          <w:sz w:val="24"/>
          <w:szCs w:val="24"/>
        </w:rPr>
      </w:pPr>
      <w:bookmarkStart w:id="219" w:name="_Toc91534020"/>
      <w:r w:rsidRPr="005D511E">
        <w:rPr>
          <w:rFonts w:ascii="Times New Roman" w:hAnsi="Times New Roman" w:cs="Times New Roman"/>
        </w:rPr>
        <w:lastRenderedPageBreak/>
        <w:t xml:space="preserve">Tabla </w:t>
      </w:r>
      <w:r w:rsidRPr="005D511E">
        <w:rPr>
          <w:rFonts w:ascii="Times New Roman" w:hAnsi="Times New Roman" w:cs="Times New Roman"/>
        </w:rPr>
        <w:fldChar w:fldCharType="begin"/>
      </w:r>
      <w:r w:rsidRPr="005D511E">
        <w:rPr>
          <w:rFonts w:ascii="Times New Roman" w:hAnsi="Times New Roman" w:cs="Times New Roman"/>
        </w:rPr>
        <w:instrText xml:space="preserve"> SEQ Tabla \* ARABIC </w:instrText>
      </w:r>
      <w:r w:rsidRPr="005D511E">
        <w:rPr>
          <w:rFonts w:ascii="Times New Roman" w:hAnsi="Times New Roman" w:cs="Times New Roman"/>
        </w:rPr>
        <w:fldChar w:fldCharType="separate"/>
      </w:r>
      <w:r w:rsidR="00D051A6">
        <w:rPr>
          <w:rFonts w:ascii="Times New Roman" w:hAnsi="Times New Roman" w:cs="Times New Roman"/>
          <w:noProof/>
        </w:rPr>
        <w:t>15</w:t>
      </w:r>
      <w:r w:rsidRPr="005D511E">
        <w:rPr>
          <w:rFonts w:ascii="Times New Roman" w:hAnsi="Times New Roman" w:cs="Times New Roman"/>
        </w:rPr>
        <w:fldChar w:fldCharType="end"/>
      </w:r>
      <w:r w:rsidRPr="005D511E">
        <w:rPr>
          <w:rFonts w:ascii="Times New Roman" w:hAnsi="Times New Roman" w:cs="Times New Roman"/>
        </w:rPr>
        <w:t xml:space="preserve">: </w:t>
      </w:r>
      <w:r w:rsidRPr="005D511E">
        <w:rPr>
          <w:rFonts w:ascii="Times New Roman" w:hAnsi="Times New Roman" w:cs="Times New Roman"/>
          <w:b w:val="0"/>
          <w:bCs w:val="0"/>
        </w:rPr>
        <w:t>Coeficientes Cv de valvulas</w:t>
      </w:r>
      <w:bookmarkEnd w:id="219"/>
    </w:p>
    <w:p w14:paraId="1BCFAD3B" w14:textId="12E0E5FA" w:rsidR="007713DA" w:rsidRPr="00AB71E8" w:rsidRDefault="007713DA" w:rsidP="005D511E">
      <w:pPr>
        <w:pStyle w:val="Cita"/>
        <w:rPr>
          <w:color w:val="000000" w:themeColor="text1"/>
        </w:rPr>
      </w:pPr>
      <w:r w:rsidRPr="005D511E">
        <w:rPr>
          <w:b/>
          <w:bCs/>
          <w:lang w:val="es-ES_tradnl"/>
        </w:rPr>
        <w:t>Fuente:</w:t>
      </w:r>
      <w:r w:rsidRPr="00A40FA3">
        <w:rPr>
          <w:lang w:val="es-ES_tradnl"/>
        </w:rPr>
        <w:t xml:space="preserve"> </w:t>
      </w:r>
      <w:r w:rsidR="00C3583F">
        <w:rPr>
          <w:lang w:val="es-ES_tradnl"/>
        </w:rPr>
        <w:t>Consultor</w:t>
      </w:r>
    </w:p>
    <w:p w14:paraId="1BECABF0" w14:textId="4135510D" w:rsidR="00376A01" w:rsidRPr="00B64CCA" w:rsidRDefault="00B64CCA" w:rsidP="00497A51">
      <w:pPr>
        <w:pStyle w:val="Ttulo1"/>
        <w:numPr>
          <w:ilvl w:val="4"/>
          <w:numId w:val="45"/>
        </w:numPr>
        <w:rPr>
          <w:rFonts w:ascii="Times New Roman" w:hAnsi="Times New Roman"/>
          <w:sz w:val="24"/>
          <w:szCs w:val="24"/>
        </w:rPr>
      </w:pPr>
      <w:bookmarkStart w:id="220" w:name="_Toc49120495"/>
      <w:bookmarkStart w:id="221" w:name="_Toc49120736"/>
      <w:bookmarkStart w:id="222" w:name="_Toc49120923"/>
      <w:bookmarkStart w:id="223" w:name="_Toc91533978"/>
      <w:r>
        <w:rPr>
          <w:rFonts w:ascii="Times New Roman" w:hAnsi="Times New Roman"/>
          <w:sz w:val="24"/>
          <w:szCs w:val="24"/>
        </w:rPr>
        <w:t>OXIGENADOR DINÁ</w:t>
      </w:r>
      <w:r w:rsidR="00376A01" w:rsidRPr="00B64CCA">
        <w:rPr>
          <w:rFonts w:ascii="Times New Roman" w:hAnsi="Times New Roman"/>
          <w:sz w:val="24"/>
          <w:szCs w:val="24"/>
        </w:rPr>
        <w:t>M</w:t>
      </w:r>
      <w:r>
        <w:rPr>
          <w:rFonts w:ascii="Times New Roman" w:hAnsi="Times New Roman"/>
          <w:sz w:val="24"/>
          <w:szCs w:val="24"/>
        </w:rPr>
        <w:t>ICO MEDIANTE ENERGÍA HIDRÁ</w:t>
      </w:r>
      <w:r w:rsidR="00376A01" w:rsidRPr="00B64CCA">
        <w:rPr>
          <w:rFonts w:ascii="Times New Roman" w:hAnsi="Times New Roman"/>
          <w:sz w:val="24"/>
          <w:szCs w:val="24"/>
        </w:rPr>
        <w:t>ULICA</w:t>
      </w:r>
      <w:bookmarkEnd w:id="220"/>
      <w:bookmarkEnd w:id="221"/>
      <w:bookmarkEnd w:id="222"/>
      <w:bookmarkEnd w:id="223"/>
    </w:p>
    <w:p w14:paraId="618CDE5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743AACBC" w14:textId="05EB3393"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Equipo ubicado en la línea de ingreso de agua, el mismo que trabajara con una presión d</w:t>
      </w:r>
      <w:r w:rsidR="00B64CCA">
        <w:rPr>
          <w:rFonts w:ascii="Times New Roman" w:hAnsi="Times New Roman"/>
          <w:color w:val="000000" w:themeColor="text1"/>
          <w:sz w:val="24"/>
          <w:szCs w:val="24"/>
        </w:rPr>
        <w:t>e trabajo mínimo de 10 PSI, el o</w:t>
      </w:r>
      <w:r w:rsidRPr="00AB71E8">
        <w:rPr>
          <w:rFonts w:ascii="Times New Roman" w:hAnsi="Times New Roman"/>
          <w:color w:val="000000" w:themeColor="text1"/>
          <w:sz w:val="24"/>
          <w:szCs w:val="24"/>
        </w:rPr>
        <w:t>xigenador deberá insuflar aire del ambiente hacia el agua de manera forzada.</w:t>
      </w:r>
    </w:p>
    <w:p w14:paraId="0A018F2D" w14:textId="0E12EDD3"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noProof/>
          <w:color w:val="000000" w:themeColor="text1"/>
          <w:sz w:val="24"/>
          <w:szCs w:val="24"/>
          <w:lang w:val="es-ES"/>
        </w:rPr>
        <mc:AlternateContent>
          <mc:Choice Requires="wpg">
            <w:drawing>
              <wp:anchor distT="0" distB="0" distL="114300" distR="114300" simplePos="0" relativeHeight="251653632" behindDoc="0" locked="0" layoutInCell="1" allowOverlap="1" wp14:anchorId="28CAE5D4" wp14:editId="6DD3095F">
                <wp:simplePos x="0" y="0"/>
                <wp:positionH relativeFrom="column">
                  <wp:posOffset>1811375</wp:posOffset>
                </wp:positionH>
                <wp:positionV relativeFrom="paragraph">
                  <wp:posOffset>146050</wp:posOffset>
                </wp:positionV>
                <wp:extent cx="2094613" cy="1675130"/>
                <wp:effectExtent l="0" t="0" r="1270" b="1270"/>
                <wp:wrapNone/>
                <wp:docPr id="94321" name="Grupo 94321"/>
                <wp:cNvGraphicFramePr/>
                <a:graphic xmlns:a="http://schemas.openxmlformats.org/drawingml/2006/main">
                  <a:graphicData uri="http://schemas.microsoft.com/office/word/2010/wordprocessingGroup">
                    <wpg:wgp>
                      <wpg:cNvGrpSpPr/>
                      <wpg:grpSpPr>
                        <a:xfrm>
                          <a:off x="0" y="0"/>
                          <a:ext cx="2094613" cy="1675130"/>
                          <a:chOff x="0" y="0"/>
                          <a:chExt cx="1323975" cy="1524000"/>
                        </a:xfrm>
                      </wpg:grpSpPr>
                      <pic:pic xmlns:pic="http://schemas.openxmlformats.org/drawingml/2006/picture">
                        <pic:nvPicPr>
                          <pic:cNvPr id="63"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23975" cy="1524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7"/>
                          <pic:cNvPicPr>
                            <a:picLocks noChangeAspect="1" noChangeArrowheads="1"/>
                          </pic:cNvPicPr>
                        </pic:nvPicPr>
                        <pic:blipFill rotWithShape="1">
                          <a:blip r:embed="rId54">
                            <a:extLst>
                              <a:ext uri="{28A0092B-C50C-407E-A947-70E740481C1C}">
                                <a14:useLocalDpi xmlns:a14="http://schemas.microsoft.com/office/drawing/2010/main" val="0"/>
                              </a:ext>
                            </a:extLst>
                          </a:blip>
                          <a:srcRect l="29524" t="73961" r="45613" b="20309"/>
                          <a:stretch/>
                        </pic:blipFill>
                        <pic:spPr bwMode="auto">
                          <a:xfrm>
                            <a:off x="396155" y="933499"/>
                            <a:ext cx="335963" cy="252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043910" id="Grupo 94321" o:spid="_x0000_s1026" style="position:absolute;margin-left:142.65pt;margin-top:11.5pt;width:164.95pt;height:131.9pt;z-index:251653632" coordsize="13239,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13239;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">
                  <v:imagedata r:id="rId56" o:title=""/>
                </v:shape>
                <v:shape id="Picture 7" o:spid="_x0000_s1028" type="#_x0000_t75" style="position:absolute;left:3961;top:9334;width:336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">
                  <v:imagedata r:id="rId56" o:title="" croptop="48471f" cropbottom="13310f" cropleft="19349f" cropright="29893f"/>
                </v:shape>
              </v:group>
            </w:pict>
          </mc:Fallback>
        </mc:AlternateContent>
      </w:r>
    </w:p>
    <w:p w14:paraId="78DE73F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9136A3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48DE0B7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96A54AF"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4F3F747F"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D483A0A" w14:textId="77777777" w:rsidR="00B64CCA" w:rsidRDefault="00B64CCA"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6E79510" w14:textId="073A6DC1" w:rsidR="00B64CCA" w:rsidRDefault="00801315" w:rsidP="00801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Pr>
          <w:noProof/>
          <w:lang w:val="es-ES"/>
        </w:rPr>
        <mc:AlternateContent>
          <mc:Choice Requires="wps">
            <w:drawing>
              <wp:anchor distT="0" distB="0" distL="114300" distR="114300" simplePos="0" relativeHeight="251688448" behindDoc="0" locked="0" layoutInCell="1" allowOverlap="1" wp14:anchorId="5D7C7938" wp14:editId="09822F5C">
                <wp:simplePos x="0" y="0"/>
                <wp:positionH relativeFrom="column">
                  <wp:posOffset>1741103</wp:posOffset>
                </wp:positionH>
                <wp:positionV relativeFrom="paragraph">
                  <wp:posOffset>42545</wp:posOffset>
                </wp:positionV>
                <wp:extent cx="2094230" cy="200025"/>
                <wp:effectExtent l="0" t="0" r="1270" b="9525"/>
                <wp:wrapNone/>
                <wp:docPr id="84" name="Cuadro de texto 84"/>
                <wp:cNvGraphicFramePr/>
                <a:graphic xmlns:a="http://schemas.openxmlformats.org/drawingml/2006/main">
                  <a:graphicData uri="http://schemas.microsoft.com/office/word/2010/wordprocessingShape">
                    <wps:wsp>
                      <wps:cNvSpPr txBox="1"/>
                      <wps:spPr>
                        <a:xfrm>
                          <a:off x="0" y="0"/>
                          <a:ext cx="2094230" cy="200025"/>
                        </a:xfrm>
                        <a:prstGeom prst="rect">
                          <a:avLst/>
                        </a:prstGeom>
                        <a:solidFill>
                          <a:prstClr val="white"/>
                        </a:solidFill>
                        <a:ln>
                          <a:noFill/>
                        </a:ln>
                      </wps:spPr>
                      <wps:txbx>
                        <w:txbxContent>
                          <w:p w14:paraId="2C254C87" w14:textId="77CA7586" w:rsidR="00581130" w:rsidRPr="00801315" w:rsidRDefault="00581130" w:rsidP="00801315">
                            <w:pPr>
                              <w:pStyle w:val="Descripcin"/>
                              <w:jc w:val="center"/>
                              <w:rPr>
                                <w:rFonts w:ascii="Times New Roman" w:eastAsia="Times New Roman" w:hAnsi="Times New Roman" w:cs="Times New Roman"/>
                                <w:noProof/>
                                <w:color w:val="000000" w:themeColor="text1"/>
                                <w:sz w:val="24"/>
                                <w:szCs w:val="24"/>
                                <w:lang w:eastAsia="es-ES"/>
                              </w:rPr>
                            </w:pPr>
                            <w:bookmarkStart w:id="224" w:name="_Toc91533902"/>
                            <w:r w:rsidRPr="00801315">
                              <w:rPr>
                                <w:rFonts w:ascii="Times New Roman" w:hAnsi="Times New Roman" w:cs="Times New Roman"/>
                              </w:rPr>
                              <w:t xml:space="preserve">Imágen </w:t>
                            </w:r>
                            <w:r w:rsidRPr="00801315">
                              <w:rPr>
                                <w:rFonts w:ascii="Times New Roman" w:hAnsi="Times New Roman" w:cs="Times New Roman"/>
                              </w:rPr>
                              <w:fldChar w:fldCharType="begin"/>
                            </w:r>
                            <w:r w:rsidRPr="00801315">
                              <w:rPr>
                                <w:rFonts w:ascii="Times New Roman" w:hAnsi="Times New Roman" w:cs="Times New Roman"/>
                              </w:rPr>
                              <w:instrText xml:space="preserve"> SEQ Imágen \* ARABIC </w:instrText>
                            </w:r>
                            <w:r w:rsidRPr="00801315">
                              <w:rPr>
                                <w:rFonts w:ascii="Times New Roman" w:hAnsi="Times New Roman" w:cs="Times New Roman"/>
                              </w:rPr>
                              <w:fldChar w:fldCharType="separate"/>
                            </w:r>
                            <w:r w:rsidR="00D051A6">
                              <w:rPr>
                                <w:rFonts w:ascii="Times New Roman" w:hAnsi="Times New Roman" w:cs="Times New Roman"/>
                                <w:noProof/>
                              </w:rPr>
                              <w:t>11</w:t>
                            </w:r>
                            <w:r w:rsidRPr="00801315">
                              <w:rPr>
                                <w:rFonts w:ascii="Times New Roman" w:hAnsi="Times New Roman" w:cs="Times New Roman"/>
                              </w:rPr>
                              <w:fldChar w:fldCharType="end"/>
                            </w:r>
                            <w:r w:rsidRPr="00801315">
                              <w:rPr>
                                <w:rFonts w:ascii="Times New Roman" w:hAnsi="Times New Roman" w:cs="Times New Roman"/>
                              </w:rPr>
                              <w:t xml:space="preserve">: </w:t>
                            </w:r>
                            <w:r w:rsidRPr="00801315">
                              <w:rPr>
                                <w:rFonts w:ascii="Times New Roman" w:hAnsi="Times New Roman" w:cs="Times New Roman"/>
                                <w:b w:val="0"/>
                                <w:bCs w:val="0"/>
                              </w:rPr>
                              <w:t>Oxigenador</w:t>
                            </w:r>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7C7938" id="Cuadro de texto 84" o:spid="_x0000_s1030" type="#_x0000_t202" style="position:absolute;left:0;text-align:left;margin-left:137.1pt;margin-top:3.35pt;width:164.9pt;height:15.7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" stroked="f">
                <v:textbox inset="0,0,0,0">
                  <w:txbxContent>
                    <w:p w14:paraId="2C254C87" w14:textId="77CA7586" w:rsidR="00581130" w:rsidRPr="00801315" w:rsidRDefault="00581130" w:rsidP="00801315">
                      <w:pPr>
                        <w:pStyle w:val="Descripcin"/>
                        <w:jc w:val="center"/>
                        <w:rPr>
                          <w:rFonts w:ascii="Times New Roman" w:eastAsia="Times New Roman" w:hAnsi="Times New Roman" w:cs="Times New Roman"/>
                          <w:noProof/>
                          <w:color w:val="000000" w:themeColor="text1"/>
                          <w:sz w:val="24"/>
                          <w:szCs w:val="24"/>
                          <w:lang w:eastAsia="es-ES"/>
                        </w:rPr>
                      </w:pPr>
                      <w:bookmarkStart w:id="225" w:name="_Toc91533902"/>
                      <w:r w:rsidRPr="00801315">
                        <w:rPr>
                          <w:rFonts w:ascii="Times New Roman" w:hAnsi="Times New Roman" w:cs="Times New Roman"/>
                        </w:rPr>
                        <w:t xml:space="preserve">Imágen </w:t>
                      </w:r>
                      <w:r w:rsidRPr="00801315">
                        <w:rPr>
                          <w:rFonts w:ascii="Times New Roman" w:hAnsi="Times New Roman" w:cs="Times New Roman"/>
                        </w:rPr>
                        <w:fldChar w:fldCharType="begin"/>
                      </w:r>
                      <w:r w:rsidRPr="00801315">
                        <w:rPr>
                          <w:rFonts w:ascii="Times New Roman" w:hAnsi="Times New Roman" w:cs="Times New Roman"/>
                        </w:rPr>
                        <w:instrText xml:space="preserve"> SEQ Imágen \* ARABIC </w:instrText>
                      </w:r>
                      <w:r w:rsidRPr="00801315">
                        <w:rPr>
                          <w:rFonts w:ascii="Times New Roman" w:hAnsi="Times New Roman" w:cs="Times New Roman"/>
                        </w:rPr>
                        <w:fldChar w:fldCharType="separate"/>
                      </w:r>
                      <w:r w:rsidR="00D051A6">
                        <w:rPr>
                          <w:rFonts w:ascii="Times New Roman" w:hAnsi="Times New Roman" w:cs="Times New Roman"/>
                          <w:noProof/>
                        </w:rPr>
                        <w:t>11</w:t>
                      </w:r>
                      <w:r w:rsidRPr="00801315">
                        <w:rPr>
                          <w:rFonts w:ascii="Times New Roman" w:hAnsi="Times New Roman" w:cs="Times New Roman"/>
                        </w:rPr>
                        <w:fldChar w:fldCharType="end"/>
                      </w:r>
                      <w:r w:rsidRPr="00801315">
                        <w:rPr>
                          <w:rFonts w:ascii="Times New Roman" w:hAnsi="Times New Roman" w:cs="Times New Roman"/>
                        </w:rPr>
                        <w:t xml:space="preserve">: </w:t>
                      </w:r>
                      <w:r w:rsidRPr="00801315">
                        <w:rPr>
                          <w:rFonts w:ascii="Times New Roman" w:hAnsi="Times New Roman" w:cs="Times New Roman"/>
                          <w:b w:val="0"/>
                          <w:bCs w:val="0"/>
                        </w:rPr>
                        <w:t>Oxigenador</w:t>
                      </w:r>
                      <w:bookmarkEnd w:id="225"/>
                    </w:p>
                  </w:txbxContent>
                </v:textbox>
              </v:shape>
            </w:pict>
          </mc:Fallback>
        </mc:AlternateContent>
      </w:r>
    </w:p>
    <w:p w14:paraId="7D4E2B00" w14:textId="25F89B5C" w:rsidR="00B64CCA" w:rsidRPr="00B64CCA" w:rsidRDefault="00B64CCA" w:rsidP="00801315">
      <w:pPr>
        <w:pStyle w:val="Cita"/>
        <w:rPr>
          <w:lang w:val="es-ES_tradnl"/>
        </w:rPr>
      </w:pPr>
      <w:r w:rsidRPr="00801315">
        <w:rPr>
          <w:b/>
          <w:bCs/>
          <w:lang w:val="es-ES_tradnl"/>
        </w:rPr>
        <w:t>Fuente</w:t>
      </w:r>
      <w:r w:rsidR="00D82CEC" w:rsidRPr="00801315">
        <w:rPr>
          <w:b/>
          <w:bCs/>
          <w:lang w:val="es-ES_tradnl"/>
        </w:rPr>
        <w:t>:</w:t>
      </w:r>
      <w:r w:rsidR="00D82CEC">
        <w:rPr>
          <w:lang w:val="es-ES_tradnl"/>
        </w:rPr>
        <w:t xml:space="preserve"> </w:t>
      </w:r>
      <w:r w:rsidR="00C3583F">
        <w:rPr>
          <w:lang w:val="es-ES_tradnl"/>
        </w:rPr>
        <w:t>Consultor</w:t>
      </w:r>
    </w:p>
    <w:p w14:paraId="208F02C2" w14:textId="77777777" w:rsidR="00B64CCA" w:rsidRDefault="00B64CCA" w:rsidP="00B64CCA">
      <w:pPr>
        <w:jc w:val="center"/>
        <w:rPr>
          <w:lang w:val="es-ES_tradnl"/>
        </w:rPr>
      </w:pPr>
    </w:p>
    <w:p w14:paraId="29698A25" w14:textId="77777777" w:rsidR="00B64CCA" w:rsidRPr="00B64CCA" w:rsidRDefault="00B64CCA" w:rsidP="00B64CCA">
      <w:pPr>
        <w:jc w:val="center"/>
        <w:rPr>
          <w:lang w:val="es-ES_tradnl"/>
        </w:rPr>
      </w:pPr>
    </w:p>
    <w:p w14:paraId="4F74F00D" w14:textId="7F649DDE" w:rsidR="00376A01" w:rsidRPr="00AB71E8" w:rsidRDefault="00C42F6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noProof/>
          <w:color w:val="000000" w:themeColor="text1"/>
          <w:sz w:val="24"/>
          <w:szCs w:val="24"/>
          <w:lang w:val="es-ES"/>
        </w:rPr>
        <mc:AlternateContent>
          <mc:Choice Requires="wpg">
            <w:drawing>
              <wp:anchor distT="0" distB="0" distL="114300" distR="114300" simplePos="0" relativeHeight="251654656" behindDoc="0" locked="0" layoutInCell="1" allowOverlap="1" wp14:anchorId="0ADFBBC7" wp14:editId="7C925140">
                <wp:simplePos x="0" y="0"/>
                <wp:positionH relativeFrom="column">
                  <wp:posOffset>1233170</wp:posOffset>
                </wp:positionH>
                <wp:positionV relativeFrom="paragraph">
                  <wp:posOffset>12065</wp:posOffset>
                </wp:positionV>
                <wp:extent cx="2632710" cy="1175385"/>
                <wp:effectExtent l="38100" t="0" r="53340" b="43815"/>
                <wp:wrapNone/>
                <wp:docPr id="126" name="Grupo 126"/>
                <wp:cNvGraphicFramePr/>
                <a:graphic xmlns:a="http://schemas.openxmlformats.org/drawingml/2006/main">
                  <a:graphicData uri="http://schemas.microsoft.com/office/word/2010/wordprocessingGroup">
                    <wpg:wgp>
                      <wpg:cNvGrpSpPr/>
                      <wpg:grpSpPr>
                        <a:xfrm>
                          <a:off x="0" y="0"/>
                          <a:ext cx="2632710" cy="1175385"/>
                          <a:chOff x="0" y="0"/>
                          <a:chExt cx="2632736" cy="1175107"/>
                        </a:xfrm>
                      </wpg:grpSpPr>
                      <wps:wsp>
                        <wps:cNvPr id="37" name="61 Conector recto"/>
                        <wps:cNvCnPr/>
                        <wps:spPr>
                          <a:xfrm>
                            <a:off x="0" y="239003"/>
                            <a:ext cx="15119" cy="936104"/>
                          </a:xfrm>
                          <a:prstGeom prst="line">
                            <a:avLst/>
                          </a:prstGeom>
                          <a:noFill/>
                          <a:ln w="19050" cap="flat" cmpd="sng" algn="ctr">
                            <a:solidFill>
                              <a:sysClr val="windowText" lastClr="000000"/>
                            </a:solidFill>
                            <a:prstDash val="solid"/>
                          </a:ln>
                          <a:effectLst/>
                        </wps:spPr>
                        <wps:bodyPr/>
                      </wps:wsp>
                      <wps:wsp>
                        <wps:cNvPr id="38" name="67 Conector recto"/>
                        <wps:cNvCnPr/>
                        <wps:spPr>
                          <a:xfrm>
                            <a:off x="2617347" y="260849"/>
                            <a:ext cx="15389" cy="914258"/>
                          </a:xfrm>
                          <a:prstGeom prst="line">
                            <a:avLst/>
                          </a:prstGeom>
                          <a:noFill/>
                          <a:ln w="19050" cap="flat" cmpd="sng" algn="ctr">
                            <a:solidFill>
                              <a:sysClr val="windowText" lastClr="000000"/>
                            </a:solidFill>
                            <a:prstDash val="solid"/>
                          </a:ln>
                          <a:effectLst/>
                        </wps:spPr>
                        <wps:bodyPr/>
                      </wps:wsp>
                      <wps:wsp>
                        <wps:cNvPr id="39" name="69 Conector recto"/>
                        <wps:cNvCnPr/>
                        <wps:spPr>
                          <a:xfrm>
                            <a:off x="805" y="396898"/>
                            <a:ext cx="1506649" cy="0"/>
                          </a:xfrm>
                          <a:prstGeom prst="line">
                            <a:avLst/>
                          </a:prstGeom>
                          <a:noFill/>
                          <a:ln w="19050" cap="flat" cmpd="sng" algn="ctr">
                            <a:solidFill>
                              <a:sysClr val="windowText" lastClr="000000"/>
                            </a:solidFill>
                            <a:prstDash val="solid"/>
                          </a:ln>
                          <a:effectLst/>
                        </wps:spPr>
                        <wps:bodyPr/>
                      </wps:wsp>
                      <wps:wsp>
                        <wps:cNvPr id="40" name="73 Conector recto"/>
                        <wps:cNvCnPr/>
                        <wps:spPr>
                          <a:xfrm>
                            <a:off x="15119" y="995985"/>
                            <a:ext cx="2617617" cy="31799"/>
                          </a:xfrm>
                          <a:prstGeom prst="line">
                            <a:avLst/>
                          </a:prstGeom>
                          <a:noFill/>
                          <a:ln w="19050" cap="flat" cmpd="sng" algn="ctr">
                            <a:solidFill>
                              <a:sysClr val="windowText" lastClr="000000"/>
                            </a:solidFill>
                            <a:prstDash val="solid"/>
                          </a:ln>
                          <a:effectLst/>
                        </wps:spPr>
                        <wps:bodyPr/>
                      </wps:wsp>
                      <wps:wsp>
                        <wps:cNvPr id="41" name="81 Conector recto"/>
                        <wps:cNvCnPr/>
                        <wps:spPr>
                          <a:xfrm>
                            <a:off x="2297232" y="380313"/>
                            <a:ext cx="320115" cy="0"/>
                          </a:xfrm>
                          <a:prstGeom prst="line">
                            <a:avLst/>
                          </a:prstGeom>
                          <a:noFill/>
                          <a:ln w="19050" cap="flat" cmpd="sng" algn="ctr">
                            <a:solidFill>
                              <a:sysClr val="windowText" lastClr="000000"/>
                            </a:solidFill>
                            <a:prstDash val="solid"/>
                          </a:ln>
                          <a:effectLst/>
                        </wps:spPr>
                        <wps:bodyPr/>
                      </wps:wsp>
                      <wps:wsp>
                        <wps:cNvPr id="42" name="84 Conector recto"/>
                        <wps:cNvCnPr/>
                        <wps:spPr>
                          <a:xfrm flipH="1" flipV="1">
                            <a:off x="1296949" y="595737"/>
                            <a:ext cx="230312" cy="4202"/>
                          </a:xfrm>
                          <a:prstGeom prst="line">
                            <a:avLst/>
                          </a:prstGeom>
                          <a:noFill/>
                          <a:ln w="3175" cap="flat" cmpd="sng" algn="ctr">
                            <a:solidFill>
                              <a:sysClr val="windowText" lastClr="000000"/>
                            </a:solidFill>
                            <a:prstDash val="dash"/>
                          </a:ln>
                          <a:effectLst/>
                        </wps:spPr>
                        <wps:bodyPr/>
                      </wps:wsp>
                      <wps:wsp>
                        <wps:cNvPr id="43" name="86 Conector recto"/>
                        <wps:cNvCnPr/>
                        <wps:spPr>
                          <a:xfrm flipH="1" flipV="1">
                            <a:off x="1307951" y="798299"/>
                            <a:ext cx="230312" cy="4202"/>
                          </a:xfrm>
                          <a:prstGeom prst="line">
                            <a:avLst/>
                          </a:prstGeom>
                          <a:noFill/>
                          <a:ln w="3175" cap="flat" cmpd="sng" algn="ctr">
                            <a:solidFill>
                              <a:sysClr val="windowText" lastClr="000000"/>
                            </a:solidFill>
                            <a:prstDash val="dash"/>
                          </a:ln>
                          <a:effectLst/>
                        </wps:spPr>
                        <wps:bodyPr/>
                      </wps:wsp>
                      <wps:wsp>
                        <wps:cNvPr id="44" name="87 Conector recto"/>
                        <wps:cNvCnPr/>
                        <wps:spPr>
                          <a:xfrm>
                            <a:off x="1505524" y="163689"/>
                            <a:ext cx="0" cy="216024"/>
                          </a:xfrm>
                          <a:prstGeom prst="line">
                            <a:avLst/>
                          </a:prstGeom>
                          <a:noFill/>
                          <a:ln w="3175" cap="flat" cmpd="sng" algn="ctr">
                            <a:solidFill>
                              <a:sysClr val="windowText" lastClr="000000"/>
                            </a:solidFill>
                            <a:prstDash val="dash"/>
                          </a:ln>
                          <a:effectLst/>
                        </wps:spPr>
                        <wps:bodyPr/>
                      </wps:wsp>
                      <wps:wsp>
                        <wps:cNvPr id="45" name="90 Conector recto"/>
                        <wps:cNvCnPr/>
                        <wps:spPr>
                          <a:xfrm>
                            <a:off x="1720491" y="163689"/>
                            <a:ext cx="0" cy="216024"/>
                          </a:xfrm>
                          <a:prstGeom prst="line">
                            <a:avLst/>
                          </a:prstGeom>
                          <a:noFill/>
                          <a:ln w="3175" cap="flat" cmpd="sng" algn="ctr">
                            <a:solidFill>
                              <a:sysClr val="windowText" lastClr="000000"/>
                            </a:solidFill>
                            <a:prstDash val="dash"/>
                          </a:ln>
                          <a:effectLst/>
                        </wps:spPr>
                        <wps:bodyPr/>
                      </wps:wsp>
                      <wps:wsp>
                        <wps:cNvPr id="46" name="91 Conector recto"/>
                        <wps:cNvCnPr/>
                        <wps:spPr>
                          <a:xfrm>
                            <a:off x="2305061" y="189272"/>
                            <a:ext cx="0" cy="216024"/>
                          </a:xfrm>
                          <a:prstGeom prst="line">
                            <a:avLst/>
                          </a:prstGeom>
                          <a:noFill/>
                          <a:ln w="3175" cap="flat" cmpd="sng" algn="ctr">
                            <a:solidFill>
                              <a:sysClr val="windowText" lastClr="000000"/>
                            </a:solidFill>
                            <a:prstDash val="dash"/>
                          </a:ln>
                          <a:effectLst/>
                        </wps:spPr>
                        <wps:bodyPr/>
                      </wps:wsp>
                      <wps:wsp>
                        <wps:cNvPr id="47" name="92 Conector recto"/>
                        <wps:cNvCnPr/>
                        <wps:spPr>
                          <a:xfrm>
                            <a:off x="2617617" y="169127"/>
                            <a:ext cx="0" cy="242192"/>
                          </a:xfrm>
                          <a:prstGeom prst="line">
                            <a:avLst/>
                          </a:prstGeom>
                          <a:noFill/>
                          <a:ln w="3175" cap="flat" cmpd="sng" algn="ctr">
                            <a:solidFill>
                              <a:sysClr val="windowText" lastClr="000000"/>
                            </a:solidFill>
                            <a:prstDash val="dash"/>
                          </a:ln>
                          <a:effectLst/>
                        </wps:spPr>
                        <wps:bodyPr/>
                      </wps:wsp>
                      <wps:wsp>
                        <wps:cNvPr id="48" name="93 Conector recto"/>
                        <wps:cNvCnPr/>
                        <wps:spPr>
                          <a:xfrm>
                            <a:off x="0" y="152837"/>
                            <a:ext cx="0" cy="216024"/>
                          </a:xfrm>
                          <a:prstGeom prst="line">
                            <a:avLst/>
                          </a:prstGeom>
                          <a:noFill/>
                          <a:ln w="3175" cap="flat" cmpd="sng" algn="ctr">
                            <a:solidFill>
                              <a:sysClr val="windowText" lastClr="000000"/>
                            </a:solidFill>
                            <a:prstDash val="dash"/>
                          </a:ln>
                          <a:effectLst/>
                        </wps:spPr>
                        <wps:bodyPr/>
                      </wps:wsp>
                      <wps:wsp>
                        <wps:cNvPr id="49" name="94 Conector recto de flecha"/>
                        <wps:cNvCnPr/>
                        <wps:spPr>
                          <a:xfrm>
                            <a:off x="805" y="152837"/>
                            <a:ext cx="1504719" cy="10852"/>
                          </a:xfrm>
                          <a:prstGeom prst="straightConnector1">
                            <a:avLst/>
                          </a:prstGeom>
                          <a:noFill/>
                          <a:ln w="3175" cap="flat" cmpd="sng" algn="ctr">
                            <a:solidFill>
                              <a:srgbClr val="4F81BD">
                                <a:shade val="95000"/>
                                <a:satMod val="105000"/>
                              </a:srgbClr>
                            </a:solidFill>
                            <a:prstDash val="solid"/>
                            <a:headEnd type="stealth" w="sm" len="sm"/>
                            <a:tailEnd type="stealth" w="sm" len="sm"/>
                          </a:ln>
                          <a:effectLst/>
                        </wps:spPr>
                        <wps:bodyPr/>
                      </wps:wsp>
                      <wps:wsp>
                        <wps:cNvPr id="50" name="99 Conector recto de flecha"/>
                        <wps:cNvCnPr/>
                        <wps:spPr>
                          <a:xfrm>
                            <a:off x="1503532" y="169277"/>
                            <a:ext cx="216959" cy="0"/>
                          </a:xfrm>
                          <a:prstGeom prst="straightConnector1">
                            <a:avLst/>
                          </a:prstGeom>
                          <a:noFill/>
                          <a:ln w="3175" cap="flat" cmpd="sng" algn="ctr">
                            <a:solidFill>
                              <a:srgbClr val="4F81BD">
                                <a:shade val="95000"/>
                                <a:satMod val="105000"/>
                              </a:srgbClr>
                            </a:solidFill>
                            <a:prstDash val="solid"/>
                            <a:headEnd type="stealth" w="sm" len="sm"/>
                            <a:tailEnd type="stealth" w="sm" len="sm"/>
                          </a:ln>
                          <a:effectLst/>
                        </wps:spPr>
                        <wps:bodyPr/>
                      </wps:wsp>
                      <wps:wsp>
                        <wps:cNvPr id="51" name="101 Conector recto de flecha"/>
                        <wps:cNvCnPr/>
                        <wps:spPr>
                          <a:xfrm>
                            <a:off x="1720491" y="169127"/>
                            <a:ext cx="584570" cy="150"/>
                          </a:xfrm>
                          <a:prstGeom prst="straightConnector1">
                            <a:avLst/>
                          </a:prstGeom>
                          <a:noFill/>
                          <a:ln w="3175" cap="flat" cmpd="sng" algn="ctr">
                            <a:solidFill>
                              <a:srgbClr val="4F81BD">
                                <a:shade val="95000"/>
                                <a:satMod val="105000"/>
                              </a:srgbClr>
                            </a:solidFill>
                            <a:prstDash val="solid"/>
                            <a:headEnd type="stealth" w="sm" len="sm"/>
                            <a:tailEnd type="stealth" w="sm" len="sm"/>
                          </a:ln>
                          <a:effectLst/>
                        </wps:spPr>
                        <wps:bodyPr/>
                      </wps:wsp>
                      <wps:wsp>
                        <wps:cNvPr id="52" name="104 Conector recto de flecha"/>
                        <wps:cNvCnPr/>
                        <wps:spPr>
                          <a:xfrm>
                            <a:off x="2305385" y="169277"/>
                            <a:ext cx="312232" cy="0"/>
                          </a:xfrm>
                          <a:prstGeom prst="straightConnector1">
                            <a:avLst/>
                          </a:prstGeom>
                          <a:noFill/>
                          <a:ln w="3175" cap="flat" cmpd="sng" algn="ctr">
                            <a:solidFill>
                              <a:srgbClr val="4F81BD">
                                <a:shade val="95000"/>
                                <a:satMod val="105000"/>
                              </a:srgbClr>
                            </a:solidFill>
                            <a:prstDash val="solid"/>
                            <a:headEnd type="stealth" w="sm" len="sm"/>
                            <a:tailEnd type="stealth" w="sm" len="sm"/>
                          </a:ln>
                          <a:effectLst/>
                        </wps:spPr>
                        <wps:bodyPr/>
                      </wps:wsp>
                      <wps:wsp>
                        <wps:cNvPr id="53" name="107 Conector recto de flecha"/>
                        <wps:cNvCnPr/>
                        <wps:spPr>
                          <a:xfrm flipH="1" flipV="1">
                            <a:off x="1296949" y="595738"/>
                            <a:ext cx="168" cy="202561"/>
                          </a:xfrm>
                          <a:prstGeom prst="straightConnector1">
                            <a:avLst/>
                          </a:prstGeom>
                          <a:noFill/>
                          <a:ln w="3175" cap="flat" cmpd="sng" algn="ctr">
                            <a:solidFill>
                              <a:srgbClr val="4F81BD">
                                <a:shade val="95000"/>
                                <a:satMod val="105000"/>
                              </a:srgbClr>
                            </a:solidFill>
                            <a:prstDash val="solid"/>
                            <a:headEnd type="stealth" w="sm" len="sm"/>
                            <a:tailEnd type="stealth" w="sm" len="sm"/>
                          </a:ln>
                          <a:effectLst/>
                        </wps:spPr>
                        <wps:bodyPr/>
                      </wps:wsp>
                      <wps:wsp>
                        <wps:cNvPr id="54" name="109 Forma libre"/>
                        <wps:cNvSpPr/>
                        <wps:spPr>
                          <a:xfrm>
                            <a:off x="1538263" y="379896"/>
                            <a:ext cx="970633" cy="220043"/>
                          </a:xfrm>
                          <a:custGeom>
                            <a:avLst/>
                            <a:gdLst>
                              <a:gd name="connsiteX0" fmla="*/ 2445 w 970633"/>
                              <a:gd name="connsiteY0" fmla="*/ 220043 h 220043"/>
                              <a:gd name="connsiteX1" fmla="*/ 970633 w 970633"/>
                              <a:gd name="connsiteY1" fmla="*/ 0 h 220043"/>
                              <a:gd name="connsiteX2" fmla="*/ 193149 w 970633"/>
                              <a:gd name="connsiteY2" fmla="*/ 0 h 220043"/>
                              <a:gd name="connsiteX3" fmla="*/ 185814 w 970633"/>
                              <a:gd name="connsiteY3" fmla="*/ 92907 h 220043"/>
                              <a:gd name="connsiteX4" fmla="*/ 0 w 970633"/>
                              <a:gd name="connsiteY4" fmla="*/ 136915 h 220043"/>
                              <a:gd name="connsiteX5" fmla="*/ 2445 w 970633"/>
                              <a:gd name="connsiteY5" fmla="*/ 220043 h 2200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70633" h="220043">
                                <a:moveTo>
                                  <a:pt x="2445" y="220043"/>
                                </a:moveTo>
                                <a:lnTo>
                                  <a:pt x="970633" y="0"/>
                                </a:lnTo>
                                <a:lnTo>
                                  <a:pt x="193149" y="0"/>
                                </a:lnTo>
                                <a:lnTo>
                                  <a:pt x="185814" y="92907"/>
                                </a:lnTo>
                                <a:lnTo>
                                  <a:pt x="0" y="136915"/>
                                </a:lnTo>
                                <a:lnTo>
                                  <a:pt x="2445" y="220043"/>
                                </a:lnTo>
                                <a:close/>
                              </a:path>
                            </a:pathLst>
                          </a:custGeom>
                          <a:solidFill>
                            <a:srgbClr val="4F81BD"/>
                          </a:solidFill>
                          <a:ln w="25400" cap="flat" cmpd="sng" algn="ctr">
                            <a:solidFill>
                              <a:sysClr val="windowText" lastClr="000000"/>
                            </a:solidFill>
                            <a:prstDash val="solid"/>
                          </a:ln>
                          <a:effectLst/>
                        </wps:spPr>
                        <wps:txbx>
                          <w:txbxContent>
                            <w:p w14:paraId="204C0CDF" w14:textId="77777777" w:rsidR="00581130" w:rsidRDefault="00581130" w:rsidP="00376A01"/>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111 Forma libre"/>
                        <wps:cNvSpPr/>
                        <wps:spPr>
                          <a:xfrm flipV="1">
                            <a:off x="1550452" y="803194"/>
                            <a:ext cx="970633" cy="224591"/>
                          </a:xfrm>
                          <a:custGeom>
                            <a:avLst/>
                            <a:gdLst>
                              <a:gd name="connsiteX0" fmla="*/ 2445 w 970633"/>
                              <a:gd name="connsiteY0" fmla="*/ 220043 h 220043"/>
                              <a:gd name="connsiteX1" fmla="*/ 970633 w 970633"/>
                              <a:gd name="connsiteY1" fmla="*/ 0 h 220043"/>
                              <a:gd name="connsiteX2" fmla="*/ 193149 w 970633"/>
                              <a:gd name="connsiteY2" fmla="*/ 0 h 220043"/>
                              <a:gd name="connsiteX3" fmla="*/ 185814 w 970633"/>
                              <a:gd name="connsiteY3" fmla="*/ 92907 h 220043"/>
                              <a:gd name="connsiteX4" fmla="*/ 0 w 970633"/>
                              <a:gd name="connsiteY4" fmla="*/ 136915 h 220043"/>
                              <a:gd name="connsiteX5" fmla="*/ 2445 w 970633"/>
                              <a:gd name="connsiteY5" fmla="*/ 220043 h 2200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70633" h="220043">
                                <a:moveTo>
                                  <a:pt x="2445" y="220043"/>
                                </a:moveTo>
                                <a:lnTo>
                                  <a:pt x="970633" y="0"/>
                                </a:lnTo>
                                <a:lnTo>
                                  <a:pt x="193149" y="0"/>
                                </a:lnTo>
                                <a:lnTo>
                                  <a:pt x="185814" y="92907"/>
                                </a:lnTo>
                                <a:lnTo>
                                  <a:pt x="0" y="136915"/>
                                </a:lnTo>
                                <a:lnTo>
                                  <a:pt x="2445" y="220043"/>
                                </a:lnTo>
                                <a:close/>
                              </a:path>
                            </a:pathLst>
                          </a:custGeom>
                          <a:solidFill>
                            <a:srgbClr val="4F81BD"/>
                          </a:solidFill>
                          <a:ln w="25400" cap="flat" cmpd="sng" algn="ctr">
                            <a:solidFill>
                              <a:sysClr val="windowText" lastClr="000000"/>
                            </a:solidFill>
                            <a:prstDash val="solid"/>
                          </a:ln>
                          <a:effectLst/>
                        </wps:spPr>
                        <wps:txbx>
                          <w:txbxContent>
                            <w:p w14:paraId="4BD3F1D1" w14:textId="77777777" w:rsidR="00581130" w:rsidRDefault="00581130" w:rsidP="00376A01"/>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112 CuadroTexto"/>
                        <wps:cNvSpPr txBox="1"/>
                        <wps:spPr>
                          <a:xfrm>
                            <a:off x="565420" y="0"/>
                            <a:ext cx="338554" cy="215444"/>
                          </a:xfrm>
                          <a:prstGeom prst="rect">
                            <a:avLst/>
                          </a:prstGeom>
                          <a:noFill/>
                        </wps:spPr>
                        <wps:txbx>
                          <w:txbxContent>
                            <w:p w14:paraId="5C2BEF02" w14:textId="77777777" w:rsidR="00581130" w:rsidRDefault="00581130" w:rsidP="00376A01">
                              <w:pPr>
                                <w:pStyle w:val="NormalWeb"/>
                                <w:spacing w:before="0" w:beforeAutospacing="0" w:after="0" w:afterAutospacing="0"/>
                              </w:pPr>
                              <w:r>
                                <w:rPr>
                                  <w:rFonts w:ascii="Calibri" w:hAnsi="Calibri"/>
                                  <w:color w:val="000000"/>
                                  <w:kern w:val="24"/>
                                  <w:sz w:val="16"/>
                                  <w:szCs w:val="16"/>
                                </w:rPr>
                                <w:t>220</w:t>
                              </w:r>
                            </w:p>
                          </w:txbxContent>
                        </wps:txbx>
                        <wps:bodyPr wrap="none" rtlCol="0">
                          <a:spAutoFit/>
                        </wps:bodyPr>
                      </wps:wsp>
                      <wps:wsp>
                        <wps:cNvPr id="57" name="114 CuadroTexto"/>
                        <wps:cNvSpPr txBox="1"/>
                        <wps:spPr>
                          <a:xfrm>
                            <a:off x="1471588" y="0"/>
                            <a:ext cx="287258" cy="215444"/>
                          </a:xfrm>
                          <a:prstGeom prst="rect">
                            <a:avLst/>
                          </a:prstGeom>
                          <a:noFill/>
                        </wps:spPr>
                        <wps:txbx>
                          <w:txbxContent>
                            <w:p w14:paraId="04649FFC" w14:textId="77777777" w:rsidR="00581130" w:rsidRDefault="00581130" w:rsidP="00376A01">
                              <w:pPr>
                                <w:pStyle w:val="NormalWeb"/>
                                <w:spacing w:before="0" w:beforeAutospacing="0" w:after="0" w:afterAutospacing="0"/>
                              </w:pPr>
                              <w:r>
                                <w:rPr>
                                  <w:rFonts w:ascii="Calibri" w:hAnsi="Calibri"/>
                                  <w:color w:val="000000"/>
                                  <w:kern w:val="24"/>
                                  <w:sz w:val="16"/>
                                  <w:szCs w:val="16"/>
                                </w:rPr>
                                <w:t>30</w:t>
                              </w:r>
                            </w:p>
                          </w:txbxContent>
                        </wps:txbx>
                        <wps:bodyPr wrap="none" rtlCol="0">
                          <a:spAutoFit/>
                        </wps:bodyPr>
                      </wps:wsp>
                      <wps:wsp>
                        <wps:cNvPr id="58" name="115 CuadroTexto"/>
                        <wps:cNvSpPr txBox="1"/>
                        <wps:spPr>
                          <a:xfrm>
                            <a:off x="1872353" y="0"/>
                            <a:ext cx="338554" cy="215444"/>
                          </a:xfrm>
                          <a:prstGeom prst="rect">
                            <a:avLst/>
                          </a:prstGeom>
                          <a:noFill/>
                        </wps:spPr>
                        <wps:txbx>
                          <w:txbxContent>
                            <w:p w14:paraId="590337BF" w14:textId="77777777" w:rsidR="00581130" w:rsidRDefault="00581130" w:rsidP="00376A01">
                              <w:pPr>
                                <w:pStyle w:val="NormalWeb"/>
                                <w:spacing w:before="0" w:beforeAutospacing="0" w:after="0" w:afterAutospacing="0"/>
                              </w:pPr>
                              <w:r>
                                <w:rPr>
                                  <w:rFonts w:ascii="Calibri" w:hAnsi="Calibri"/>
                                  <w:color w:val="000000"/>
                                  <w:kern w:val="24"/>
                                  <w:sz w:val="16"/>
                                  <w:szCs w:val="16"/>
                                </w:rPr>
                                <w:t>170</w:t>
                              </w:r>
                            </w:p>
                          </w:txbxContent>
                        </wps:txbx>
                        <wps:bodyPr wrap="none" rtlCol="0">
                          <a:spAutoFit/>
                        </wps:bodyPr>
                      </wps:wsp>
                      <wps:wsp>
                        <wps:cNvPr id="59" name="116 CuadroTexto"/>
                        <wps:cNvSpPr txBox="1"/>
                        <wps:spPr>
                          <a:xfrm>
                            <a:off x="2313661" y="0"/>
                            <a:ext cx="287258" cy="215444"/>
                          </a:xfrm>
                          <a:prstGeom prst="rect">
                            <a:avLst/>
                          </a:prstGeom>
                          <a:noFill/>
                        </wps:spPr>
                        <wps:txbx>
                          <w:txbxContent>
                            <w:p w14:paraId="6CF2EA1A" w14:textId="77777777" w:rsidR="00581130" w:rsidRDefault="00581130" w:rsidP="00376A01">
                              <w:pPr>
                                <w:pStyle w:val="NormalWeb"/>
                                <w:spacing w:before="0" w:beforeAutospacing="0" w:after="0" w:afterAutospacing="0"/>
                              </w:pPr>
                              <w:r>
                                <w:rPr>
                                  <w:rFonts w:ascii="Calibri" w:hAnsi="Calibri"/>
                                  <w:color w:val="000000"/>
                                  <w:kern w:val="24"/>
                                  <w:sz w:val="16"/>
                                  <w:szCs w:val="16"/>
                                </w:rPr>
                                <w:t>50</w:t>
                              </w:r>
                            </w:p>
                          </w:txbxContent>
                        </wps:txbx>
                        <wps:bodyPr wrap="none" rtlCol="0">
                          <a:spAutoFit/>
                        </wps:bodyPr>
                      </wps:wsp>
                      <wps:wsp>
                        <wps:cNvPr id="60" name="117 CuadroTexto"/>
                        <wps:cNvSpPr txBox="1"/>
                        <wps:spPr>
                          <a:xfrm>
                            <a:off x="1088111" y="612379"/>
                            <a:ext cx="287258" cy="215444"/>
                          </a:xfrm>
                          <a:prstGeom prst="rect">
                            <a:avLst/>
                          </a:prstGeom>
                          <a:noFill/>
                        </wps:spPr>
                        <wps:txbx>
                          <w:txbxContent>
                            <w:p w14:paraId="6880AB89" w14:textId="77777777" w:rsidR="00581130" w:rsidRDefault="00581130" w:rsidP="00376A01">
                              <w:pPr>
                                <w:pStyle w:val="NormalWeb"/>
                                <w:spacing w:before="0" w:beforeAutospacing="0" w:after="0" w:afterAutospacing="0"/>
                              </w:pPr>
                              <w:r>
                                <w:rPr>
                                  <w:rFonts w:ascii="Calibri" w:hAnsi="Calibri"/>
                                  <w:color w:val="000000"/>
                                  <w:kern w:val="24"/>
                                  <w:sz w:val="16"/>
                                  <w:szCs w:val="16"/>
                                </w:rPr>
                                <w:t>48</w:t>
                              </w:r>
                            </w:p>
                          </w:txbxContent>
                        </wps:txbx>
                        <wps:bodyPr wrap="none" rtlCol="0">
                          <a:spAutoFit/>
                        </wps:bodyPr>
                      </wps:wsp>
                      <wps:wsp>
                        <wps:cNvPr id="61" name="122 CuadroTexto"/>
                        <wps:cNvSpPr txBox="1"/>
                        <wps:spPr>
                          <a:xfrm>
                            <a:off x="899312" y="229560"/>
                            <a:ext cx="651140" cy="169277"/>
                          </a:xfrm>
                          <a:prstGeom prst="rect">
                            <a:avLst/>
                          </a:prstGeom>
                          <a:noFill/>
                        </wps:spPr>
                        <wps:txbx>
                          <w:txbxContent>
                            <w:p w14:paraId="0C17C507" w14:textId="77777777" w:rsidR="00581130" w:rsidRDefault="00581130" w:rsidP="00376A01">
                              <w:pPr>
                                <w:pStyle w:val="NormalWeb"/>
                                <w:spacing w:before="0" w:beforeAutospacing="0" w:after="0" w:afterAutospacing="0"/>
                              </w:pPr>
                              <w:r>
                                <w:rPr>
                                  <w:rFonts w:ascii="Calibri" w:hAnsi="Calibri"/>
                                  <w:color w:val="000000"/>
                                  <w:kern w:val="24"/>
                                  <w:sz w:val="10"/>
                                  <w:szCs w:val="10"/>
                                </w:rPr>
                                <w:t>Collarín de 4 pulg.</w:t>
                              </w:r>
                            </w:p>
                          </w:txbxContent>
                        </wps:txbx>
                        <wps:bodyPr wrap="none" rtlCol="0">
                          <a:spAutoFit/>
                        </wps:bodyPr>
                      </wps:wsp>
                    </wpg:wgp>
                  </a:graphicData>
                </a:graphic>
                <wp14:sizeRelH relativeFrom="page">
                  <wp14:pctWidth>0</wp14:pctWidth>
                </wp14:sizeRelH>
                <wp14:sizeRelV relativeFrom="page">
                  <wp14:pctHeight>0</wp14:pctHeight>
                </wp14:sizeRelV>
              </wp:anchor>
            </w:drawing>
          </mc:Choice>
          <mc:Fallback>
            <w:pict>
              <v:group w14:anchorId="0ADFBBC7" id="Grupo 126" o:spid="_x0000_s1031" style="position:absolute;left:0;text-align:left;margin-left:97.1pt;margin-top:.95pt;width:207.3pt;height:92.55pt;z-index:251654656" coordsize="26327,1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">
                <v:line id="61 Conector recto" o:spid="_x0000_s1032" style="position:absolute;visibility:visible;mso-wrap-style:square" from="0,2390" to="151,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" strokecolor="windowText" strokeweight="1.5pt"/>
                <v:line id="67 Conector recto" o:spid="_x0000_s1033" style="position:absolute;visibility:visible;mso-wrap-style:square" from="26173,2608" to="26327,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" strokecolor="windowText" strokeweight="1.5pt"/>
                <v:line id="69 Conector recto" o:spid="_x0000_s1034" style="position:absolute;visibility:visible;mso-wrap-style:square" from="8,3968" to="15074,3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" strokecolor="windowText" strokeweight="1.5pt"/>
                <v:line id="73 Conector recto" o:spid="_x0000_s1035" style="position:absolute;visibility:visible;mso-wrap-style:square" from="151,9959" to="26327,10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" strokecolor="windowText" strokeweight="1.5pt"/>
                <v:line id="81 Conector recto" o:spid="_x0000_s1036" style="position:absolute;visibility:visible;mso-wrap-style:square" from="22972,3803" to="26173,3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" strokecolor="windowText" strokeweight="1.5pt"/>
                <v:line id="84 Conector recto" o:spid="_x0000_s1037" style="position:absolute;flip:x y;visibility:visible;mso-wrap-style:square" from="12969,5957" to="15272,5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" strokecolor="windowText" strokeweight=".25pt">
                  <v:stroke dashstyle="dash"/>
                </v:line>
                <v:line id="86 Conector recto" o:spid="_x0000_s1038" style="position:absolute;flip:x y;visibility:visible;mso-wrap-style:square" from="13079,7982" to="15382,8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" strokecolor="windowText" strokeweight=".25pt">
                  <v:stroke dashstyle="dash"/>
                </v:line>
                <v:line id="87 Conector recto" o:spid="_x0000_s1039" style="position:absolute;visibility:visible;mso-wrap-style:square" from="15055,1636" to="15055,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" strokecolor="windowText" strokeweight=".25pt">
                  <v:stroke dashstyle="dash"/>
                </v:line>
                <v:line id="90 Conector recto" o:spid="_x0000_s1040" style="position:absolute;visibility:visible;mso-wrap-style:square" from="17204,1636" to="17204,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" strokecolor="windowText" strokeweight=".25pt">
                  <v:stroke dashstyle="dash"/>
                </v:line>
                <v:line id="91 Conector recto" o:spid="_x0000_s1041" style="position:absolute;visibility:visible;mso-wrap-style:square" from="23050,1892" to="23050,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" strokecolor="windowText" strokeweight=".25pt">
                  <v:stroke dashstyle="dash"/>
                </v:line>
                <v:line id="92 Conector recto" o:spid="_x0000_s1042" style="position:absolute;visibility:visible;mso-wrap-style:square" from="26176,1691" to="26176,4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" strokecolor="windowText" strokeweight=".25pt">
                  <v:stroke dashstyle="dash"/>
                </v:line>
                <v:line id="93 Conector recto" o:spid="_x0000_s1043" style="position:absolute;visibility:visible;mso-wrap-style:square" from="0,1528" to="0,3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" strokecolor="windowText" strokeweight=".25pt">
                  <v:stroke dashstyle="dash"/>
                </v:line>
                <v:shapetype id="_x0000_t32" coordsize="21600,21600" o:spt="32" o:oned="t" path="m,l21600,21600e" filled="f">
                  <v:path arrowok="t" fillok="f" o:connecttype="none"/>
                  <o:lock v:ext="edit" shapetype="t"/>
                </v:shapetype>
                <v:shape id="94 Conector recto de flecha" o:spid="_x0000_s1044" type="#_x0000_t32" style="position:absolute;left:8;top:1528;width:15047;height:1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" strokecolor="#4a7ebb" strokeweight=".25pt">
                  <v:stroke startarrow="classic" startarrowwidth="narrow" startarrowlength="short" endarrow="classic" endarrowwidth="narrow" endarrowlength="short"/>
                </v:shape>
                <v:shape id="99 Conector recto de flecha" o:spid="_x0000_s1045" type="#_x0000_t32" style="position:absolute;left:15035;top:1692;width:21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" strokecolor="#4a7ebb" strokeweight=".25pt">
                  <v:stroke startarrow="classic" startarrowwidth="narrow" startarrowlength="short" endarrow="classic" endarrowwidth="narrow" endarrowlength="short"/>
                </v:shape>
                <v:shape id="101 Conector recto de flecha" o:spid="_x0000_s1046" type="#_x0000_t32" style="position:absolute;left:17204;top:1691;width:584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" strokecolor="#4a7ebb" strokeweight=".25pt">
                  <v:stroke startarrow="classic" startarrowwidth="narrow" startarrowlength="short" endarrow="classic" endarrowwidth="narrow" endarrowlength="short"/>
                </v:shape>
                <v:shape id="104 Conector recto de flecha" o:spid="_x0000_s1047" type="#_x0000_t32" style="position:absolute;left:23053;top:1692;width:31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" strokecolor="#4a7ebb" strokeweight=".25pt">
                  <v:stroke startarrow="classic" startarrowwidth="narrow" startarrowlength="short" endarrow="classic" endarrowwidth="narrow" endarrowlength="short"/>
                </v:shape>
                <v:shape id="107 Conector recto de flecha" o:spid="_x0000_s1048" type="#_x0000_t32" style="position:absolute;left:12969;top:5957;width:2;height:20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" strokecolor="#4a7ebb" strokeweight=".25pt">
                  <v:stroke startarrow="classic" startarrowwidth="narrow" startarrowlength="short" endarrow="classic" endarrowwidth="narrow" endarrowlength="short"/>
                </v:shape>
                <v:shape id="109 Forma libre" o:spid="_x0000_s1049" style="position:absolute;left:15382;top:3798;width:9706;height:2201;visibility:visible;mso-wrap-style:square;v-text-anchor:middle" coordsize="970633,2200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" adj="-11796480,,5400" path="m2445,220043l970633,,193149,r-7335,92907l,136915r2445,83128xe" fillcolor="#4f81bd" strokecolor="windowText" strokeweight="2pt">
                  <v:stroke joinstyle="miter"/>
                  <v:formulas/>
                  <v:path arrowok="t" o:connecttype="custom" o:connectlocs="2445,220043;970633,0;193149,0;185814,92907;0,136915;2445,220043" o:connectangles="0,0,0,0,0,0" textboxrect="0,0,970633,220043"/>
                  <v:textbox>
                    <w:txbxContent>
                      <w:p w14:paraId="204C0CDF" w14:textId="77777777" w:rsidR="00581130" w:rsidRDefault="00581130" w:rsidP="00376A01"/>
                    </w:txbxContent>
                  </v:textbox>
                </v:shape>
                <v:shape id="111 Forma libre" o:spid="_x0000_s1050" style="position:absolute;left:15504;top:8031;width:9706;height:2246;flip:y;visibility:visible;mso-wrap-style:square;v-text-anchor:middle" coordsize="970633,2200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" adj="-11796480,,5400" path="m2445,220043l970633,,193149,r-7335,92907l,136915r2445,83128xe" fillcolor="#4f81bd" strokecolor="windowText" strokeweight="2pt">
                  <v:stroke joinstyle="miter"/>
                  <v:formulas/>
                  <v:path arrowok="t" o:connecttype="custom" o:connectlocs="2445,224591;970633,0;193149,0;185814,94827;0,139745;2445,224591" o:connectangles="0,0,0,0,0,0" textboxrect="0,0,970633,220043"/>
                  <v:textbox>
                    <w:txbxContent>
                      <w:p w14:paraId="4BD3F1D1" w14:textId="77777777" w:rsidR="00581130" w:rsidRDefault="00581130" w:rsidP="00376A01"/>
                    </w:txbxContent>
                  </v:textbox>
                </v:shape>
                <v:shape id="112 CuadroTexto" o:spid="_x0000_s1051" type="#_x0000_t202" style="position:absolute;left:5654;width:3385;height:21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" filled="f" stroked="f">
                  <v:textbox style="mso-fit-shape-to-text:t">
                    <w:txbxContent>
                      <w:p w14:paraId="5C2BEF02" w14:textId="77777777" w:rsidR="00581130" w:rsidRDefault="00581130" w:rsidP="00376A01">
                        <w:pPr>
                          <w:pStyle w:val="NormalWeb"/>
                          <w:spacing w:before="0" w:beforeAutospacing="0" w:after="0" w:afterAutospacing="0"/>
                        </w:pPr>
                        <w:r>
                          <w:rPr>
                            <w:rFonts w:ascii="Calibri" w:hAnsi="Calibri"/>
                            <w:color w:val="000000"/>
                            <w:kern w:val="24"/>
                            <w:sz w:val="16"/>
                            <w:szCs w:val="16"/>
                          </w:rPr>
                          <w:t>220</w:t>
                        </w:r>
                      </w:p>
                    </w:txbxContent>
                  </v:textbox>
                </v:shape>
                <v:shape id="114 CuadroTexto" o:spid="_x0000_s1052" type="#_x0000_t202" style="position:absolute;left:14715;width:2873;height:21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" filled="f" stroked="f">
                  <v:textbox style="mso-fit-shape-to-text:t">
                    <w:txbxContent>
                      <w:p w14:paraId="04649FFC" w14:textId="77777777" w:rsidR="00581130" w:rsidRDefault="00581130" w:rsidP="00376A01">
                        <w:pPr>
                          <w:pStyle w:val="NormalWeb"/>
                          <w:spacing w:before="0" w:beforeAutospacing="0" w:after="0" w:afterAutospacing="0"/>
                        </w:pPr>
                        <w:r>
                          <w:rPr>
                            <w:rFonts w:ascii="Calibri" w:hAnsi="Calibri"/>
                            <w:color w:val="000000"/>
                            <w:kern w:val="24"/>
                            <w:sz w:val="16"/>
                            <w:szCs w:val="16"/>
                          </w:rPr>
                          <w:t>30</w:t>
                        </w:r>
                      </w:p>
                    </w:txbxContent>
                  </v:textbox>
                </v:shape>
                <v:shape id="115 CuadroTexto" o:spid="_x0000_s1053" type="#_x0000_t202" style="position:absolute;left:18723;width:3386;height:21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" filled="f" stroked="f">
                  <v:textbox style="mso-fit-shape-to-text:t">
                    <w:txbxContent>
                      <w:p w14:paraId="590337BF" w14:textId="77777777" w:rsidR="00581130" w:rsidRDefault="00581130" w:rsidP="00376A01">
                        <w:pPr>
                          <w:pStyle w:val="NormalWeb"/>
                          <w:spacing w:before="0" w:beforeAutospacing="0" w:after="0" w:afterAutospacing="0"/>
                        </w:pPr>
                        <w:r>
                          <w:rPr>
                            <w:rFonts w:ascii="Calibri" w:hAnsi="Calibri"/>
                            <w:color w:val="000000"/>
                            <w:kern w:val="24"/>
                            <w:sz w:val="16"/>
                            <w:szCs w:val="16"/>
                          </w:rPr>
                          <w:t>170</w:t>
                        </w:r>
                      </w:p>
                    </w:txbxContent>
                  </v:textbox>
                </v:shape>
                <v:shape id="116 CuadroTexto" o:spid="_x0000_s1054" type="#_x0000_t202" style="position:absolute;left:23136;width:2873;height:21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" filled="f" stroked="f">
                  <v:textbox style="mso-fit-shape-to-text:t">
                    <w:txbxContent>
                      <w:p w14:paraId="6CF2EA1A" w14:textId="77777777" w:rsidR="00581130" w:rsidRDefault="00581130" w:rsidP="00376A01">
                        <w:pPr>
                          <w:pStyle w:val="NormalWeb"/>
                          <w:spacing w:before="0" w:beforeAutospacing="0" w:after="0" w:afterAutospacing="0"/>
                        </w:pPr>
                        <w:r>
                          <w:rPr>
                            <w:rFonts w:ascii="Calibri" w:hAnsi="Calibri"/>
                            <w:color w:val="000000"/>
                            <w:kern w:val="24"/>
                            <w:sz w:val="16"/>
                            <w:szCs w:val="16"/>
                          </w:rPr>
                          <w:t>50</w:t>
                        </w:r>
                      </w:p>
                    </w:txbxContent>
                  </v:textbox>
                </v:shape>
                <v:shape id="117 CuadroTexto" o:spid="_x0000_s1055" type="#_x0000_t202" style="position:absolute;left:10881;top:6123;width:2872;height:21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" filled="f" stroked="f">
                  <v:textbox style="mso-fit-shape-to-text:t">
                    <w:txbxContent>
                      <w:p w14:paraId="6880AB89" w14:textId="77777777" w:rsidR="00581130" w:rsidRDefault="00581130" w:rsidP="00376A01">
                        <w:pPr>
                          <w:pStyle w:val="NormalWeb"/>
                          <w:spacing w:before="0" w:beforeAutospacing="0" w:after="0" w:afterAutospacing="0"/>
                        </w:pPr>
                        <w:r>
                          <w:rPr>
                            <w:rFonts w:ascii="Calibri" w:hAnsi="Calibri"/>
                            <w:color w:val="000000"/>
                            <w:kern w:val="24"/>
                            <w:sz w:val="16"/>
                            <w:szCs w:val="16"/>
                          </w:rPr>
                          <w:t>48</w:t>
                        </w:r>
                      </w:p>
                    </w:txbxContent>
                  </v:textbox>
                </v:shape>
                <v:shape id="122 CuadroTexto" o:spid="_x0000_s1056" type="#_x0000_t202" style="position:absolute;left:8993;top:2295;width:6511;height:1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" filled="f" stroked="f">
                  <v:textbox style="mso-fit-shape-to-text:t">
                    <w:txbxContent>
                      <w:p w14:paraId="0C17C507" w14:textId="77777777" w:rsidR="00581130" w:rsidRDefault="00581130" w:rsidP="00376A01">
                        <w:pPr>
                          <w:pStyle w:val="NormalWeb"/>
                          <w:spacing w:before="0" w:beforeAutospacing="0" w:after="0" w:afterAutospacing="0"/>
                        </w:pPr>
                        <w:r>
                          <w:rPr>
                            <w:rFonts w:ascii="Calibri" w:hAnsi="Calibri"/>
                            <w:color w:val="000000"/>
                            <w:kern w:val="24"/>
                            <w:sz w:val="10"/>
                            <w:szCs w:val="10"/>
                          </w:rPr>
                          <w:t>Collarín de 4 pulg.</w:t>
                        </w:r>
                      </w:p>
                    </w:txbxContent>
                  </v:textbox>
                </v:shape>
              </v:group>
            </w:pict>
          </mc:Fallback>
        </mc:AlternateContent>
      </w:r>
    </w:p>
    <w:p w14:paraId="542A022E" w14:textId="77777777" w:rsidR="00376A01" w:rsidRPr="00AB71E8" w:rsidRDefault="00376A01" w:rsidP="00B64C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right"/>
        <w:rPr>
          <w:rFonts w:ascii="Times New Roman" w:hAnsi="Times New Roman"/>
          <w:color w:val="000000" w:themeColor="text1"/>
          <w:sz w:val="24"/>
          <w:szCs w:val="24"/>
        </w:rPr>
      </w:pPr>
    </w:p>
    <w:p w14:paraId="6AA2884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1938658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2A7F7592" w14:textId="52093A38" w:rsidR="00D82CEC" w:rsidRDefault="00801315" w:rsidP="00D82C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Pr>
          <w:noProof/>
          <w:lang w:val="es-ES"/>
        </w:rPr>
        <mc:AlternateContent>
          <mc:Choice Requires="wps">
            <w:drawing>
              <wp:anchor distT="0" distB="0" distL="114300" distR="114300" simplePos="0" relativeHeight="251690496" behindDoc="0" locked="0" layoutInCell="1" allowOverlap="1" wp14:anchorId="246EE12A" wp14:editId="27B482FB">
                <wp:simplePos x="0" y="0"/>
                <wp:positionH relativeFrom="column">
                  <wp:posOffset>1367790</wp:posOffset>
                </wp:positionH>
                <wp:positionV relativeFrom="paragraph">
                  <wp:posOffset>189230</wp:posOffset>
                </wp:positionV>
                <wp:extent cx="2632710" cy="133350"/>
                <wp:effectExtent l="0" t="0" r="0" b="0"/>
                <wp:wrapNone/>
                <wp:docPr id="85" name="Cuadro de texto 85"/>
                <wp:cNvGraphicFramePr/>
                <a:graphic xmlns:a="http://schemas.openxmlformats.org/drawingml/2006/main">
                  <a:graphicData uri="http://schemas.microsoft.com/office/word/2010/wordprocessingShape">
                    <wps:wsp>
                      <wps:cNvSpPr txBox="1"/>
                      <wps:spPr>
                        <a:xfrm>
                          <a:off x="0" y="0"/>
                          <a:ext cx="2632710" cy="133350"/>
                        </a:xfrm>
                        <a:prstGeom prst="rect">
                          <a:avLst/>
                        </a:prstGeom>
                        <a:solidFill>
                          <a:prstClr val="white"/>
                        </a:solidFill>
                        <a:ln>
                          <a:noFill/>
                        </a:ln>
                      </wps:spPr>
                      <wps:txbx>
                        <w:txbxContent>
                          <w:p w14:paraId="6E78334B" w14:textId="18AE7F42" w:rsidR="00581130" w:rsidRPr="00801315" w:rsidRDefault="00581130" w:rsidP="00801315">
                            <w:pPr>
                              <w:pStyle w:val="Descripcin"/>
                              <w:jc w:val="center"/>
                              <w:rPr>
                                <w:rFonts w:ascii="Times New Roman" w:eastAsia="Times New Roman" w:hAnsi="Times New Roman" w:cs="Times New Roman"/>
                                <w:noProof/>
                                <w:color w:val="000000" w:themeColor="text1"/>
                                <w:sz w:val="24"/>
                                <w:szCs w:val="24"/>
                                <w:lang w:eastAsia="es-ES"/>
                              </w:rPr>
                            </w:pPr>
                            <w:bookmarkStart w:id="226" w:name="_Toc91533903"/>
                            <w:r w:rsidRPr="00801315">
                              <w:rPr>
                                <w:rFonts w:ascii="Times New Roman" w:hAnsi="Times New Roman" w:cs="Times New Roman"/>
                              </w:rPr>
                              <w:t xml:space="preserve">Imágen </w:t>
                            </w:r>
                            <w:r w:rsidRPr="00801315">
                              <w:rPr>
                                <w:rFonts w:ascii="Times New Roman" w:hAnsi="Times New Roman" w:cs="Times New Roman"/>
                              </w:rPr>
                              <w:fldChar w:fldCharType="begin"/>
                            </w:r>
                            <w:r w:rsidRPr="00801315">
                              <w:rPr>
                                <w:rFonts w:ascii="Times New Roman" w:hAnsi="Times New Roman" w:cs="Times New Roman"/>
                              </w:rPr>
                              <w:instrText xml:space="preserve"> SEQ Imágen \* ARABIC </w:instrText>
                            </w:r>
                            <w:r w:rsidRPr="00801315">
                              <w:rPr>
                                <w:rFonts w:ascii="Times New Roman" w:hAnsi="Times New Roman" w:cs="Times New Roman"/>
                              </w:rPr>
                              <w:fldChar w:fldCharType="separate"/>
                            </w:r>
                            <w:r w:rsidR="00D051A6">
                              <w:rPr>
                                <w:rFonts w:ascii="Times New Roman" w:hAnsi="Times New Roman" w:cs="Times New Roman"/>
                                <w:noProof/>
                              </w:rPr>
                              <w:t>12</w:t>
                            </w:r>
                            <w:r w:rsidRPr="00801315">
                              <w:rPr>
                                <w:rFonts w:ascii="Times New Roman" w:hAnsi="Times New Roman" w:cs="Times New Roman"/>
                              </w:rPr>
                              <w:fldChar w:fldCharType="end"/>
                            </w:r>
                            <w:r w:rsidRPr="00801315">
                              <w:rPr>
                                <w:rFonts w:ascii="Times New Roman" w:hAnsi="Times New Roman" w:cs="Times New Roman"/>
                              </w:rPr>
                              <w:t xml:space="preserve">: </w:t>
                            </w:r>
                            <w:r w:rsidRPr="00801315">
                              <w:rPr>
                                <w:rFonts w:ascii="Times New Roman" w:hAnsi="Times New Roman" w:cs="Times New Roman"/>
                                <w:b w:val="0"/>
                                <w:bCs w:val="0"/>
                              </w:rPr>
                              <w:t>Oxigenador</w:t>
                            </w:r>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6EE12A" id="Cuadro de texto 85" o:spid="_x0000_s1057" type="#_x0000_t202" style="position:absolute;left:0;text-align:left;margin-left:107.7pt;margin-top:14.9pt;width:207.3pt;height:10.5pt;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" stroked="f">
                <v:textbox inset="0,0,0,0">
                  <w:txbxContent>
                    <w:p w14:paraId="6E78334B" w14:textId="18AE7F42" w:rsidR="00581130" w:rsidRPr="00801315" w:rsidRDefault="00581130" w:rsidP="00801315">
                      <w:pPr>
                        <w:pStyle w:val="Descripcin"/>
                        <w:jc w:val="center"/>
                        <w:rPr>
                          <w:rFonts w:ascii="Times New Roman" w:eastAsia="Times New Roman" w:hAnsi="Times New Roman" w:cs="Times New Roman"/>
                          <w:noProof/>
                          <w:color w:val="000000" w:themeColor="text1"/>
                          <w:sz w:val="24"/>
                          <w:szCs w:val="24"/>
                          <w:lang w:eastAsia="es-ES"/>
                        </w:rPr>
                      </w:pPr>
                      <w:bookmarkStart w:id="227" w:name="_Toc91533903"/>
                      <w:r w:rsidRPr="00801315">
                        <w:rPr>
                          <w:rFonts w:ascii="Times New Roman" w:hAnsi="Times New Roman" w:cs="Times New Roman"/>
                        </w:rPr>
                        <w:t xml:space="preserve">Imágen </w:t>
                      </w:r>
                      <w:r w:rsidRPr="00801315">
                        <w:rPr>
                          <w:rFonts w:ascii="Times New Roman" w:hAnsi="Times New Roman" w:cs="Times New Roman"/>
                        </w:rPr>
                        <w:fldChar w:fldCharType="begin"/>
                      </w:r>
                      <w:r w:rsidRPr="00801315">
                        <w:rPr>
                          <w:rFonts w:ascii="Times New Roman" w:hAnsi="Times New Roman" w:cs="Times New Roman"/>
                        </w:rPr>
                        <w:instrText xml:space="preserve"> SEQ Imágen \* ARABIC </w:instrText>
                      </w:r>
                      <w:r w:rsidRPr="00801315">
                        <w:rPr>
                          <w:rFonts w:ascii="Times New Roman" w:hAnsi="Times New Roman" w:cs="Times New Roman"/>
                        </w:rPr>
                        <w:fldChar w:fldCharType="separate"/>
                      </w:r>
                      <w:r w:rsidR="00D051A6">
                        <w:rPr>
                          <w:rFonts w:ascii="Times New Roman" w:hAnsi="Times New Roman" w:cs="Times New Roman"/>
                          <w:noProof/>
                        </w:rPr>
                        <w:t>12</w:t>
                      </w:r>
                      <w:r w:rsidRPr="00801315">
                        <w:rPr>
                          <w:rFonts w:ascii="Times New Roman" w:hAnsi="Times New Roman" w:cs="Times New Roman"/>
                        </w:rPr>
                        <w:fldChar w:fldCharType="end"/>
                      </w:r>
                      <w:r w:rsidRPr="00801315">
                        <w:rPr>
                          <w:rFonts w:ascii="Times New Roman" w:hAnsi="Times New Roman" w:cs="Times New Roman"/>
                        </w:rPr>
                        <w:t xml:space="preserve">: </w:t>
                      </w:r>
                      <w:r w:rsidRPr="00801315">
                        <w:rPr>
                          <w:rFonts w:ascii="Times New Roman" w:hAnsi="Times New Roman" w:cs="Times New Roman"/>
                          <w:b w:val="0"/>
                          <w:bCs w:val="0"/>
                        </w:rPr>
                        <w:t>Oxigenador</w:t>
                      </w:r>
                      <w:bookmarkEnd w:id="227"/>
                    </w:p>
                  </w:txbxContent>
                </v:textbox>
              </v:shape>
            </w:pict>
          </mc:Fallback>
        </mc:AlternateContent>
      </w:r>
    </w:p>
    <w:p w14:paraId="19351F8F" w14:textId="77777777" w:rsidR="00801315" w:rsidRDefault="00801315" w:rsidP="00801315">
      <w:pPr>
        <w:pStyle w:val="Cita"/>
        <w:rPr>
          <w:b/>
          <w:bCs/>
          <w:lang w:val="es-ES_tradnl"/>
        </w:rPr>
      </w:pPr>
    </w:p>
    <w:p w14:paraId="41323A0F" w14:textId="470B57D3" w:rsidR="00801315" w:rsidRPr="00B64CCA" w:rsidRDefault="00801315" w:rsidP="00801315">
      <w:pPr>
        <w:pStyle w:val="Cita"/>
        <w:rPr>
          <w:lang w:val="es-ES_tradnl"/>
        </w:rPr>
      </w:pPr>
      <w:r w:rsidRPr="00801315">
        <w:rPr>
          <w:b/>
          <w:bCs/>
          <w:lang w:val="es-ES_tradnl"/>
        </w:rPr>
        <w:t>Fuente:</w:t>
      </w:r>
      <w:r>
        <w:rPr>
          <w:lang w:val="es-ES_tradnl"/>
        </w:rPr>
        <w:t xml:space="preserve"> Consultor</w:t>
      </w:r>
    </w:p>
    <w:p w14:paraId="41F8F98C" w14:textId="77777777" w:rsidR="00F12B07" w:rsidRDefault="00F12B0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769A5C52" w14:textId="77777777" w:rsidR="00B64CCA" w:rsidRPr="00AB71E8" w:rsidRDefault="00B64CCA"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16880128" w14:textId="77777777" w:rsidR="00376A01" w:rsidRPr="00F945B2"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F945B2">
        <w:rPr>
          <w:rFonts w:ascii="Times New Roman" w:hAnsi="Times New Roman"/>
          <w:color w:val="000000" w:themeColor="text1"/>
          <w:sz w:val="24"/>
          <w:szCs w:val="24"/>
        </w:rPr>
        <w:t xml:space="preserve">S = </w:t>
      </w:r>
      <w:r w:rsidRPr="00AB71E8">
        <w:rPr>
          <w:rFonts w:ascii="Times New Roman" w:hAnsi="Times New Roman"/>
          <w:color w:val="000000" w:themeColor="text1"/>
          <w:sz w:val="24"/>
          <w:szCs w:val="24"/>
        </w:rPr>
        <w:t>π</w:t>
      </w:r>
      <w:r w:rsidRPr="00F945B2">
        <w:rPr>
          <w:rFonts w:ascii="Times New Roman" w:hAnsi="Times New Roman"/>
          <w:color w:val="000000" w:themeColor="text1"/>
          <w:sz w:val="24"/>
          <w:szCs w:val="24"/>
        </w:rPr>
        <w:t xml:space="preserve"> x r2</w:t>
      </w:r>
    </w:p>
    <w:p w14:paraId="7AA11D0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n-US"/>
        </w:rPr>
      </w:pPr>
      <w:r w:rsidRPr="00AB71E8">
        <w:rPr>
          <w:rFonts w:ascii="Times New Roman" w:hAnsi="Times New Roman"/>
          <w:color w:val="000000" w:themeColor="text1"/>
          <w:sz w:val="24"/>
          <w:szCs w:val="24"/>
          <w:lang w:val="en-US"/>
        </w:rPr>
        <w:t>S = 2,4 x 2,4 x 3.14</w:t>
      </w:r>
    </w:p>
    <w:p w14:paraId="11E3193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n-US"/>
        </w:rPr>
      </w:pPr>
      <w:r w:rsidRPr="00AB71E8">
        <w:rPr>
          <w:rFonts w:ascii="Times New Roman" w:hAnsi="Times New Roman"/>
          <w:color w:val="000000" w:themeColor="text1"/>
          <w:sz w:val="24"/>
          <w:szCs w:val="24"/>
          <w:lang w:val="en-US"/>
        </w:rPr>
        <w:t>S= 18,08 cm2</w:t>
      </w:r>
    </w:p>
    <w:p w14:paraId="504B2913"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n-US"/>
        </w:rPr>
      </w:pPr>
    </w:p>
    <w:p w14:paraId="6E738C6D"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n-US"/>
        </w:rPr>
      </w:pPr>
      <w:r w:rsidRPr="00AB71E8">
        <w:rPr>
          <w:rFonts w:ascii="Times New Roman" w:hAnsi="Times New Roman"/>
          <w:color w:val="000000" w:themeColor="text1"/>
          <w:sz w:val="24"/>
          <w:szCs w:val="24"/>
          <w:lang w:val="en-US"/>
        </w:rPr>
        <w:t>Q min = Scm2 x 0, 7</w:t>
      </w:r>
    </w:p>
    <w:p w14:paraId="61DF1939"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fr-FR"/>
        </w:rPr>
      </w:pPr>
      <w:r w:rsidRPr="003C0F33">
        <w:rPr>
          <w:rFonts w:ascii="Times New Roman" w:hAnsi="Times New Roman"/>
          <w:color w:val="000000" w:themeColor="text1"/>
          <w:sz w:val="24"/>
          <w:szCs w:val="24"/>
          <w:lang w:val="fr-FR"/>
        </w:rPr>
        <w:t xml:space="preserve">Q min = 18, 08 x 0, 7 </w:t>
      </w:r>
    </w:p>
    <w:p w14:paraId="46D781A3" w14:textId="11907ADA"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fr-FR"/>
        </w:rPr>
      </w:pPr>
      <w:r w:rsidRPr="003C0F33">
        <w:rPr>
          <w:rFonts w:ascii="Times New Roman" w:hAnsi="Times New Roman"/>
          <w:color w:val="000000" w:themeColor="text1"/>
          <w:sz w:val="24"/>
          <w:szCs w:val="24"/>
          <w:lang w:val="fr-FR"/>
        </w:rPr>
        <w:t>Q min = 12, 65 l/</w:t>
      </w:r>
      <w:r w:rsidR="004D1997" w:rsidRPr="003C0F33">
        <w:rPr>
          <w:rFonts w:ascii="Times New Roman" w:hAnsi="Times New Roman"/>
          <w:color w:val="000000" w:themeColor="text1"/>
          <w:sz w:val="24"/>
          <w:szCs w:val="24"/>
          <w:lang w:val="fr-FR"/>
        </w:rPr>
        <w:t>seg</w:t>
      </w:r>
    </w:p>
    <w:p w14:paraId="54953390"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fr-FR"/>
        </w:rPr>
      </w:pPr>
    </w:p>
    <w:p w14:paraId="7AE803FC"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fr-FR"/>
        </w:rPr>
      </w:pPr>
      <w:r w:rsidRPr="003C0F33">
        <w:rPr>
          <w:rFonts w:ascii="Times New Roman" w:hAnsi="Times New Roman"/>
          <w:color w:val="000000" w:themeColor="text1"/>
          <w:sz w:val="24"/>
          <w:szCs w:val="24"/>
          <w:lang w:val="fr-FR"/>
        </w:rPr>
        <w:lastRenderedPageBreak/>
        <w:t>Q max = Q min x 2, 6</w:t>
      </w:r>
    </w:p>
    <w:p w14:paraId="31EDD13C"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fr-FR"/>
        </w:rPr>
      </w:pPr>
      <w:r w:rsidRPr="003C0F33">
        <w:rPr>
          <w:rFonts w:ascii="Times New Roman" w:hAnsi="Times New Roman"/>
          <w:color w:val="000000" w:themeColor="text1"/>
          <w:sz w:val="24"/>
          <w:szCs w:val="24"/>
          <w:lang w:val="fr-FR"/>
        </w:rPr>
        <w:t>Q max = 12, 65 x 2, 6</w:t>
      </w:r>
    </w:p>
    <w:p w14:paraId="0B80B9DA" w14:textId="77777777" w:rsidR="00376A01" w:rsidRPr="003B0E90"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fr-FR"/>
        </w:rPr>
      </w:pPr>
      <w:r w:rsidRPr="003B0E90">
        <w:rPr>
          <w:rFonts w:ascii="Times New Roman" w:hAnsi="Times New Roman"/>
          <w:color w:val="000000" w:themeColor="text1"/>
          <w:sz w:val="24"/>
          <w:szCs w:val="24"/>
          <w:lang w:val="fr-FR"/>
        </w:rPr>
        <w:t>Q max = 32, 89 l/seg</w:t>
      </w:r>
    </w:p>
    <w:p w14:paraId="64668582" w14:textId="77777777" w:rsidR="00376A01" w:rsidRPr="003B0E90"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fr-FR"/>
        </w:rPr>
      </w:pPr>
    </w:p>
    <w:p w14:paraId="4C1CB799" w14:textId="4CB9F0F6" w:rsidR="00376A01" w:rsidRPr="00B64CCA" w:rsidRDefault="00F12B07" w:rsidP="00497A51">
      <w:pPr>
        <w:pStyle w:val="Ttulo1"/>
        <w:numPr>
          <w:ilvl w:val="4"/>
          <w:numId w:val="45"/>
        </w:numPr>
        <w:rPr>
          <w:rFonts w:ascii="Times New Roman" w:hAnsi="Times New Roman"/>
          <w:sz w:val="24"/>
          <w:szCs w:val="24"/>
        </w:rPr>
      </w:pPr>
      <w:bookmarkStart w:id="228" w:name="_Toc49120498"/>
      <w:bookmarkStart w:id="229" w:name="_Toc49120739"/>
      <w:bookmarkStart w:id="230" w:name="_Toc49120926"/>
      <w:bookmarkStart w:id="231" w:name="_Toc91533979"/>
      <w:r>
        <w:rPr>
          <w:rFonts w:ascii="Times New Roman" w:hAnsi="Times New Roman"/>
          <w:sz w:val="24"/>
          <w:szCs w:val="24"/>
        </w:rPr>
        <w:t>MEZCLA RÁ</w:t>
      </w:r>
      <w:r w:rsidR="00376A01" w:rsidRPr="00B64CCA">
        <w:rPr>
          <w:rFonts w:ascii="Times New Roman" w:hAnsi="Times New Roman"/>
          <w:sz w:val="24"/>
          <w:szCs w:val="24"/>
        </w:rPr>
        <w:t>PIDA Y COAGULACIÓN TIPO “CANALETA PARSHALL”</w:t>
      </w:r>
      <w:bookmarkEnd w:id="228"/>
      <w:bookmarkEnd w:id="229"/>
      <w:bookmarkEnd w:id="230"/>
      <w:bookmarkEnd w:id="231"/>
      <w:r w:rsidR="00376A01" w:rsidRPr="00B64CCA">
        <w:rPr>
          <w:rFonts w:ascii="Times New Roman" w:hAnsi="Times New Roman"/>
          <w:sz w:val="24"/>
          <w:szCs w:val="24"/>
        </w:rPr>
        <w:t xml:space="preserve"> </w:t>
      </w:r>
    </w:p>
    <w:p w14:paraId="5595CCED" w14:textId="77777777" w:rsidR="00C42F61" w:rsidRDefault="00C42F61" w:rsidP="00C4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145F9192" w14:textId="31604723" w:rsidR="00C42F61" w:rsidRDefault="00376A01" w:rsidP="00C4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Se propone como estructura de aforo y medición de caudal, una Canaleta Parshall, como se detalla a continuación:</w:t>
      </w:r>
    </w:p>
    <w:p w14:paraId="7AB47A17" w14:textId="010C7770" w:rsidR="00B64CCA" w:rsidRPr="00B64CCA" w:rsidRDefault="00376A01" w:rsidP="00B64C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La canaleta Parshall cumple un doble propósito en las plantas de tratamiento de agua, de servir de medidor de caudales y en la turbulencia que se genera a la salida de la misma, servir de punto de aplicación de coagulantes. Es uno de los aforadores críticos más conocidos, introducida en 1920 por R.L. Parshall. En la</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Figura se muestra esquemáticamente la canaleta, la cual consta de una contracción lateral que forma la garganta (W), y de una caída brusca en el fondo, en la longitud correspondiente a la garganta, seguida por un ascenso gradual coincidente con la parte divergente. El aforo se hace con base en las alturas de agua en la sección convergente y en la garganta, leída por medio de piezómetros laterales.</w:t>
      </w:r>
    </w:p>
    <w:p w14:paraId="56BB0B6E" w14:textId="77777777" w:rsidR="009C1A46" w:rsidRDefault="00376A01" w:rsidP="009C1A46">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360" w:lineRule="auto"/>
        <w:jc w:val="center"/>
      </w:pPr>
      <w:r w:rsidRPr="00AB71E8">
        <w:rPr>
          <w:rFonts w:ascii="Times New Roman" w:hAnsi="Times New Roman"/>
          <w:noProof/>
          <w:color w:val="000000" w:themeColor="text1"/>
          <w:sz w:val="24"/>
          <w:szCs w:val="24"/>
          <w:lang w:val="es-ES"/>
        </w:rPr>
        <w:drawing>
          <wp:inline distT="0" distB="0" distL="0" distR="0" wp14:anchorId="78BCC215" wp14:editId="5103276E">
            <wp:extent cx="3082925" cy="2196465"/>
            <wp:effectExtent l="0" t="0" r="317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273"/>
                    <pic:cNvPicPr>
                      <a:picLocks noChangeAspect="1" noChangeArrowheads="1"/>
                    </pic:cNvPicPr>
                  </pic:nvPicPr>
                  <pic:blipFill rotWithShape="1">
                    <a:blip r:embed="rId57">
                      <a:extLst>
                        <a:ext uri="{28A0092B-C50C-407E-A947-70E740481C1C}">
                          <a14:useLocalDpi xmlns:a14="http://schemas.microsoft.com/office/drawing/2010/main" val="0"/>
                        </a:ext>
                      </a:extLst>
                    </a:blip>
                    <a:srcRect l="38702" t="16919" r="32993" b="38153"/>
                    <a:stretch/>
                  </pic:blipFill>
                  <pic:spPr bwMode="auto">
                    <a:xfrm>
                      <a:off x="0" y="0"/>
                      <a:ext cx="3082925" cy="2196465"/>
                    </a:xfrm>
                    <a:prstGeom prst="rect">
                      <a:avLst/>
                    </a:prstGeom>
                    <a:noFill/>
                    <a:ln>
                      <a:noFill/>
                    </a:ln>
                    <a:extLst>
                      <a:ext uri="{53640926-AAD7-44D8-BBD7-CCE9431645EC}">
                        <a14:shadowObscured xmlns:a14="http://schemas.microsoft.com/office/drawing/2010/main"/>
                      </a:ext>
                    </a:extLst>
                  </pic:spPr>
                </pic:pic>
              </a:graphicData>
            </a:graphic>
          </wp:inline>
        </w:drawing>
      </w:r>
    </w:p>
    <w:p w14:paraId="1D590228" w14:textId="006B45BC" w:rsidR="00B64CCA" w:rsidRPr="009C1A46" w:rsidRDefault="009C1A46" w:rsidP="009C1A46">
      <w:pPr>
        <w:pStyle w:val="Descripcin"/>
        <w:spacing w:after="0"/>
        <w:jc w:val="center"/>
        <w:rPr>
          <w:rFonts w:ascii="Times New Roman" w:hAnsi="Times New Roman" w:cs="Times New Roman"/>
          <w:noProof/>
          <w:color w:val="000000" w:themeColor="text1"/>
          <w:sz w:val="24"/>
          <w:szCs w:val="24"/>
          <w:lang w:eastAsia="es-EC"/>
        </w:rPr>
      </w:pPr>
      <w:bookmarkStart w:id="232" w:name="_Toc91533904"/>
      <w:r w:rsidRPr="009C1A46">
        <w:rPr>
          <w:rFonts w:ascii="Times New Roman" w:hAnsi="Times New Roman" w:cs="Times New Roman"/>
        </w:rPr>
        <w:t xml:space="preserve">Imágen </w:t>
      </w:r>
      <w:r w:rsidRPr="009C1A46">
        <w:rPr>
          <w:rFonts w:ascii="Times New Roman" w:hAnsi="Times New Roman" w:cs="Times New Roman"/>
        </w:rPr>
        <w:fldChar w:fldCharType="begin"/>
      </w:r>
      <w:r w:rsidRPr="009C1A46">
        <w:rPr>
          <w:rFonts w:ascii="Times New Roman" w:hAnsi="Times New Roman" w:cs="Times New Roman"/>
        </w:rPr>
        <w:instrText xml:space="preserve"> SEQ Imágen \* ARABIC </w:instrText>
      </w:r>
      <w:r w:rsidRPr="009C1A46">
        <w:rPr>
          <w:rFonts w:ascii="Times New Roman" w:hAnsi="Times New Roman" w:cs="Times New Roman"/>
        </w:rPr>
        <w:fldChar w:fldCharType="separate"/>
      </w:r>
      <w:r w:rsidR="00D051A6">
        <w:rPr>
          <w:rFonts w:ascii="Times New Roman" w:hAnsi="Times New Roman" w:cs="Times New Roman"/>
          <w:noProof/>
        </w:rPr>
        <w:t>13</w:t>
      </w:r>
      <w:r w:rsidRPr="009C1A46">
        <w:rPr>
          <w:rFonts w:ascii="Times New Roman" w:hAnsi="Times New Roman" w:cs="Times New Roman"/>
        </w:rPr>
        <w:fldChar w:fldCharType="end"/>
      </w:r>
      <w:r w:rsidRPr="009C1A46">
        <w:rPr>
          <w:rFonts w:ascii="Times New Roman" w:hAnsi="Times New Roman" w:cs="Times New Roman"/>
        </w:rPr>
        <w:t xml:space="preserve">: </w:t>
      </w:r>
      <w:r w:rsidRPr="009C1A46">
        <w:rPr>
          <w:rFonts w:ascii="Times New Roman" w:hAnsi="Times New Roman" w:cs="Times New Roman"/>
          <w:b w:val="0"/>
          <w:bCs w:val="0"/>
        </w:rPr>
        <w:t>Canal Parshall</w:t>
      </w:r>
      <w:bookmarkEnd w:id="232"/>
    </w:p>
    <w:p w14:paraId="22AB3632" w14:textId="3F487D53" w:rsidR="00376A01" w:rsidRPr="00B64CCA" w:rsidRDefault="00DB3726" w:rsidP="009C1A46">
      <w:pPr>
        <w:pStyle w:val="Cita"/>
        <w:rPr>
          <w:lang w:val="es-ES_tradnl" w:eastAsia="es-EC"/>
        </w:rPr>
      </w:pPr>
      <w:r w:rsidRPr="009C1A46">
        <w:rPr>
          <w:b/>
          <w:bCs/>
          <w:lang w:val="es-ES_tradnl" w:eastAsia="es-EC"/>
        </w:rPr>
        <w:t>Fuente:</w:t>
      </w:r>
      <w:r>
        <w:rPr>
          <w:lang w:val="es-ES_tradnl" w:eastAsia="es-EC"/>
        </w:rPr>
        <w:t xml:space="preserve"> </w:t>
      </w:r>
      <w:r w:rsidR="00C3583F">
        <w:rPr>
          <w:lang w:val="es-ES_tradnl" w:eastAsia="es-EC"/>
        </w:rPr>
        <w:t>Consultor</w:t>
      </w:r>
    </w:p>
    <w:p w14:paraId="3BDD56DA" w14:textId="3288718E"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hAnsi="Times New Roman"/>
          <w:noProof/>
          <w:color w:val="000000" w:themeColor="text1"/>
          <w:sz w:val="24"/>
          <w:szCs w:val="24"/>
          <w:lang w:eastAsia="es-EC"/>
        </w:rPr>
      </w:pPr>
      <w:r w:rsidRPr="00AB71E8">
        <w:rPr>
          <w:rFonts w:ascii="Times New Roman" w:hAnsi="Times New Roman"/>
          <w:color w:val="000000" w:themeColor="text1"/>
          <w:sz w:val="24"/>
          <w:szCs w:val="24"/>
        </w:rPr>
        <w:t>L</w:t>
      </w:r>
      <w:r w:rsidR="00B64CCA">
        <w:rPr>
          <w:rFonts w:ascii="Times New Roman" w:hAnsi="Times New Roman"/>
          <w:color w:val="000000" w:themeColor="text1"/>
          <w:sz w:val="24"/>
          <w:szCs w:val="24"/>
        </w:rPr>
        <w:t xml:space="preserve">a canaleta no debe </w:t>
      </w:r>
      <w:r w:rsidRPr="00AB71E8">
        <w:rPr>
          <w:rFonts w:ascii="Times New Roman" w:hAnsi="Times New Roman"/>
          <w:color w:val="000000" w:themeColor="text1"/>
          <w:sz w:val="24"/>
          <w:szCs w:val="24"/>
        </w:rPr>
        <w:t>trabajar ahogada, o sea que la relación Hb/Ha no exceda los siguientes valores.</w:t>
      </w:r>
    </w:p>
    <w:tbl>
      <w:tblPr>
        <w:tblStyle w:val="Tablaconcuadrcula4-nfasis3"/>
        <w:tblW w:w="0" w:type="auto"/>
        <w:jc w:val="center"/>
        <w:tblLook w:val="04A0" w:firstRow="1" w:lastRow="0" w:firstColumn="1" w:lastColumn="0" w:noHBand="0" w:noVBand="1"/>
      </w:tblPr>
      <w:tblGrid>
        <w:gridCol w:w="3317"/>
        <w:gridCol w:w="3415"/>
      </w:tblGrid>
      <w:tr w:rsidR="00376A01" w:rsidRPr="00AB71E8" w14:paraId="080099D0" w14:textId="77777777" w:rsidTr="00B64C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17" w:type="dxa"/>
            <w:hideMark/>
          </w:tcPr>
          <w:p w14:paraId="3559B40D" w14:textId="77777777" w:rsidR="00376A01" w:rsidRPr="00AB71E8" w:rsidRDefault="00376A01" w:rsidP="00AB71E8">
            <w:pPr>
              <w:spacing w:before="100" w:beforeAutospacing="1" w:after="100" w:afterAutospacing="1"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Ancho de garganta</w:t>
            </w:r>
          </w:p>
        </w:tc>
        <w:tc>
          <w:tcPr>
            <w:tcW w:w="3415" w:type="dxa"/>
            <w:hideMark/>
          </w:tcPr>
          <w:p w14:paraId="4D5D1BCE" w14:textId="77777777" w:rsidR="00376A01" w:rsidRPr="00AB71E8" w:rsidRDefault="00376A01" w:rsidP="00AB71E8">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Máxima sumergencia (Hb/Ha)</w:t>
            </w:r>
          </w:p>
        </w:tc>
      </w:tr>
      <w:tr w:rsidR="00376A01" w:rsidRPr="00AB71E8" w14:paraId="75E9DB0C" w14:textId="77777777" w:rsidTr="00B64C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17" w:type="dxa"/>
            <w:hideMark/>
          </w:tcPr>
          <w:p w14:paraId="1A196A3A" w14:textId="2BD32BAE" w:rsidR="00376A01" w:rsidRPr="00AB71E8" w:rsidRDefault="00376A01" w:rsidP="00F12B07">
            <w:pPr>
              <w:spacing w:before="100" w:beforeAutospacing="1" w:after="100" w:afterAutospacing="1" w:line="360" w:lineRule="auto"/>
              <w:jc w:val="center"/>
              <w:rPr>
                <w:rFonts w:ascii="Times New Roman" w:hAnsi="Times New Roman"/>
                <w:color w:val="000000" w:themeColor="text1"/>
                <w:sz w:val="24"/>
                <w:szCs w:val="24"/>
              </w:rPr>
            </w:pPr>
            <w:r w:rsidRPr="00AB71E8">
              <w:rPr>
                <w:rFonts w:ascii="Times New Roman" w:hAnsi="Times New Roman"/>
                <w:color w:val="000000" w:themeColor="text1"/>
                <w:sz w:val="24"/>
                <w:szCs w:val="24"/>
              </w:rPr>
              <w:lastRenderedPageBreak/>
              <w:t>7.5 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(3”)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a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22.9      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(9”)</w:t>
            </w:r>
          </w:p>
        </w:tc>
        <w:tc>
          <w:tcPr>
            <w:tcW w:w="3415" w:type="dxa"/>
            <w:hideMark/>
          </w:tcPr>
          <w:p w14:paraId="5C0CE63F" w14:textId="77777777" w:rsidR="00376A01" w:rsidRPr="00AB71E8" w:rsidRDefault="00376A01" w:rsidP="00F12B07">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0.6</w:t>
            </w:r>
          </w:p>
        </w:tc>
      </w:tr>
      <w:tr w:rsidR="00376A01" w:rsidRPr="00AB71E8" w14:paraId="149E5D64" w14:textId="77777777" w:rsidTr="00B64CCA">
        <w:trPr>
          <w:jc w:val="center"/>
        </w:trPr>
        <w:tc>
          <w:tcPr>
            <w:cnfStyle w:val="001000000000" w:firstRow="0" w:lastRow="0" w:firstColumn="1" w:lastColumn="0" w:oddVBand="0" w:evenVBand="0" w:oddHBand="0" w:evenHBand="0" w:firstRowFirstColumn="0" w:firstRowLastColumn="0" w:lastRowFirstColumn="0" w:lastRowLastColumn="0"/>
            <w:tcW w:w="3317" w:type="dxa"/>
            <w:hideMark/>
          </w:tcPr>
          <w:p w14:paraId="2785453C" w14:textId="77777777" w:rsidR="00376A01" w:rsidRPr="00AB71E8" w:rsidRDefault="00376A01" w:rsidP="00F12B07">
            <w:pPr>
              <w:spacing w:before="100" w:beforeAutospacing="1" w:after="100" w:afterAutospacing="1" w:line="360" w:lineRule="auto"/>
              <w:jc w:val="center"/>
              <w:rPr>
                <w:rFonts w:ascii="Times New Roman" w:hAnsi="Times New Roman"/>
                <w:color w:val="000000" w:themeColor="text1"/>
                <w:sz w:val="24"/>
                <w:szCs w:val="24"/>
              </w:rPr>
            </w:pPr>
            <w:r w:rsidRPr="00AB71E8">
              <w:rPr>
                <w:rFonts w:ascii="Times New Roman" w:hAnsi="Times New Roman"/>
                <w:color w:val="000000" w:themeColor="text1"/>
                <w:sz w:val="24"/>
                <w:szCs w:val="24"/>
              </w:rPr>
              <w:t>30.5 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(1’)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a 244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(8’)</w:t>
            </w:r>
          </w:p>
        </w:tc>
        <w:tc>
          <w:tcPr>
            <w:tcW w:w="3415" w:type="dxa"/>
            <w:hideMark/>
          </w:tcPr>
          <w:p w14:paraId="3EBDDB99" w14:textId="77777777" w:rsidR="00376A01" w:rsidRPr="00AB71E8" w:rsidRDefault="00376A01" w:rsidP="00F12B07">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0.7</w:t>
            </w:r>
          </w:p>
        </w:tc>
      </w:tr>
      <w:tr w:rsidR="00376A01" w:rsidRPr="00AB71E8" w14:paraId="6E866E90" w14:textId="77777777" w:rsidTr="00B64C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17" w:type="dxa"/>
            <w:hideMark/>
          </w:tcPr>
          <w:p w14:paraId="1A7192E2" w14:textId="77777777" w:rsidR="00376A01" w:rsidRPr="00AB71E8" w:rsidRDefault="00376A01" w:rsidP="00F12B07">
            <w:pPr>
              <w:spacing w:before="100" w:beforeAutospacing="1" w:after="100" w:afterAutospacing="1" w:line="360" w:lineRule="auto"/>
              <w:jc w:val="center"/>
              <w:rPr>
                <w:rFonts w:ascii="Times New Roman" w:hAnsi="Times New Roman"/>
                <w:color w:val="000000" w:themeColor="text1"/>
                <w:sz w:val="24"/>
                <w:szCs w:val="24"/>
              </w:rPr>
            </w:pPr>
            <w:r w:rsidRPr="00AB71E8">
              <w:rPr>
                <w:rFonts w:ascii="Times New Roman" w:hAnsi="Times New Roman"/>
                <w:color w:val="000000" w:themeColor="text1"/>
                <w:sz w:val="24"/>
                <w:szCs w:val="24"/>
              </w:rPr>
              <w:t>305  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(10’)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a 1525      </w:t>
            </w:r>
            <w:r w:rsidRPr="00AB71E8">
              <w:rPr>
                <w:rStyle w:val="apple-converted-space"/>
                <w:rFonts w:ascii="Times New Roman" w:hAnsi="Times New Roman"/>
                <w:color w:val="000000" w:themeColor="text1"/>
                <w:sz w:val="24"/>
                <w:szCs w:val="24"/>
              </w:rPr>
              <w:t> </w:t>
            </w:r>
            <w:r w:rsidRPr="00AB71E8">
              <w:rPr>
                <w:rFonts w:ascii="Times New Roman" w:hAnsi="Times New Roman"/>
                <w:color w:val="000000" w:themeColor="text1"/>
                <w:sz w:val="24"/>
                <w:szCs w:val="24"/>
              </w:rPr>
              <w:t>(50’)</w:t>
            </w:r>
          </w:p>
        </w:tc>
        <w:tc>
          <w:tcPr>
            <w:tcW w:w="3415" w:type="dxa"/>
            <w:hideMark/>
          </w:tcPr>
          <w:p w14:paraId="121C9B81" w14:textId="77777777" w:rsidR="00376A01" w:rsidRPr="00AB71E8" w:rsidRDefault="00376A01" w:rsidP="005D511E">
            <w:pPr>
              <w:keepNext/>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0.8</w:t>
            </w:r>
          </w:p>
        </w:tc>
      </w:tr>
    </w:tbl>
    <w:p w14:paraId="376DE099" w14:textId="00FD6AB8" w:rsidR="005D511E" w:rsidRPr="005D511E" w:rsidRDefault="005D511E" w:rsidP="005D511E">
      <w:pPr>
        <w:pStyle w:val="Descripcin"/>
        <w:spacing w:after="0"/>
        <w:jc w:val="center"/>
        <w:rPr>
          <w:rFonts w:ascii="Times New Roman" w:hAnsi="Times New Roman" w:cs="Times New Roman"/>
        </w:rPr>
      </w:pPr>
      <w:bookmarkStart w:id="233" w:name="_Toc91534021"/>
      <w:bookmarkStart w:id="234" w:name="_Toc48992731"/>
      <w:bookmarkStart w:id="235" w:name="_Toc49120269"/>
      <w:bookmarkStart w:id="236" w:name="_Toc49120500"/>
      <w:bookmarkStart w:id="237" w:name="_Toc49120741"/>
      <w:bookmarkStart w:id="238" w:name="_Toc49120928"/>
      <w:bookmarkStart w:id="239" w:name="_Toc50053434"/>
      <w:r w:rsidRPr="005D511E">
        <w:rPr>
          <w:rFonts w:ascii="Times New Roman" w:hAnsi="Times New Roman" w:cs="Times New Roman"/>
        </w:rPr>
        <w:t xml:space="preserve">Tabla </w:t>
      </w:r>
      <w:r w:rsidRPr="005D511E">
        <w:rPr>
          <w:rFonts w:ascii="Times New Roman" w:hAnsi="Times New Roman" w:cs="Times New Roman"/>
        </w:rPr>
        <w:fldChar w:fldCharType="begin"/>
      </w:r>
      <w:r w:rsidRPr="005D511E">
        <w:rPr>
          <w:rFonts w:ascii="Times New Roman" w:hAnsi="Times New Roman" w:cs="Times New Roman"/>
        </w:rPr>
        <w:instrText xml:space="preserve"> SEQ Tabla \* ARABIC </w:instrText>
      </w:r>
      <w:r w:rsidRPr="005D511E">
        <w:rPr>
          <w:rFonts w:ascii="Times New Roman" w:hAnsi="Times New Roman" w:cs="Times New Roman"/>
        </w:rPr>
        <w:fldChar w:fldCharType="separate"/>
      </w:r>
      <w:r w:rsidR="00D051A6">
        <w:rPr>
          <w:rFonts w:ascii="Times New Roman" w:hAnsi="Times New Roman" w:cs="Times New Roman"/>
          <w:noProof/>
        </w:rPr>
        <w:t>16</w:t>
      </w:r>
      <w:r w:rsidRPr="005D511E">
        <w:rPr>
          <w:rFonts w:ascii="Times New Roman" w:hAnsi="Times New Roman" w:cs="Times New Roman"/>
        </w:rPr>
        <w:fldChar w:fldCharType="end"/>
      </w:r>
      <w:r w:rsidRPr="005D511E">
        <w:rPr>
          <w:rFonts w:ascii="Times New Roman" w:hAnsi="Times New Roman" w:cs="Times New Roman"/>
        </w:rPr>
        <w:t xml:space="preserve">: </w:t>
      </w:r>
      <w:r w:rsidRPr="005D511E">
        <w:rPr>
          <w:rFonts w:ascii="Times New Roman" w:hAnsi="Times New Roman" w:cs="Times New Roman"/>
          <w:b w:val="0"/>
          <w:bCs w:val="0"/>
        </w:rPr>
        <w:t>Dimensiones canaleta canal Parshall</w:t>
      </w:r>
      <w:bookmarkEnd w:id="233"/>
    </w:p>
    <w:bookmarkEnd w:id="234"/>
    <w:bookmarkEnd w:id="235"/>
    <w:bookmarkEnd w:id="236"/>
    <w:bookmarkEnd w:id="237"/>
    <w:bookmarkEnd w:id="238"/>
    <w:bookmarkEnd w:id="239"/>
    <w:p w14:paraId="4D96B426" w14:textId="62A39316" w:rsidR="00B64CCA" w:rsidRPr="00F12B07" w:rsidRDefault="006B2E51" w:rsidP="005D511E">
      <w:pPr>
        <w:pStyle w:val="Cita"/>
        <w:rPr>
          <w:lang w:val="es-ES_tradnl" w:eastAsia="es-EC"/>
        </w:rPr>
      </w:pPr>
      <w:r w:rsidRPr="005D511E">
        <w:rPr>
          <w:b/>
          <w:bCs/>
          <w:lang w:val="es-ES_tradnl" w:eastAsia="es-EC"/>
        </w:rPr>
        <w:t>Fuente:</w:t>
      </w:r>
      <w:r w:rsidR="00DB3726">
        <w:rPr>
          <w:lang w:val="es-ES_tradnl" w:eastAsia="es-EC"/>
        </w:rPr>
        <w:t xml:space="preserve"> </w:t>
      </w:r>
      <w:r w:rsidR="00C3583F">
        <w:rPr>
          <w:lang w:val="es-ES_tradnl" w:eastAsia="es-EC"/>
        </w:rPr>
        <w:t>Consultor</w:t>
      </w:r>
    </w:p>
    <w:p w14:paraId="35ABF89B" w14:textId="77777777" w:rsidR="009C1A46" w:rsidRDefault="00376A01" w:rsidP="009C1A46">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center"/>
      </w:pPr>
      <w:r w:rsidRPr="00AB71E8">
        <w:rPr>
          <w:rFonts w:ascii="Times New Roman" w:hAnsi="Times New Roman"/>
          <w:noProof/>
          <w:color w:val="000000" w:themeColor="text1"/>
          <w:sz w:val="24"/>
          <w:szCs w:val="24"/>
          <w:lang w:val="es-ES"/>
        </w:rPr>
        <w:drawing>
          <wp:inline distT="0" distB="0" distL="0" distR="0" wp14:anchorId="095E9045" wp14:editId="194A2C6B">
            <wp:extent cx="4286250" cy="2144395"/>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272"/>
                    <pic:cNvPicPr>
                      <a:picLocks noChangeAspect="1" noChangeArrowheads="1"/>
                    </pic:cNvPicPr>
                  </pic:nvPicPr>
                  <pic:blipFill rotWithShape="1">
                    <a:blip r:embed="rId58">
                      <a:extLst>
                        <a:ext uri="{28A0092B-C50C-407E-A947-70E740481C1C}">
                          <a14:useLocalDpi xmlns:a14="http://schemas.microsoft.com/office/drawing/2010/main" val="0"/>
                        </a:ext>
                      </a:extLst>
                    </a:blip>
                    <a:srcRect l="13840" t="43544" r="61781" b="34790"/>
                    <a:stretch/>
                  </pic:blipFill>
                  <pic:spPr bwMode="auto">
                    <a:xfrm>
                      <a:off x="0" y="0"/>
                      <a:ext cx="4286250" cy="2144395"/>
                    </a:xfrm>
                    <a:prstGeom prst="rect">
                      <a:avLst/>
                    </a:prstGeom>
                    <a:noFill/>
                    <a:ln>
                      <a:noFill/>
                    </a:ln>
                    <a:extLst>
                      <a:ext uri="{53640926-AAD7-44D8-BBD7-CCE9431645EC}">
                        <a14:shadowObscured xmlns:a14="http://schemas.microsoft.com/office/drawing/2010/main"/>
                      </a:ext>
                    </a:extLst>
                  </pic:spPr>
                </pic:pic>
              </a:graphicData>
            </a:graphic>
          </wp:inline>
        </w:drawing>
      </w:r>
    </w:p>
    <w:p w14:paraId="31F7954A" w14:textId="49A8C90F" w:rsidR="00376A01" w:rsidRPr="009C1A46" w:rsidRDefault="009C1A46" w:rsidP="009C1A46">
      <w:pPr>
        <w:pStyle w:val="Descripcin"/>
        <w:spacing w:after="0"/>
        <w:jc w:val="center"/>
        <w:rPr>
          <w:rFonts w:ascii="Times New Roman" w:hAnsi="Times New Roman" w:cs="Times New Roman"/>
          <w:noProof/>
          <w:color w:val="000000" w:themeColor="text1"/>
          <w:sz w:val="24"/>
          <w:szCs w:val="24"/>
          <w:lang w:eastAsia="es-EC"/>
        </w:rPr>
      </w:pPr>
      <w:bookmarkStart w:id="240" w:name="_Toc91533905"/>
      <w:r w:rsidRPr="009C1A46">
        <w:rPr>
          <w:rFonts w:ascii="Times New Roman" w:hAnsi="Times New Roman" w:cs="Times New Roman"/>
        </w:rPr>
        <w:t xml:space="preserve">Imágen </w:t>
      </w:r>
      <w:r w:rsidRPr="009C1A46">
        <w:rPr>
          <w:rFonts w:ascii="Times New Roman" w:hAnsi="Times New Roman" w:cs="Times New Roman"/>
        </w:rPr>
        <w:fldChar w:fldCharType="begin"/>
      </w:r>
      <w:r w:rsidRPr="009C1A46">
        <w:rPr>
          <w:rFonts w:ascii="Times New Roman" w:hAnsi="Times New Roman" w:cs="Times New Roman"/>
        </w:rPr>
        <w:instrText xml:space="preserve"> SEQ Imágen \* ARABIC </w:instrText>
      </w:r>
      <w:r w:rsidRPr="009C1A46">
        <w:rPr>
          <w:rFonts w:ascii="Times New Roman" w:hAnsi="Times New Roman" w:cs="Times New Roman"/>
        </w:rPr>
        <w:fldChar w:fldCharType="separate"/>
      </w:r>
      <w:r w:rsidR="00D051A6">
        <w:rPr>
          <w:rFonts w:ascii="Times New Roman" w:hAnsi="Times New Roman" w:cs="Times New Roman"/>
          <w:noProof/>
        </w:rPr>
        <w:t>14</w:t>
      </w:r>
      <w:r w:rsidRPr="009C1A46">
        <w:rPr>
          <w:rFonts w:ascii="Times New Roman" w:hAnsi="Times New Roman" w:cs="Times New Roman"/>
        </w:rPr>
        <w:fldChar w:fldCharType="end"/>
      </w:r>
      <w:r w:rsidRPr="009C1A46">
        <w:rPr>
          <w:rFonts w:ascii="Times New Roman" w:hAnsi="Times New Roman" w:cs="Times New Roman"/>
        </w:rPr>
        <w:t xml:space="preserve">: </w:t>
      </w:r>
      <w:r w:rsidRPr="009C1A46">
        <w:rPr>
          <w:rFonts w:ascii="Times New Roman" w:hAnsi="Times New Roman" w:cs="Times New Roman"/>
          <w:b w:val="0"/>
          <w:bCs w:val="0"/>
        </w:rPr>
        <w:t>Vista en planta canal Parshall</w:t>
      </w:r>
      <w:bookmarkEnd w:id="240"/>
    </w:p>
    <w:p w14:paraId="16AACECC" w14:textId="421C7ED7" w:rsidR="00B64CCA" w:rsidRPr="00B64CCA" w:rsidRDefault="00B64CCA" w:rsidP="009C1A46">
      <w:pPr>
        <w:pStyle w:val="Cita"/>
        <w:rPr>
          <w:lang w:val="es-ES_tradnl" w:eastAsia="es-EC"/>
        </w:rPr>
      </w:pPr>
      <w:r w:rsidRPr="009C1A46">
        <w:rPr>
          <w:b/>
          <w:bCs/>
          <w:lang w:val="es-ES_tradnl" w:eastAsia="es-EC"/>
        </w:rPr>
        <w:t>Fuente:</w:t>
      </w:r>
      <w:r w:rsidR="003D69CA" w:rsidRPr="00B64CCA">
        <w:rPr>
          <w:lang w:val="es-ES_tradnl" w:eastAsia="es-EC"/>
        </w:rPr>
        <w:t xml:space="preserve"> </w:t>
      </w:r>
      <w:r w:rsidR="00C3583F">
        <w:rPr>
          <w:lang w:val="es-ES_tradnl" w:eastAsia="es-EC"/>
        </w:rPr>
        <w:t>Consultor</w:t>
      </w:r>
    </w:p>
    <w:p w14:paraId="68AB53CD" w14:textId="77777777" w:rsidR="00B64CCA" w:rsidRDefault="00B64CCA" w:rsidP="009C1A46">
      <w:pPr>
        <w:rPr>
          <w:lang w:val="es-ES_tradnl" w:eastAsia="es-EC"/>
        </w:rPr>
      </w:pPr>
    </w:p>
    <w:p w14:paraId="384E8D0F" w14:textId="77777777" w:rsidR="00F12B07" w:rsidRPr="00B64CCA" w:rsidRDefault="00F12B07" w:rsidP="00B64CCA">
      <w:pPr>
        <w:rPr>
          <w:lang w:val="es-ES_tradnl" w:eastAsia="es-EC"/>
        </w:rPr>
      </w:pPr>
    </w:p>
    <w:p w14:paraId="02270729" w14:textId="55D31982" w:rsidR="00376A01" w:rsidRPr="00F12B07" w:rsidRDefault="00F12B07" w:rsidP="00B64CCA">
      <w:pPr>
        <w:tabs>
          <w:tab w:val="left" w:pos="900"/>
        </w:tabs>
        <w:spacing w:line="360" w:lineRule="auto"/>
        <w:jc w:val="center"/>
        <w:rPr>
          <w:rFonts w:ascii="Times New Roman" w:hAnsi="Times New Roman"/>
          <w:b/>
          <w:color w:val="000000" w:themeColor="text1"/>
          <w:sz w:val="24"/>
          <w:szCs w:val="24"/>
        </w:rPr>
      </w:pPr>
      <w:r w:rsidRPr="00F12B07">
        <w:rPr>
          <w:rFonts w:ascii="Times New Roman" w:hAnsi="Times New Roman"/>
          <w:b/>
          <w:color w:val="000000" w:themeColor="text1"/>
          <w:sz w:val="24"/>
          <w:szCs w:val="24"/>
        </w:rPr>
        <w:t>CAUDALIMETRO HIDRÁULICO POR FLOTACIÓ</w:t>
      </w:r>
      <w:r w:rsidR="00376A01" w:rsidRPr="00F12B07">
        <w:rPr>
          <w:rFonts w:ascii="Times New Roman" w:hAnsi="Times New Roman"/>
          <w:b/>
          <w:color w:val="000000" w:themeColor="text1"/>
          <w:sz w:val="24"/>
          <w:szCs w:val="24"/>
        </w:rPr>
        <w:t>N</w:t>
      </w:r>
    </w:p>
    <w:p w14:paraId="520656CB" w14:textId="77777777" w:rsidR="009C1A46" w:rsidRDefault="00376A01" w:rsidP="009C1A46">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pPr>
      <w:r w:rsidRPr="00AB71E8">
        <w:rPr>
          <w:rFonts w:ascii="Times New Roman" w:hAnsi="Times New Roman"/>
          <w:noProof/>
          <w:color w:val="000000" w:themeColor="text1"/>
          <w:sz w:val="24"/>
          <w:szCs w:val="24"/>
          <w:lang w:eastAsia="es-EC"/>
        </w:rPr>
        <w:t xml:space="preserve">                                                         </w:t>
      </w:r>
      <w:r w:rsidRPr="00AB71E8">
        <w:rPr>
          <w:rFonts w:ascii="Times New Roman" w:hAnsi="Times New Roman"/>
          <w:noProof/>
          <w:color w:val="000000" w:themeColor="text1"/>
          <w:sz w:val="24"/>
          <w:szCs w:val="24"/>
          <w:lang w:val="es-ES"/>
        </w:rPr>
        <w:drawing>
          <wp:inline distT="0" distB="0" distL="0" distR="0" wp14:anchorId="0BD15141" wp14:editId="1950ACD6">
            <wp:extent cx="1955165" cy="1839595"/>
            <wp:effectExtent l="0" t="0" r="698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59">
                      <a:extLst>
                        <a:ext uri="{28A0092B-C50C-407E-A947-70E740481C1C}">
                          <a14:useLocalDpi xmlns:a14="http://schemas.microsoft.com/office/drawing/2010/main" val="0"/>
                        </a:ext>
                      </a:extLst>
                    </a:blip>
                    <a:srcRect l="40817" t="15710" r="30270" b="36214"/>
                    <a:stretch>
                      <a:fillRect/>
                    </a:stretch>
                  </pic:blipFill>
                  <pic:spPr bwMode="auto">
                    <a:xfrm>
                      <a:off x="0" y="0"/>
                      <a:ext cx="1955165" cy="1839595"/>
                    </a:xfrm>
                    <a:prstGeom prst="rect">
                      <a:avLst/>
                    </a:prstGeom>
                    <a:noFill/>
                    <a:ln>
                      <a:noFill/>
                    </a:ln>
                  </pic:spPr>
                </pic:pic>
              </a:graphicData>
            </a:graphic>
          </wp:inline>
        </w:drawing>
      </w:r>
    </w:p>
    <w:p w14:paraId="2E4A6A1D" w14:textId="7884EFCB" w:rsidR="00376A01" w:rsidRPr="009C1A46" w:rsidRDefault="009C1A46" w:rsidP="009C1A46">
      <w:pPr>
        <w:pStyle w:val="Descripcin"/>
        <w:spacing w:after="0"/>
        <w:jc w:val="center"/>
        <w:rPr>
          <w:rFonts w:ascii="Times New Roman" w:hAnsi="Times New Roman" w:cs="Times New Roman"/>
          <w:noProof/>
          <w:color w:val="000000" w:themeColor="text1"/>
          <w:sz w:val="24"/>
          <w:szCs w:val="24"/>
          <w:lang w:eastAsia="es-EC"/>
        </w:rPr>
      </w:pPr>
      <w:bookmarkStart w:id="241" w:name="_Toc91533906"/>
      <w:r w:rsidRPr="009C1A46">
        <w:rPr>
          <w:rFonts w:ascii="Times New Roman" w:hAnsi="Times New Roman" w:cs="Times New Roman"/>
        </w:rPr>
        <w:t xml:space="preserve">Imágen </w:t>
      </w:r>
      <w:r w:rsidRPr="009C1A46">
        <w:rPr>
          <w:rFonts w:ascii="Times New Roman" w:hAnsi="Times New Roman" w:cs="Times New Roman"/>
        </w:rPr>
        <w:fldChar w:fldCharType="begin"/>
      </w:r>
      <w:r w:rsidRPr="009C1A46">
        <w:rPr>
          <w:rFonts w:ascii="Times New Roman" w:hAnsi="Times New Roman" w:cs="Times New Roman"/>
        </w:rPr>
        <w:instrText xml:space="preserve"> SEQ Imágen \* ARABIC </w:instrText>
      </w:r>
      <w:r w:rsidRPr="009C1A46">
        <w:rPr>
          <w:rFonts w:ascii="Times New Roman" w:hAnsi="Times New Roman" w:cs="Times New Roman"/>
        </w:rPr>
        <w:fldChar w:fldCharType="separate"/>
      </w:r>
      <w:r w:rsidR="00D051A6">
        <w:rPr>
          <w:rFonts w:ascii="Times New Roman" w:hAnsi="Times New Roman" w:cs="Times New Roman"/>
          <w:noProof/>
        </w:rPr>
        <w:t>15</w:t>
      </w:r>
      <w:r w:rsidRPr="009C1A46">
        <w:rPr>
          <w:rFonts w:ascii="Times New Roman" w:hAnsi="Times New Roman" w:cs="Times New Roman"/>
        </w:rPr>
        <w:fldChar w:fldCharType="end"/>
      </w:r>
      <w:r w:rsidRPr="009C1A46">
        <w:rPr>
          <w:rFonts w:ascii="Times New Roman" w:hAnsi="Times New Roman" w:cs="Times New Roman"/>
        </w:rPr>
        <w:t xml:space="preserve">: </w:t>
      </w:r>
      <w:r w:rsidRPr="009C1A46">
        <w:rPr>
          <w:rFonts w:ascii="Times New Roman" w:hAnsi="Times New Roman" w:cs="Times New Roman"/>
          <w:b w:val="0"/>
          <w:bCs w:val="0"/>
        </w:rPr>
        <w:t>Caudalimetro hidráulico</w:t>
      </w:r>
      <w:bookmarkEnd w:id="241"/>
    </w:p>
    <w:p w14:paraId="79120D72" w14:textId="167F3537" w:rsidR="00197845" w:rsidRDefault="00197845" w:rsidP="009C1A46">
      <w:pPr>
        <w:pStyle w:val="Cita"/>
        <w:rPr>
          <w:lang w:val="es-ES_tradnl" w:eastAsia="es-EC"/>
        </w:rPr>
      </w:pPr>
      <w:r w:rsidRPr="009C1A46">
        <w:rPr>
          <w:b/>
          <w:bCs/>
          <w:lang w:val="es-ES_tradnl" w:eastAsia="es-EC"/>
        </w:rPr>
        <w:t>Fuente</w:t>
      </w:r>
      <w:r w:rsidR="009C1A46" w:rsidRPr="009C1A46">
        <w:rPr>
          <w:b/>
          <w:bCs/>
          <w:lang w:val="es-ES_tradnl" w:eastAsia="es-EC"/>
        </w:rPr>
        <w:t>:</w:t>
      </w:r>
      <w:r w:rsidR="001008E8">
        <w:rPr>
          <w:lang w:val="es-ES_tradnl" w:eastAsia="es-EC"/>
        </w:rPr>
        <w:t xml:space="preserve"> </w:t>
      </w:r>
      <w:r w:rsidR="00C3583F">
        <w:rPr>
          <w:lang w:val="es-ES_tradnl" w:eastAsia="es-EC"/>
        </w:rPr>
        <w:t>Consultor</w:t>
      </w:r>
    </w:p>
    <w:p w14:paraId="02F72B61" w14:textId="77777777" w:rsidR="00197845" w:rsidRPr="00197845" w:rsidRDefault="00197845" w:rsidP="00197845">
      <w:pPr>
        <w:jc w:val="center"/>
        <w:rPr>
          <w:rFonts w:ascii="Times New Roman" w:hAnsi="Times New Roman"/>
          <w:sz w:val="24"/>
          <w:szCs w:val="24"/>
          <w:lang w:val="es-ES_tradnl" w:eastAsia="es-EC"/>
        </w:rPr>
      </w:pPr>
    </w:p>
    <w:tbl>
      <w:tblPr>
        <w:tblStyle w:val="Tablaconcuadrcula4-nfasis3"/>
        <w:tblW w:w="0" w:type="auto"/>
        <w:tblLook w:val="04A0" w:firstRow="1" w:lastRow="0" w:firstColumn="1" w:lastColumn="0" w:noHBand="0" w:noVBand="1"/>
      </w:tblPr>
      <w:tblGrid>
        <w:gridCol w:w="4275"/>
        <w:gridCol w:w="4220"/>
      </w:tblGrid>
      <w:tr w:rsidR="00376A01" w:rsidRPr="00AB71E8" w14:paraId="5D3C06A0" w14:textId="77777777" w:rsidTr="00F12B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hideMark/>
          </w:tcPr>
          <w:p w14:paraId="77D5B98B" w14:textId="77777777" w:rsidR="00376A01" w:rsidRPr="00AB71E8" w:rsidRDefault="00376A01" w:rsidP="00AB71E8">
            <w:pPr>
              <w:spacing w:line="360" w:lineRule="auto"/>
              <w:jc w:val="both"/>
              <w:rPr>
                <w:rFonts w:ascii="Times New Roman" w:hAnsi="Times New Roman"/>
                <w:b w:val="0"/>
                <w:color w:val="000000" w:themeColor="text1"/>
                <w:sz w:val="24"/>
                <w:szCs w:val="24"/>
                <w:lang w:eastAsia="en-US"/>
              </w:rPr>
            </w:pPr>
            <w:r w:rsidRPr="00AB71E8">
              <w:rPr>
                <w:rFonts w:ascii="Times New Roman" w:hAnsi="Times New Roman"/>
                <w:b w:val="0"/>
                <w:color w:val="000000" w:themeColor="text1"/>
                <w:sz w:val="24"/>
                <w:szCs w:val="24"/>
              </w:rPr>
              <w:t>DIMENSIONES DEL CAUDALIMETRO POR FLOTACION</w:t>
            </w:r>
          </w:p>
        </w:tc>
      </w:tr>
      <w:tr w:rsidR="00AB71E8" w:rsidRPr="00AB71E8" w14:paraId="47CA3F90" w14:textId="77777777" w:rsidTr="00F12B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3" w:type="dxa"/>
            <w:hideMark/>
          </w:tcPr>
          <w:p w14:paraId="62D70F26" w14:textId="77777777" w:rsidR="00376A01" w:rsidRPr="00AB71E8" w:rsidRDefault="00376A01" w:rsidP="00AB71E8">
            <w:pPr>
              <w:spacing w:line="360" w:lineRule="auto"/>
              <w:jc w:val="both"/>
              <w:rPr>
                <w:rFonts w:ascii="Times New Roman" w:hAnsi="Times New Roman"/>
                <w:b w:val="0"/>
                <w:color w:val="000000" w:themeColor="text1"/>
                <w:sz w:val="24"/>
                <w:szCs w:val="24"/>
                <w:lang w:eastAsia="en-US"/>
              </w:rPr>
            </w:pPr>
            <w:r w:rsidRPr="00AB71E8">
              <w:rPr>
                <w:rFonts w:ascii="Times New Roman" w:hAnsi="Times New Roman"/>
                <w:b w:val="0"/>
                <w:color w:val="000000" w:themeColor="text1"/>
                <w:sz w:val="24"/>
                <w:szCs w:val="24"/>
              </w:rPr>
              <w:t>MODELO DE CANALETA PARSHALL</w:t>
            </w:r>
          </w:p>
        </w:tc>
        <w:tc>
          <w:tcPr>
            <w:tcW w:w="4489" w:type="dxa"/>
            <w:hideMark/>
          </w:tcPr>
          <w:p w14:paraId="6F6D1BA3"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color w:val="000000" w:themeColor="text1"/>
                <w:sz w:val="24"/>
                <w:szCs w:val="24"/>
                <w:lang w:eastAsia="en-US"/>
              </w:rPr>
            </w:pPr>
            <w:r w:rsidRPr="00AB71E8">
              <w:rPr>
                <w:rFonts w:ascii="Times New Roman" w:hAnsi="Times New Roman"/>
                <w:b/>
                <w:color w:val="000000" w:themeColor="text1"/>
                <w:sz w:val="24"/>
                <w:szCs w:val="24"/>
              </w:rPr>
              <w:t>DIMENSION “L”</w:t>
            </w:r>
          </w:p>
        </w:tc>
      </w:tr>
      <w:tr w:rsidR="00AB71E8" w:rsidRPr="00AB71E8" w14:paraId="0550941A" w14:textId="77777777" w:rsidTr="00F12B07">
        <w:tc>
          <w:tcPr>
            <w:cnfStyle w:val="001000000000" w:firstRow="0" w:lastRow="0" w:firstColumn="1" w:lastColumn="0" w:oddVBand="0" w:evenVBand="0" w:oddHBand="0" w:evenHBand="0" w:firstRowFirstColumn="0" w:firstRowLastColumn="0" w:lastRowFirstColumn="0" w:lastRowLastColumn="0"/>
            <w:tcW w:w="4563" w:type="dxa"/>
            <w:hideMark/>
          </w:tcPr>
          <w:p w14:paraId="34F56130" w14:textId="77777777" w:rsidR="00376A01" w:rsidRPr="00AB71E8" w:rsidRDefault="00376A01" w:rsidP="00F12B07">
            <w:pPr>
              <w:spacing w:line="360" w:lineRule="auto"/>
              <w:jc w:val="center"/>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rPr>
              <w:t>6”</w:t>
            </w:r>
          </w:p>
        </w:tc>
        <w:tc>
          <w:tcPr>
            <w:tcW w:w="4489" w:type="dxa"/>
            <w:hideMark/>
          </w:tcPr>
          <w:p w14:paraId="449E3B2A" w14:textId="77777777" w:rsidR="00376A01" w:rsidRPr="00AB71E8" w:rsidRDefault="00376A01" w:rsidP="005D511E">
            <w:pPr>
              <w:keepNext/>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rPr>
              <w:t>300mm &lt; 30 LITROS POR SEGUNDO</w:t>
            </w:r>
          </w:p>
        </w:tc>
      </w:tr>
    </w:tbl>
    <w:p w14:paraId="03989921" w14:textId="0AE7D362" w:rsidR="005D511E" w:rsidRPr="005D511E" w:rsidRDefault="005D511E" w:rsidP="006936F0">
      <w:pPr>
        <w:pStyle w:val="Descripcin"/>
        <w:spacing w:after="0"/>
        <w:jc w:val="center"/>
        <w:rPr>
          <w:rFonts w:ascii="Times New Roman" w:hAnsi="Times New Roman" w:cs="Times New Roman"/>
        </w:rPr>
      </w:pPr>
      <w:bookmarkStart w:id="242" w:name="_Toc91534022"/>
      <w:r w:rsidRPr="005D511E">
        <w:rPr>
          <w:rFonts w:ascii="Times New Roman" w:hAnsi="Times New Roman" w:cs="Times New Roman"/>
        </w:rPr>
        <w:t xml:space="preserve">Tabla </w:t>
      </w:r>
      <w:r w:rsidRPr="005D511E">
        <w:rPr>
          <w:rFonts w:ascii="Times New Roman" w:hAnsi="Times New Roman" w:cs="Times New Roman"/>
        </w:rPr>
        <w:fldChar w:fldCharType="begin"/>
      </w:r>
      <w:r w:rsidRPr="005D511E">
        <w:rPr>
          <w:rFonts w:ascii="Times New Roman" w:hAnsi="Times New Roman" w:cs="Times New Roman"/>
        </w:rPr>
        <w:instrText xml:space="preserve"> SEQ Tabla \* ARABIC </w:instrText>
      </w:r>
      <w:r w:rsidRPr="005D511E">
        <w:rPr>
          <w:rFonts w:ascii="Times New Roman" w:hAnsi="Times New Roman" w:cs="Times New Roman"/>
        </w:rPr>
        <w:fldChar w:fldCharType="separate"/>
      </w:r>
      <w:r w:rsidR="00D051A6">
        <w:rPr>
          <w:rFonts w:ascii="Times New Roman" w:hAnsi="Times New Roman" w:cs="Times New Roman"/>
          <w:noProof/>
        </w:rPr>
        <w:t>17</w:t>
      </w:r>
      <w:r w:rsidRPr="005D511E">
        <w:rPr>
          <w:rFonts w:ascii="Times New Roman" w:hAnsi="Times New Roman" w:cs="Times New Roman"/>
        </w:rPr>
        <w:fldChar w:fldCharType="end"/>
      </w:r>
      <w:r w:rsidRPr="005D511E">
        <w:rPr>
          <w:rFonts w:ascii="Times New Roman" w:hAnsi="Times New Roman" w:cs="Times New Roman"/>
        </w:rPr>
        <w:t xml:space="preserve">: </w:t>
      </w:r>
      <w:r w:rsidRPr="006936F0">
        <w:rPr>
          <w:rFonts w:ascii="Times New Roman" w:hAnsi="Times New Roman" w:cs="Times New Roman"/>
          <w:b w:val="0"/>
          <w:bCs w:val="0"/>
        </w:rPr>
        <w:t>Dimensiones del caudalímetro por Flotación</w:t>
      </w:r>
      <w:bookmarkEnd w:id="242"/>
    </w:p>
    <w:p w14:paraId="049547B0" w14:textId="40A22644" w:rsidR="006936F0" w:rsidRPr="006936F0" w:rsidRDefault="006936F0" w:rsidP="006936F0">
      <w:pPr>
        <w:pStyle w:val="Cita"/>
        <w:rPr>
          <w:color w:val="000000" w:themeColor="text1"/>
        </w:rPr>
      </w:pPr>
      <w:r w:rsidRPr="006936F0">
        <w:rPr>
          <w:b/>
          <w:bCs/>
          <w:lang w:val="es-ES_tradnl"/>
        </w:rPr>
        <w:t>Fuente:</w:t>
      </w:r>
      <w:r w:rsidRPr="00A40FA3">
        <w:rPr>
          <w:lang w:val="es-ES_tradnl"/>
        </w:rPr>
        <w:t xml:space="preserve"> </w:t>
      </w:r>
      <w:r>
        <w:rPr>
          <w:lang w:val="es-ES_tradnl"/>
        </w:rPr>
        <w:t>Consultor</w:t>
      </w:r>
    </w:p>
    <w:p w14:paraId="7F4E54C0" w14:textId="3A3B00AA" w:rsidR="00376A01" w:rsidRPr="00B64CCA"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hAnsi="Times New Roman"/>
          <w:b/>
          <w:noProof/>
          <w:color w:val="000000" w:themeColor="text1"/>
          <w:sz w:val="24"/>
          <w:szCs w:val="24"/>
          <w:u w:val="single"/>
          <w:lang w:eastAsia="es-EC"/>
        </w:rPr>
      </w:pPr>
      <w:r w:rsidRPr="00B64CCA">
        <w:rPr>
          <w:rFonts w:ascii="Times New Roman" w:hAnsi="Times New Roman"/>
          <w:b/>
          <w:noProof/>
          <w:color w:val="000000" w:themeColor="text1"/>
          <w:sz w:val="24"/>
          <w:szCs w:val="24"/>
          <w:u w:val="single"/>
          <w:lang w:eastAsia="es-EC"/>
        </w:rPr>
        <w:lastRenderedPageBreak/>
        <w:t>Determinacion del ancho de garganta:</w:t>
      </w:r>
    </w:p>
    <w:p w14:paraId="7B16498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hAnsi="Times New Roman"/>
          <w:noProof/>
          <w:color w:val="000000" w:themeColor="text1"/>
          <w:sz w:val="24"/>
          <w:szCs w:val="24"/>
          <w:lang w:eastAsia="es-EC"/>
        </w:rPr>
      </w:pPr>
      <w:r w:rsidRPr="00AB71E8">
        <w:rPr>
          <w:rFonts w:ascii="Times New Roman" w:hAnsi="Times New Roman"/>
          <w:color w:val="000000" w:themeColor="text1"/>
          <w:sz w:val="24"/>
          <w:szCs w:val="24"/>
        </w:rPr>
        <w:t>Para un Q = 0.027m</w:t>
      </w:r>
      <w:r w:rsidRPr="00AB71E8">
        <w:rPr>
          <w:rFonts w:ascii="Times New Roman" w:hAnsi="Times New Roman"/>
          <w:color w:val="000000" w:themeColor="text1"/>
          <w:sz w:val="24"/>
          <w:szCs w:val="24"/>
          <w:vertAlign w:val="superscript"/>
        </w:rPr>
        <w:t>3</w:t>
      </w:r>
      <w:r w:rsidRPr="00AB71E8">
        <w:rPr>
          <w:rFonts w:ascii="Times New Roman" w:hAnsi="Times New Roman"/>
          <w:color w:val="000000" w:themeColor="text1"/>
          <w:sz w:val="24"/>
          <w:szCs w:val="24"/>
        </w:rPr>
        <w:t>/s (27 L/s) se tiene un ancho de garganta W = 6’’ = 0.152 m</w:t>
      </w:r>
      <w:r w:rsidRPr="00AB71E8">
        <w:rPr>
          <w:rStyle w:val="apple-converted-space"/>
          <w:rFonts w:ascii="Times New Roman" w:hAnsi="Times New Roman"/>
          <w:color w:val="000000" w:themeColor="text1"/>
          <w:sz w:val="24"/>
          <w:szCs w:val="24"/>
        </w:rPr>
        <w:t> </w:t>
      </w:r>
      <w:r w:rsidRPr="00AB71E8">
        <w:rPr>
          <w:rFonts w:ascii="Times New Roman" w:hAnsi="Times New Roman"/>
          <w:b/>
          <w:bCs/>
          <w:color w:val="000000" w:themeColor="text1"/>
          <w:sz w:val="24"/>
          <w:szCs w:val="24"/>
        </w:rPr>
        <w:t>&lt; 0.3 m, OK CUMPLE</w:t>
      </w:r>
      <w:r w:rsidRPr="00AB71E8">
        <w:rPr>
          <w:rFonts w:ascii="Times New Roman" w:hAnsi="Times New Roman"/>
          <w:color w:val="000000" w:themeColor="text1"/>
          <w:sz w:val="24"/>
          <w:szCs w:val="24"/>
        </w:rPr>
        <w:t>. </w:t>
      </w:r>
      <w:r w:rsidRPr="00AB71E8">
        <w:rPr>
          <w:rStyle w:val="apple-converted-space"/>
          <w:rFonts w:ascii="Times New Roman" w:hAnsi="Times New Roman"/>
          <w:color w:val="000000" w:themeColor="text1"/>
          <w:sz w:val="24"/>
          <w:szCs w:val="24"/>
        </w:rPr>
        <w:t> </w:t>
      </w:r>
      <w:r w:rsidRPr="00AB71E8">
        <w:rPr>
          <w:rFonts w:ascii="Times New Roman" w:hAnsi="Times New Roman"/>
          <w:noProof/>
          <w:color w:val="000000" w:themeColor="text1"/>
          <w:sz w:val="24"/>
          <w:szCs w:val="24"/>
          <w:lang w:eastAsia="es-EC"/>
        </w:rPr>
        <w:t xml:space="preserve"> </w:t>
      </w:r>
    </w:p>
    <w:tbl>
      <w:tblPr>
        <w:tblStyle w:val="Tablaconcuadrcula4-nfasis3"/>
        <w:tblW w:w="0" w:type="auto"/>
        <w:tblLook w:val="04A0" w:firstRow="1" w:lastRow="0" w:firstColumn="1" w:lastColumn="0" w:noHBand="0" w:noVBand="1"/>
      </w:tblPr>
      <w:tblGrid>
        <w:gridCol w:w="464"/>
        <w:gridCol w:w="756"/>
        <w:gridCol w:w="638"/>
        <w:gridCol w:w="756"/>
        <w:gridCol w:w="476"/>
        <w:gridCol w:w="637"/>
        <w:gridCol w:w="477"/>
        <w:gridCol w:w="476"/>
        <w:gridCol w:w="636"/>
        <w:gridCol w:w="477"/>
        <w:gridCol w:w="529"/>
        <w:gridCol w:w="636"/>
        <w:gridCol w:w="1537"/>
      </w:tblGrid>
      <w:tr w:rsidR="00AB71E8" w:rsidRPr="00AB71E8" w14:paraId="65FEB5E9" w14:textId="77777777" w:rsidTr="007713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8" w:type="dxa"/>
            <w:gridSpan w:val="12"/>
            <w:hideMark/>
          </w:tcPr>
          <w:p w14:paraId="210EA82A" w14:textId="77777777" w:rsidR="00376A01" w:rsidRPr="00AB71E8" w:rsidRDefault="00376A01" w:rsidP="00AB71E8">
            <w:pPr>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DIMENSIONES DE LA CANALETA PARSHALL</w:t>
            </w:r>
          </w:p>
        </w:tc>
        <w:tc>
          <w:tcPr>
            <w:tcW w:w="1537" w:type="dxa"/>
          </w:tcPr>
          <w:p w14:paraId="4A56260E" w14:textId="77777777" w:rsidR="00376A01" w:rsidRPr="00AB71E8" w:rsidRDefault="00376A01" w:rsidP="00AB71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olor w:val="000000" w:themeColor="text1"/>
                <w:sz w:val="24"/>
                <w:szCs w:val="24"/>
                <w:lang w:eastAsia="en-US"/>
              </w:rPr>
            </w:pPr>
          </w:p>
        </w:tc>
      </w:tr>
      <w:tr w:rsidR="00AB71E8" w:rsidRPr="00AB71E8" w14:paraId="15651A93" w14:textId="77777777" w:rsidTr="00771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8" w:type="dxa"/>
            <w:gridSpan w:val="12"/>
            <w:hideMark/>
          </w:tcPr>
          <w:p w14:paraId="779588C7" w14:textId="77777777" w:rsidR="00376A01" w:rsidRPr="00AB71E8" w:rsidRDefault="00376A01" w:rsidP="00AB71E8">
            <w:pPr>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(medidas en centímetros)</w:t>
            </w:r>
          </w:p>
        </w:tc>
        <w:tc>
          <w:tcPr>
            <w:tcW w:w="1537" w:type="dxa"/>
            <w:hideMark/>
          </w:tcPr>
          <w:p w14:paraId="3EAD3207"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Litros / sg</w:t>
            </w:r>
          </w:p>
        </w:tc>
      </w:tr>
      <w:tr w:rsidR="00AB71E8" w:rsidRPr="00AB71E8" w14:paraId="32D57B04" w14:textId="77777777" w:rsidTr="007713DA">
        <w:tc>
          <w:tcPr>
            <w:cnfStyle w:val="001000000000" w:firstRow="0" w:lastRow="0" w:firstColumn="1" w:lastColumn="0" w:oddVBand="0" w:evenVBand="0" w:oddHBand="0" w:evenHBand="0" w:firstRowFirstColumn="0" w:firstRowLastColumn="0" w:lastRowFirstColumn="0" w:lastRowLastColumn="0"/>
            <w:tcW w:w="464" w:type="dxa"/>
          </w:tcPr>
          <w:p w14:paraId="62B93FAF" w14:textId="77777777" w:rsidR="00376A01" w:rsidRPr="00AB71E8" w:rsidRDefault="00376A01" w:rsidP="00AB71E8">
            <w:pPr>
              <w:spacing w:line="360" w:lineRule="auto"/>
              <w:jc w:val="both"/>
              <w:rPr>
                <w:rFonts w:ascii="Times New Roman" w:eastAsia="Calibri" w:hAnsi="Times New Roman"/>
                <w:b w:val="0"/>
                <w:color w:val="000000" w:themeColor="text1"/>
                <w:sz w:val="24"/>
                <w:szCs w:val="24"/>
                <w:lang w:eastAsia="en-US"/>
              </w:rPr>
            </w:pPr>
          </w:p>
        </w:tc>
        <w:tc>
          <w:tcPr>
            <w:tcW w:w="756" w:type="dxa"/>
            <w:hideMark/>
          </w:tcPr>
          <w:p w14:paraId="77CD04F2"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W</w:t>
            </w:r>
          </w:p>
        </w:tc>
        <w:tc>
          <w:tcPr>
            <w:tcW w:w="638" w:type="dxa"/>
            <w:hideMark/>
          </w:tcPr>
          <w:p w14:paraId="0F43B918"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A</w:t>
            </w:r>
          </w:p>
        </w:tc>
        <w:tc>
          <w:tcPr>
            <w:tcW w:w="756" w:type="dxa"/>
            <w:hideMark/>
          </w:tcPr>
          <w:p w14:paraId="342086E4"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2/3 A</w:t>
            </w:r>
          </w:p>
        </w:tc>
        <w:tc>
          <w:tcPr>
            <w:tcW w:w="476" w:type="dxa"/>
            <w:hideMark/>
          </w:tcPr>
          <w:p w14:paraId="5EE3A301"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B</w:t>
            </w:r>
          </w:p>
        </w:tc>
        <w:tc>
          <w:tcPr>
            <w:tcW w:w="637" w:type="dxa"/>
            <w:hideMark/>
          </w:tcPr>
          <w:p w14:paraId="5DF156D2"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C</w:t>
            </w:r>
          </w:p>
        </w:tc>
        <w:tc>
          <w:tcPr>
            <w:tcW w:w="477" w:type="dxa"/>
            <w:hideMark/>
          </w:tcPr>
          <w:p w14:paraId="0E9CA0FE"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D</w:t>
            </w:r>
          </w:p>
        </w:tc>
        <w:tc>
          <w:tcPr>
            <w:tcW w:w="476" w:type="dxa"/>
            <w:hideMark/>
          </w:tcPr>
          <w:p w14:paraId="29D8D690"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E</w:t>
            </w:r>
          </w:p>
        </w:tc>
        <w:tc>
          <w:tcPr>
            <w:tcW w:w="636" w:type="dxa"/>
            <w:hideMark/>
          </w:tcPr>
          <w:p w14:paraId="7EAC252E"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F</w:t>
            </w:r>
          </w:p>
        </w:tc>
        <w:tc>
          <w:tcPr>
            <w:tcW w:w="477" w:type="dxa"/>
            <w:hideMark/>
          </w:tcPr>
          <w:p w14:paraId="2D1B51DE"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G</w:t>
            </w:r>
          </w:p>
        </w:tc>
        <w:tc>
          <w:tcPr>
            <w:tcW w:w="529" w:type="dxa"/>
            <w:hideMark/>
          </w:tcPr>
          <w:p w14:paraId="0C208ABE"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K</w:t>
            </w:r>
          </w:p>
        </w:tc>
        <w:tc>
          <w:tcPr>
            <w:tcW w:w="636" w:type="dxa"/>
            <w:hideMark/>
          </w:tcPr>
          <w:p w14:paraId="57774D60"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N</w:t>
            </w:r>
          </w:p>
        </w:tc>
        <w:tc>
          <w:tcPr>
            <w:tcW w:w="1537" w:type="dxa"/>
            <w:hideMark/>
          </w:tcPr>
          <w:p w14:paraId="16E0381D"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
                <w:color w:val="000000" w:themeColor="text1"/>
                <w:sz w:val="24"/>
                <w:szCs w:val="24"/>
                <w:lang w:eastAsia="en-US"/>
              </w:rPr>
            </w:pPr>
            <w:r w:rsidRPr="00AB71E8">
              <w:rPr>
                <w:rFonts w:ascii="Times New Roman" w:eastAsia="Calibri" w:hAnsi="Times New Roman"/>
                <w:b/>
                <w:color w:val="000000" w:themeColor="text1"/>
                <w:sz w:val="24"/>
                <w:szCs w:val="24"/>
                <w:lang w:eastAsia="en-US"/>
              </w:rPr>
              <w:t>CAUDALES</w:t>
            </w:r>
          </w:p>
        </w:tc>
      </w:tr>
      <w:tr w:rsidR="00AB71E8" w:rsidRPr="00AB71E8" w14:paraId="6383ABFE" w14:textId="77777777" w:rsidTr="00771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 w:type="dxa"/>
            <w:hideMark/>
          </w:tcPr>
          <w:p w14:paraId="42DD110F" w14:textId="77777777" w:rsidR="00376A01" w:rsidRPr="00AB71E8" w:rsidRDefault="00376A01" w:rsidP="00AB71E8">
            <w:pPr>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6”</w:t>
            </w:r>
          </w:p>
        </w:tc>
        <w:tc>
          <w:tcPr>
            <w:tcW w:w="756" w:type="dxa"/>
            <w:hideMark/>
          </w:tcPr>
          <w:p w14:paraId="35E446AA"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15.24</w:t>
            </w:r>
          </w:p>
        </w:tc>
        <w:tc>
          <w:tcPr>
            <w:tcW w:w="638" w:type="dxa"/>
            <w:hideMark/>
          </w:tcPr>
          <w:p w14:paraId="1177B5E9"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62.5</w:t>
            </w:r>
          </w:p>
        </w:tc>
        <w:tc>
          <w:tcPr>
            <w:tcW w:w="756" w:type="dxa"/>
            <w:hideMark/>
          </w:tcPr>
          <w:p w14:paraId="388A706E"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41.50</w:t>
            </w:r>
          </w:p>
        </w:tc>
        <w:tc>
          <w:tcPr>
            <w:tcW w:w="476" w:type="dxa"/>
            <w:hideMark/>
          </w:tcPr>
          <w:p w14:paraId="3207FC0F"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61</w:t>
            </w:r>
          </w:p>
        </w:tc>
        <w:tc>
          <w:tcPr>
            <w:tcW w:w="637" w:type="dxa"/>
            <w:hideMark/>
          </w:tcPr>
          <w:p w14:paraId="775DABF4"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39.7</w:t>
            </w:r>
          </w:p>
        </w:tc>
        <w:tc>
          <w:tcPr>
            <w:tcW w:w="477" w:type="dxa"/>
            <w:hideMark/>
          </w:tcPr>
          <w:p w14:paraId="5F9AAE0B"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40</w:t>
            </w:r>
          </w:p>
        </w:tc>
        <w:tc>
          <w:tcPr>
            <w:tcW w:w="476" w:type="dxa"/>
            <w:hideMark/>
          </w:tcPr>
          <w:p w14:paraId="4C13C652"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60</w:t>
            </w:r>
          </w:p>
        </w:tc>
        <w:tc>
          <w:tcPr>
            <w:tcW w:w="636" w:type="dxa"/>
            <w:hideMark/>
          </w:tcPr>
          <w:p w14:paraId="2DAC07F7"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30.5</w:t>
            </w:r>
          </w:p>
        </w:tc>
        <w:tc>
          <w:tcPr>
            <w:tcW w:w="477" w:type="dxa"/>
            <w:hideMark/>
          </w:tcPr>
          <w:p w14:paraId="3BBA4FD8"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46</w:t>
            </w:r>
          </w:p>
        </w:tc>
        <w:tc>
          <w:tcPr>
            <w:tcW w:w="529" w:type="dxa"/>
            <w:hideMark/>
          </w:tcPr>
          <w:p w14:paraId="7595E563"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7.6</w:t>
            </w:r>
          </w:p>
        </w:tc>
        <w:tc>
          <w:tcPr>
            <w:tcW w:w="636" w:type="dxa"/>
            <w:hideMark/>
          </w:tcPr>
          <w:p w14:paraId="128DF197"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11.4</w:t>
            </w:r>
          </w:p>
        </w:tc>
        <w:tc>
          <w:tcPr>
            <w:tcW w:w="1537" w:type="dxa"/>
            <w:hideMark/>
          </w:tcPr>
          <w:p w14:paraId="6A79F39D" w14:textId="77777777" w:rsidR="00376A01" w:rsidRPr="00AB71E8" w:rsidRDefault="00376A01" w:rsidP="006936F0">
            <w:pPr>
              <w:keepNext/>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1.53 - 116</w:t>
            </w:r>
          </w:p>
        </w:tc>
      </w:tr>
    </w:tbl>
    <w:p w14:paraId="67B5BA59" w14:textId="3FD2AFDB" w:rsidR="006936F0" w:rsidRPr="006936F0" w:rsidRDefault="006936F0" w:rsidP="006936F0">
      <w:pPr>
        <w:pStyle w:val="Descripcin"/>
        <w:spacing w:after="0"/>
        <w:jc w:val="center"/>
        <w:rPr>
          <w:rFonts w:ascii="Times New Roman" w:hAnsi="Times New Roman" w:cs="Times New Roman"/>
        </w:rPr>
      </w:pPr>
      <w:bookmarkStart w:id="243" w:name="_Toc91534023"/>
      <w:bookmarkStart w:id="244" w:name="_Toc49120272"/>
      <w:bookmarkStart w:id="245" w:name="_Toc49120503"/>
      <w:bookmarkStart w:id="246" w:name="_Toc49120931"/>
      <w:bookmarkStart w:id="247" w:name="_Toc50053437"/>
      <w:r w:rsidRPr="006936F0">
        <w:rPr>
          <w:rFonts w:ascii="Times New Roman" w:hAnsi="Times New Roman" w:cs="Times New Roman"/>
        </w:rPr>
        <w:t xml:space="preserve">Tabla </w:t>
      </w:r>
      <w:r w:rsidRPr="006936F0">
        <w:rPr>
          <w:rFonts w:ascii="Times New Roman" w:hAnsi="Times New Roman" w:cs="Times New Roman"/>
        </w:rPr>
        <w:fldChar w:fldCharType="begin"/>
      </w:r>
      <w:r w:rsidRPr="006936F0">
        <w:rPr>
          <w:rFonts w:ascii="Times New Roman" w:hAnsi="Times New Roman" w:cs="Times New Roman"/>
        </w:rPr>
        <w:instrText xml:space="preserve"> SEQ Tabla \* ARABIC </w:instrText>
      </w:r>
      <w:r w:rsidRPr="006936F0">
        <w:rPr>
          <w:rFonts w:ascii="Times New Roman" w:hAnsi="Times New Roman" w:cs="Times New Roman"/>
        </w:rPr>
        <w:fldChar w:fldCharType="separate"/>
      </w:r>
      <w:r w:rsidR="00D051A6">
        <w:rPr>
          <w:rFonts w:ascii="Times New Roman" w:hAnsi="Times New Roman" w:cs="Times New Roman"/>
          <w:noProof/>
        </w:rPr>
        <w:t>18</w:t>
      </w:r>
      <w:r w:rsidRPr="006936F0">
        <w:rPr>
          <w:rFonts w:ascii="Times New Roman" w:hAnsi="Times New Roman" w:cs="Times New Roman"/>
        </w:rPr>
        <w:fldChar w:fldCharType="end"/>
      </w:r>
      <w:r w:rsidRPr="006936F0">
        <w:rPr>
          <w:rFonts w:ascii="Times New Roman" w:hAnsi="Times New Roman" w:cs="Times New Roman"/>
        </w:rPr>
        <w:t xml:space="preserve">: </w:t>
      </w:r>
      <w:r w:rsidRPr="006936F0">
        <w:rPr>
          <w:rFonts w:ascii="Times New Roman" w:hAnsi="Times New Roman" w:cs="Times New Roman"/>
          <w:b w:val="0"/>
          <w:bCs w:val="0"/>
        </w:rPr>
        <w:t>Dimensiones Canal Parshall</w:t>
      </w:r>
      <w:bookmarkEnd w:id="243"/>
    </w:p>
    <w:bookmarkEnd w:id="244"/>
    <w:bookmarkEnd w:id="245"/>
    <w:bookmarkEnd w:id="246"/>
    <w:bookmarkEnd w:id="247"/>
    <w:p w14:paraId="74E782A7" w14:textId="4B06CA8D" w:rsidR="00197845" w:rsidRPr="007713DA" w:rsidRDefault="007713DA" w:rsidP="006936F0">
      <w:pPr>
        <w:pStyle w:val="Cita"/>
        <w:rPr>
          <w:color w:val="000000" w:themeColor="text1"/>
        </w:rPr>
      </w:pPr>
      <w:r w:rsidRPr="006936F0">
        <w:rPr>
          <w:b/>
          <w:bCs/>
          <w:lang w:val="es-ES_tradnl"/>
        </w:rPr>
        <w:t>Fuente:</w:t>
      </w:r>
      <w:r w:rsidRPr="00A40FA3">
        <w:rPr>
          <w:lang w:val="es-ES_tradnl"/>
        </w:rPr>
        <w:t xml:space="preserve"> </w:t>
      </w:r>
      <w:r w:rsidR="00C3583F">
        <w:rPr>
          <w:lang w:val="es-ES_tradnl"/>
        </w:rPr>
        <w:t>Consultor</w:t>
      </w:r>
    </w:p>
    <w:p w14:paraId="4D6A26EF" w14:textId="0012E771" w:rsidR="00376A01" w:rsidRPr="00497A51" w:rsidRDefault="00376A01" w:rsidP="00497A51">
      <w:pPr>
        <w:pStyle w:val="Ttulo1"/>
        <w:numPr>
          <w:ilvl w:val="4"/>
          <w:numId w:val="45"/>
        </w:numPr>
        <w:rPr>
          <w:rFonts w:ascii="Times New Roman" w:hAnsi="Times New Roman"/>
          <w:sz w:val="24"/>
          <w:szCs w:val="24"/>
        </w:rPr>
      </w:pPr>
      <w:bookmarkStart w:id="248" w:name="_Toc49120504"/>
      <w:bookmarkStart w:id="249" w:name="_Toc49120932"/>
      <w:bookmarkStart w:id="250" w:name="_Toc91533980"/>
      <w:r w:rsidRPr="00497A51">
        <w:rPr>
          <w:rFonts w:ascii="Times New Roman" w:hAnsi="Times New Roman"/>
          <w:sz w:val="24"/>
          <w:szCs w:val="24"/>
        </w:rPr>
        <w:t>DIMENSIONES</w:t>
      </w:r>
      <w:bookmarkEnd w:id="248"/>
      <w:bookmarkEnd w:id="249"/>
      <w:bookmarkEnd w:id="250"/>
    </w:p>
    <w:p w14:paraId="708C2778" w14:textId="77777777" w:rsidR="00197845" w:rsidRPr="00197845" w:rsidRDefault="00197845" w:rsidP="00197845">
      <w:pPr>
        <w:rPr>
          <w:lang w:val="es-ES_tradnl" w:eastAsia="es-EC"/>
        </w:rPr>
      </w:pPr>
    </w:p>
    <w:tbl>
      <w:tblPr>
        <w:tblStyle w:val="Tablaconcuadrcula4-nfasis3"/>
        <w:tblW w:w="6965" w:type="dxa"/>
        <w:jc w:val="center"/>
        <w:tblLook w:val="04A0" w:firstRow="1" w:lastRow="0" w:firstColumn="1" w:lastColumn="0" w:noHBand="0" w:noVBand="1"/>
      </w:tblPr>
      <w:tblGrid>
        <w:gridCol w:w="3482"/>
        <w:gridCol w:w="1161"/>
        <w:gridCol w:w="1161"/>
        <w:gridCol w:w="1161"/>
      </w:tblGrid>
      <w:tr w:rsidR="00197845" w:rsidRPr="00AB71E8" w14:paraId="183589C2" w14:textId="77777777" w:rsidTr="00197845">
        <w:trPr>
          <w:cnfStyle w:val="100000000000" w:firstRow="1" w:lastRow="0" w:firstColumn="0" w:lastColumn="0" w:oddVBand="0" w:evenVBand="0" w:oddHBand="0"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7C647BBB"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Exponente : n</w:t>
            </w:r>
          </w:p>
        </w:tc>
        <w:tc>
          <w:tcPr>
            <w:tcW w:w="1161" w:type="dxa"/>
            <w:noWrap/>
            <w:hideMark/>
          </w:tcPr>
          <w:p w14:paraId="2FE9C1F2" w14:textId="77777777" w:rsidR="00197845" w:rsidRPr="00AB71E8" w:rsidRDefault="00197845" w:rsidP="00AB71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1,58</w:t>
            </w:r>
          </w:p>
        </w:tc>
        <w:tc>
          <w:tcPr>
            <w:tcW w:w="1161" w:type="dxa"/>
            <w:noWrap/>
            <w:hideMark/>
          </w:tcPr>
          <w:p w14:paraId="35C21F1B" w14:textId="77777777" w:rsidR="00197845" w:rsidRPr="00AB71E8" w:rsidRDefault="00197845" w:rsidP="00AB71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 </w:t>
            </w:r>
          </w:p>
        </w:tc>
        <w:tc>
          <w:tcPr>
            <w:tcW w:w="1161" w:type="dxa"/>
            <w:noWrap/>
            <w:hideMark/>
          </w:tcPr>
          <w:p w14:paraId="73301F81" w14:textId="77777777" w:rsidR="00197845" w:rsidRPr="00AB71E8" w:rsidRDefault="00197845" w:rsidP="00AB71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w:t>
            </w:r>
          </w:p>
        </w:tc>
      </w:tr>
      <w:tr w:rsidR="00197845" w:rsidRPr="00AB71E8" w14:paraId="3B3CBE4C" w14:textId="77777777" w:rsidTr="00197845">
        <w:trPr>
          <w:cnfStyle w:val="000000100000" w:firstRow="0" w:lastRow="0" w:firstColumn="0" w:lastColumn="0" w:oddVBand="0" w:evenVBand="0" w:oddHBand="1"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58F28E8C"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Coeficiente:  k</w:t>
            </w:r>
          </w:p>
        </w:tc>
        <w:tc>
          <w:tcPr>
            <w:tcW w:w="1161" w:type="dxa"/>
            <w:noWrap/>
            <w:hideMark/>
          </w:tcPr>
          <w:p w14:paraId="5A19A534"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0,381</w:t>
            </w:r>
          </w:p>
        </w:tc>
        <w:tc>
          <w:tcPr>
            <w:tcW w:w="1161" w:type="dxa"/>
            <w:noWrap/>
            <w:hideMark/>
          </w:tcPr>
          <w:p w14:paraId="24E39C2D"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 </w:t>
            </w:r>
          </w:p>
        </w:tc>
        <w:tc>
          <w:tcPr>
            <w:tcW w:w="1161" w:type="dxa"/>
            <w:noWrap/>
            <w:hideMark/>
          </w:tcPr>
          <w:p w14:paraId="4AEB2D7C"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w:t>
            </w:r>
          </w:p>
        </w:tc>
      </w:tr>
      <w:tr w:rsidR="00197845" w:rsidRPr="00AB71E8" w14:paraId="179663C8" w14:textId="77777777" w:rsidTr="00197845">
        <w:trPr>
          <w:trHeight w:val="434"/>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3C4529DF"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Long. paredes sección convergente</w:t>
            </w:r>
          </w:p>
        </w:tc>
        <w:tc>
          <w:tcPr>
            <w:tcW w:w="1161" w:type="dxa"/>
            <w:noWrap/>
            <w:hideMark/>
          </w:tcPr>
          <w:p w14:paraId="4F9579AA"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A</w:t>
            </w:r>
          </w:p>
        </w:tc>
        <w:tc>
          <w:tcPr>
            <w:tcW w:w="1161" w:type="dxa"/>
            <w:noWrap/>
            <w:hideMark/>
          </w:tcPr>
          <w:p w14:paraId="34693F28"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0,625</w:t>
            </w:r>
          </w:p>
        </w:tc>
        <w:tc>
          <w:tcPr>
            <w:tcW w:w="1161" w:type="dxa"/>
            <w:noWrap/>
            <w:hideMark/>
          </w:tcPr>
          <w:p w14:paraId="44A8B78D"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w:t>
            </w:r>
          </w:p>
        </w:tc>
      </w:tr>
      <w:tr w:rsidR="00197845" w:rsidRPr="00AB71E8" w14:paraId="0346BA54" w14:textId="77777777" w:rsidTr="00197845">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7F7EB509"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Longitud sección convergente</w:t>
            </w:r>
          </w:p>
        </w:tc>
        <w:tc>
          <w:tcPr>
            <w:tcW w:w="1161" w:type="dxa"/>
            <w:noWrap/>
            <w:hideMark/>
          </w:tcPr>
          <w:p w14:paraId="42CD9883"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B</w:t>
            </w:r>
          </w:p>
        </w:tc>
        <w:tc>
          <w:tcPr>
            <w:tcW w:w="1161" w:type="dxa"/>
            <w:noWrap/>
            <w:hideMark/>
          </w:tcPr>
          <w:p w14:paraId="6460BB98"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0,610</w:t>
            </w:r>
          </w:p>
        </w:tc>
        <w:tc>
          <w:tcPr>
            <w:tcW w:w="1161" w:type="dxa"/>
            <w:noWrap/>
            <w:hideMark/>
          </w:tcPr>
          <w:p w14:paraId="6E09A689"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w:t>
            </w:r>
          </w:p>
        </w:tc>
      </w:tr>
      <w:tr w:rsidR="00197845" w:rsidRPr="00AB71E8" w14:paraId="3E5CF8A1" w14:textId="77777777" w:rsidTr="00197845">
        <w:trPr>
          <w:trHeight w:val="434"/>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4B66D300"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Ancho de la salida</w:t>
            </w:r>
          </w:p>
        </w:tc>
        <w:tc>
          <w:tcPr>
            <w:tcW w:w="1161" w:type="dxa"/>
            <w:noWrap/>
            <w:hideMark/>
          </w:tcPr>
          <w:p w14:paraId="6182416D"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C</w:t>
            </w:r>
          </w:p>
        </w:tc>
        <w:tc>
          <w:tcPr>
            <w:tcW w:w="1161" w:type="dxa"/>
            <w:noWrap/>
            <w:hideMark/>
          </w:tcPr>
          <w:p w14:paraId="5D14D786"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0,397</w:t>
            </w:r>
          </w:p>
        </w:tc>
        <w:tc>
          <w:tcPr>
            <w:tcW w:w="1161" w:type="dxa"/>
            <w:noWrap/>
            <w:hideMark/>
          </w:tcPr>
          <w:p w14:paraId="039D2339"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w:t>
            </w:r>
          </w:p>
        </w:tc>
      </w:tr>
      <w:tr w:rsidR="00197845" w:rsidRPr="00AB71E8" w14:paraId="3D42B0F1" w14:textId="77777777" w:rsidTr="00197845">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0FBB17CD"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Ancho entrada sección convergente</w:t>
            </w:r>
          </w:p>
        </w:tc>
        <w:tc>
          <w:tcPr>
            <w:tcW w:w="1161" w:type="dxa"/>
            <w:noWrap/>
            <w:hideMark/>
          </w:tcPr>
          <w:p w14:paraId="0EFE26D9"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D</w:t>
            </w:r>
          </w:p>
        </w:tc>
        <w:tc>
          <w:tcPr>
            <w:tcW w:w="1161" w:type="dxa"/>
            <w:noWrap/>
            <w:hideMark/>
          </w:tcPr>
          <w:p w14:paraId="4725160B"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0,400</w:t>
            </w:r>
          </w:p>
        </w:tc>
        <w:tc>
          <w:tcPr>
            <w:tcW w:w="1161" w:type="dxa"/>
            <w:noWrap/>
            <w:hideMark/>
          </w:tcPr>
          <w:p w14:paraId="74CB7B36"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w:t>
            </w:r>
          </w:p>
        </w:tc>
      </w:tr>
      <w:tr w:rsidR="00197845" w:rsidRPr="00AB71E8" w14:paraId="70B8288E" w14:textId="77777777" w:rsidTr="00197845">
        <w:trPr>
          <w:trHeight w:val="434"/>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428ADDCD"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Profundidad total</w:t>
            </w:r>
          </w:p>
        </w:tc>
        <w:tc>
          <w:tcPr>
            <w:tcW w:w="1161" w:type="dxa"/>
            <w:noWrap/>
            <w:hideMark/>
          </w:tcPr>
          <w:p w14:paraId="16201C63"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E</w:t>
            </w:r>
          </w:p>
        </w:tc>
        <w:tc>
          <w:tcPr>
            <w:tcW w:w="1161" w:type="dxa"/>
            <w:noWrap/>
            <w:hideMark/>
          </w:tcPr>
          <w:p w14:paraId="68EDC699"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0,600</w:t>
            </w:r>
          </w:p>
        </w:tc>
        <w:tc>
          <w:tcPr>
            <w:tcW w:w="1161" w:type="dxa"/>
            <w:noWrap/>
            <w:hideMark/>
          </w:tcPr>
          <w:p w14:paraId="04E8C41C"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w:t>
            </w:r>
          </w:p>
        </w:tc>
      </w:tr>
      <w:tr w:rsidR="00197845" w:rsidRPr="00AB71E8" w14:paraId="11A49F91" w14:textId="77777777" w:rsidTr="00197845">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63F8CD3D"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Longitud de la garganta</w:t>
            </w:r>
          </w:p>
        </w:tc>
        <w:tc>
          <w:tcPr>
            <w:tcW w:w="1161" w:type="dxa"/>
            <w:noWrap/>
            <w:hideMark/>
          </w:tcPr>
          <w:p w14:paraId="59F6A410"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F</w:t>
            </w:r>
          </w:p>
        </w:tc>
        <w:tc>
          <w:tcPr>
            <w:tcW w:w="1161" w:type="dxa"/>
            <w:noWrap/>
            <w:hideMark/>
          </w:tcPr>
          <w:p w14:paraId="6600DD8A"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0,305</w:t>
            </w:r>
          </w:p>
        </w:tc>
        <w:tc>
          <w:tcPr>
            <w:tcW w:w="1161" w:type="dxa"/>
            <w:noWrap/>
            <w:hideMark/>
          </w:tcPr>
          <w:p w14:paraId="4A3FEE45"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w:t>
            </w:r>
          </w:p>
        </w:tc>
      </w:tr>
      <w:tr w:rsidR="00197845" w:rsidRPr="00AB71E8" w14:paraId="286C55B6" w14:textId="77777777" w:rsidTr="00197845">
        <w:trPr>
          <w:trHeight w:val="434"/>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738A30A0"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Longitud de la sección divergente</w:t>
            </w:r>
          </w:p>
        </w:tc>
        <w:tc>
          <w:tcPr>
            <w:tcW w:w="1161" w:type="dxa"/>
            <w:noWrap/>
            <w:hideMark/>
          </w:tcPr>
          <w:p w14:paraId="7ECB0A55"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G´</w:t>
            </w:r>
          </w:p>
        </w:tc>
        <w:tc>
          <w:tcPr>
            <w:tcW w:w="1161" w:type="dxa"/>
            <w:noWrap/>
            <w:hideMark/>
          </w:tcPr>
          <w:p w14:paraId="4E5857D0"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0,460</w:t>
            </w:r>
          </w:p>
        </w:tc>
        <w:tc>
          <w:tcPr>
            <w:tcW w:w="1161" w:type="dxa"/>
            <w:noWrap/>
            <w:hideMark/>
          </w:tcPr>
          <w:p w14:paraId="2E2DA6FF"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w:t>
            </w:r>
          </w:p>
        </w:tc>
      </w:tr>
      <w:tr w:rsidR="00197845" w:rsidRPr="00AB71E8" w14:paraId="38119017" w14:textId="77777777" w:rsidTr="00197845">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5F20EF1F"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Long. Paredes sección divergente</w:t>
            </w:r>
          </w:p>
        </w:tc>
        <w:tc>
          <w:tcPr>
            <w:tcW w:w="1161" w:type="dxa"/>
            <w:noWrap/>
            <w:hideMark/>
          </w:tcPr>
          <w:p w14:paraId="5EC7BC42"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K´</w:t>
            </w:r>
          </w:p>
        </w:tc>
        <w:tc>
          <w:tcPr>
            <w:tcW w:w="1161" w:type="dxa"/>
            <w:noWrap/>
            <w:hideMark/>
          </w:tcPr>
          <w:p w14:paraId="2F8E1821"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0,760</w:t>
            </w:r>
          </w:p>
        </w:tc>
        <w:tc>
          <w:tcPr>
            <w:tcW w:w="1161" w:type="dxa"/>
            <w:noWrap/>
            <w:hideMark/>
          </w:tcPr>
          <w:p w14:paraId="79406FE5" w14:textId="77777777" w:rsidR="00197845" w:rsidRPr="00AB71E8" w:rsidRDefault="00197845"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w:t>
            </w:r>
          </w:p>
        </w:tc>
      </w:tr>
      <w:tr w:rsidR="00197845" w:rsidRPr="00AB71E8" w14:paraId="149FBC41" w14:textId="77777777" w:rsidTr="00197845">
        <w:trPr>
          <w:trHeight w:val="434"/>
          <w:jc w:val="center"/>
        </w:trPr>
        <w:tc>
          <w:tcPr>
            <w:cnfStyle w:val="001000000000" w:firstRow="0" w:lastRow="0" w:firstColumn="1" w:lastColumn="0" w:oddVBand="0" w:evenVBand="0" w:oddHBand="0" w:evenHBand="0" w:firstRowFirstColumn="0" w:firstRowLastColumn="0" w:lastRowFirstColumn="0" w:lastRowLastColumn="0"/>
            <w:tcW w:w="3482" w:type="dxa"/>
            <w:noWrap/>
            <w:hideMark/>
          </w:tcPr>
          <w:p w14:paraId="14D18B6A" w14:textId="77777777" w:rsidR="00197845" w:rsidRPr="00AB71E8" w:rsidRDefault="00197845" w:rsidP="00AB71E8">
            <w:pPr>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Dif. de elevac entre salida y cresta</w:t>
            </w:r>
          </w:p>
        </w:tc>
        <w:tc>
          <w:tcPr>
            <w:tcW w:w="1161" w:type="dxa"/>
            <w:noWrap/>
            <w:hideMark/>
          </w:tcPr>
          <w:p w14:paraId="746A729F"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N</w:t>
            </w:r>
          </w:p>
        </w:tc>
        <w:tc>
          <w:tcPr>
            <w:tcW w:w="1161" w:type="dxa"/>
            <w:noWrap/>
            <w:hideMark/>
          </w:tcPr>
          <w:p w14:paraId="32BC2B28" w14:textId="77777777" w:rsidR="00197845" w:rsidRPr="00AB71E8" w:rsidRDefault="00197845"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0,114</w:t>
            </w:r>
          </w:p>
        </w:tc>
        <w:tc>
          <w:tcPr>
            <w:tcW w:w="1161" w:type="dxa"/>
            <w:noWrap/>
            <w:hideMark/>
          </w:tcPr>
          <w:p w14:paraId="77D07EDC" w14:textId="77777777" w:rsidR="00197845" w:rsidRPr="00AB71E8" w:rsidRDefault="00197845" w:rsidP="006936F0">
            <w:pPr>
              <w:keepNext/>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m</w:t>
            </w:r>
          </w:p>
        </w:tc>
      </w:tr>
    </w:tbl>
    <w:p w14:paraId="325F58EB" w14:textId="5DEBD2DE" w:rsidR="006936F0" w:rsidRPr="006936F0" w:rsidRDefault="006936F0" w:rsidP="006936F0">
      <w:pPr>
        <w:pStyle w:val="Descripcin"/>
        <w:spacing w:after="0"/>
        <w:jc w:val="center"/>
        <w:rPr>
          <w:rFonts w:ascii="Times New Roman" w:hAnsi="Times New Roman" w:cs="Times New Roman"/>
        </w:rPr>
      </w:pPr>
      <w:bookmarkStart w:id="251" w:name="_Toc91534024"/>
      <w:r w:rsidRPr="006936F0">
        <w:rPr>
          <w:rFonts w:ascii="Times New Roman" w:hAnsi="Times New Roman" w:cs="Times New Roman"/>
        </w:rPr>
        <w:t xml:space="preserve">Tabla </w:t>
      </w:r>
      <w:r w:rsidRPr="006936F0">
        <w:rPr>
          <w:rFonts w:ascii="Times New Roman" w:hAnsi="Times New Roman" w:cs="Times New Roman"/>
        </w:rPr>
        <w:fldChar w:fldCharType="begin"/>
      </w:r>
      <w:r w:rsidRPr="006936F0">
        <w:rPr>
          <w:rFonts w:ascii="Times New Roman" w:hAnsi="Times New Roman" w:cs="Times New Roman"/>
        </w:rPr>
        <w:instrText xml:space="preserve"> SEQ Tabla \* ARABIC </w:instrText>
      </w:r>
      <w:r w:rsidRPr="006936F0">
        <w:rPr>
          <w:rFonts w:ascii="Times New Roman" w:hAnsi="Times New Roman" w:cs="Times New Roman"/>
        </w:rPr>
        <w:fldChar w:fldCharType="separate"/>
      </w:r>
      <w:r w:rsidR="00D051A6">
        <w:rPr>
          <w:rFonts w:ascii="Times New Roman" w:hAnsi="Times New Roman" w:cs="Times New Roman"/>
          <w:noProof/>
        </w:rPr>
        <w:t>19</w:t>
      </w:r>
      <w:r w:rsidRPr="006936F0">
        <w:rPr>
          <w:rFonts w:ascii="Times New Roman" w:hAnsi="Times New Roman" w:cs="Times New Roman"/>
        </w:rPr>
        <w:fldChar w:fldCharType="end"/>
      </w:r>
      <w:r w:rsidRPr="006936F0">
        <w:rPr>
          <w:rFonts w:ascii="Times New Roman" w:hAnsi="Times New Roman" w:cs="Times New Roman"/>
        </w:rPr>
        <w:t xml:space="preserve">: </w:t>
      </w:r>
      <w:r w:rsidRPr="006936F0">
        <w:rPr>
          <w:rFonts w:ascii="Times New Roman" w:hAnsi="Times New Roman" w:cs="Times New Roman"/>
          <w:b w:val="0"/>
          <w:bCs w:val="0"/>
        </w:rPr>
        <w:t>Dimensiones Canal Parshall</w:t>
      </w:r>
      <w:bookmarkEnd w:id="251"/>
    </w:p>
    <w:p w14:paraId="2868BFC7" w14:textId="5591F61B" w:rsidR="00F12B07" w:rsidRDefault="007713DA" w:rsidP="006936F0">
      <w:pPr>
        <w:pStyle w:val="Cita"/>
        <w:rPr>
          <w:color w:val="000000" w:themeColor="text1"/>
        </w:rPr>
      </w:pPr>
      <w:r w:rsidRPr="006936F0">
        <w:rPr>
          <w:b/>
          <w:bCs/>
          <w:lang w:val="es-ES_tradnl"/>
        </w:rPr>
        <w:t>Fuente:</w:t>
      </w:r>
      <w:r w:rsidRPr="00A40FA3">
        <w:rPr>
          <w:lang w:val="es-ES_tradnl"/>
        </w:rPr>
        <w:t xml:space="preserve"> </w:t>
      </w:r>
      <w:r w:rsidR="00C3583F">
        <w:rPr>
          <w:lang w:val="es-ES_tradnl"/>
        </w:rPr>
        <w:t>Consultor</w:t>
      </w:r>
    </w:p>
    <w:p w14:paraId="4F05C6AE" w14:textId="31A0EB69"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La canaleta Parshall debe disponer de los siguientes componentes:</w:t>
      </w:r>
    </w:p>
    <w:p w14:paraId="2BA3DC7A" w14:textId="77777777" w:rsidR="00376A01" w:rsidRPr="00AB71E8" w:rsidRDefault="00376A01" w:rsidP="00AB71E8">
      <w:pPr>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20"/>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Regulador</w:t>
      </w:r>
    </w:p>
    <w:p w14:paraId="484DF0F0" w14:textId="77777777" w:rsidR="00376A01" w:rsidRPr="00AB71E8" w:rsidRDefault="00376A01" w:rsidP="00AB71E8">
      <w:pPr>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20"/>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lastRenderedPageBreak/>
        <w:t>Cámara de aquietamiento</w:t>
      </w:r>
    </w:p>
    <w:p w14:paraId="7120FF00" w14:textId="77777777" w:rsidR="00376A01" w:rsidRPr="00AB71E8" w:rsidRDefault="00376A01" w:rsidP="00AB71E8">
      <w:pPr>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20"/>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Medidor de caudal   mediante   medidor - flotador de vasos comunicantes.</w:t>
      </w:r>
    </w:p>
    <w:p w14:paraId="19E39EB6" w14:textId="77777777" w:rsidR="00376A01" w:rsidRPr="00AB71E8" w:rsidRDefault="00376A01" w:rsidP="00AB71E8">
      <w:pPr>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20"/>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Zona de inyección de químicos y  coagulación </w:t>
      </w:r>
    </w:p>
    <w:p w14:paraId="4C4C5B66" w14:textId="77777777" w:rsidR="00376A01" w:rsidRPr="00AB71E8" w:rsidRDefault="00376A01" w:rsidP="00AB71E8">
      <w:pPr>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20"/>
        <w:jc w:val="both"/>
        <w:textAlignment w:val="auto"/>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Mecanismo de  regulación de nivel de resalto hidráulico</w:t>
      </w:r>
    </w:p>
    <w:p w14:paraId="285B2322" w14:textId="4C8129AA"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2A40DE5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7579A5F6" w14:textId="77777777" w:rsidR="003A2A12" w:rsidRDefault="00376A01" w:rsidP="003A2A12">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pPr>
      <w:r w:rsidRPr="00AB71E8">
        <w:rPr>
          <w:rFonts w:ascii="Times New Roman" w:hAnsi="Times New Roman"/>
          <w:noProof/>
          <w:color w:val="000000" w:themeColor="text1"/>
          <w:sz w:val="24"/>
          <w:szCs w:val="24"/>
          <w:lang w:val="es-ES"/>
        </w:rPr>
        <w:drawing>
          <wp:inline distT="0" distB="0" distL="0" distR="0" wp14:anchorId="7826E834" wp14:editId="042703F0">
            <wp:extent cx="3899535" cy="3237230"/>
            <wp:effectExtent l="0" t="0" r="5715"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60">
                      <a:extLst>
                        <a:ext uri="{28A0092B-C50C-407E-A947-70E740481C1C}">
                          <a14:useLocalDpi xmlns:a14="http://schemas.microsoft.com/office/drawing/2010/main" val="0"/>
                        </a:ext>
                      </a:extLst>
                    </a:blip>
                    <a:srcRect l="7986" t="20872" r="51740" b="17445"/>
                    <a:stretch>
                      <a:fillRect/>
                    </a:stretch>
                  </pic:blipFill>
                  <pic:spPr bwMode="auto">
                    <a:xfrm>
                      <a:off x="0" y="0"/>
                      <a:ext cx="3899535" cy="3237230"/>
                    </a:xfrm>
                    <a:prstGeom prst="rect">
                      <a:avLst/>
                    </a:prstGeom>
                    <a:noFill/>
                    <a:ln>
                      <a:noFill/>
                    </a:ln>
                  </pic:spPr>
                </pic:pic>
              </a:graphicData>
            </a:graphic>
          </wp:inline>
        </w:drawing>
      </w:r>
    </w:p>
    <w:p w14:paraId="159E8746" w14:textId="7828DF84" w:rsidR="00376A01" w:rsidRPr="003A2A12" w:rsidRDefault="003A2A12" w:rsidP="003A2A12">
      <w:pPr>
        <w:pStyle w:val="Descripcin"/>
        <w:spacing w:after="0"/>
        <w:jc w:val="center"/>
        <w:rPr>
          <w:rFonts w:ascii="Times New Roman" w:eastAsia="Calibri" w:hAnsi="Times New Roman" w:cs="Times New Roman"/>
          <w:b w:val="0"/>
          <w:bCs w:val="0"/>
          <w:color w:val="000000" w:themeColor="text1"/>
          <w:sz w:val="24"/>
          <w:szCs w:val="24"/>
        </w:rPr>
      </w:pPr>
      <w:bookmarkStart w:id="252" w:name="_Toc91533907"/>
      <w:r w:rsidRPr="003A2A12">
        <w:rPr>
          <w:rFonts w:ascii="Times New Roman" w:hAnsi="Times New Roman" w:cs="Times New Roman"/>
        </w:rPr>
        <w:t xml:space="preserve">Imágen </w:t>
      </w:r>
      <w:r w:rsidRPr="003A2A12">
        <w:rPr>
          <w:rFonts w:ascii="Times New Roman" w:hAnsi="Times New Roman" w:cs="Times New Roman"/>
        </w:rPr>
        <w:fldChar w:fldCharType="begin"/>
      </w:r>
      <w:r w:rsidRPr="003A2A12">
        <w:rPr>
          <w:rFonts w:ascii="Times New Roman" w:hAnsi="Times New Roman" w:cs="Times New Roman"/>
        </w:rPr>
        <w:instrText xml:space="preserve"> SEQ Imágen \* ARABIC </w:instrText>
      </w:r>
      <w:r w:rsidRPr="003A2A12">
        <w:rPr>
          <w:rFonts w:ascii="Times New Roman" w:hAnsi="Times New Roman" w:cs="Times New Roman"/>
        </w:rPr>
        <w:fldChar w:fldCharType="separate"/>
      </w:r>
      <w:r w:rsidR="00D051A6">
        <w:rPr>
          <w:rFonts w:ascii="Times New Roman" w:hAnsi="Times New Roman" w:cs="Times New Roman"/>
          <w:noProof/>
        </w:rPr>
        <w:t>16</w:t>
      </w:r>
      <w:r w:rsidRPr="003A2A12">
        <w:rPr>
          <w:rFonts w:ascii="Times New Roman" w:hAnsi="Times New Roman" w:cs="Times New Roman"/>
        </w:rPr>
        <w:fldChar w:fldCharType="end"/>
      </w:r>
      <w:r w:rsidRPr="003A2A12">
        <w:rPr>
          <w:rFonts w:ascii="Times New Roman" w:hAnsi="Times New Roman" w:cs="Times New Roman"/>
        </w:rPr>
        <w:t xml:space="preserve">: </w:t>
      </w:r>
      <w:r w:rsidRPr="003A2A12">
        <w:rPr>
          <w:rFonts w:ascii="Times New Roman" w:hAnsi="Times New Roman" w:cs="Times New Roman"/>
          <w:b w:val="0"/>
          <w:bCs w:val="0"/>
        </w:rPr>
        <w:t>Altura para verificación de caudal</w:t>
      </w:r>
      <w:bookmarkEnd w:id="252"/>
    </w:p>
    <w:p w14:paraId="26DBC242" w14:textId="138FD0BA" w:rsidR="00197845" w:rsidRPr="00197845" w:rsidRDefault="002B4BF3" w:rsidP="003A2A12">
      <w:pPr>
        <w:pStyle w:val="Cita"/>
        <w:rPr>
          <w:rFonts w:eastAsia="Calibri"/>
          <w:lang w:val="es-ES_tradnl" w:eastAsia="en-US"/>
        </w:rPr>
      </w:pPr>
      <w:r w:rsidRPr="003A2A12">
        <w:rPr>
          <w:rFonts w:eastAsia="Calibri"/>
          <w:b/>
          <w:bCs/>
          <w:lang w:val="es-ES_tradnl" w:eastAsia="en-US"/>
        </w:rPr>
        <w:t>Fuente:</w:t>
      </w:r>
      <w:r w:rsidR="001008E8">
        <w:rPr>
          <w:rFonts w:eastAsia="Calibri"/>
          <w:lang w:val="es-ES_tradnl" w:eastAsia="en-US"/>
        </w:rPr>
        <w:t xml:space="preserve"> </w:t>
      </w:r>
      <w:r w:rsidR="00C3583F">
        <w:rPr>
          <w:rFonts w:eastAsia="Calibri"/>
          <w:lang w:val="es-ES_tradnl" w:eastAsia="en-US"/>
        </w:rPr>
        <w:t>Consultor</w:t>
      </w:r>
    </w:p>
    <w:p w14:paraId="48B28DF8" w14:textId="77777777" w:rsidR="00197845" w:rsidRDefault="00197845"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04FD34D8" w14:textId="77777777" w:rsidR="00197845" w:rsidRDefault="00197845"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22DBA28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Accesorios: </w:t>
      </w:r>
    </w:p>
    <w:p w14:paraId="5EF7E4F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2124"/>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Regulador</w:t>
      </w:r>
    </w:p>
    <w:p w14:paraId="6716FD1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2124"/>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Cámara de aquietamiento</w:t>
      </w:r>
    </w:p>
    <w:p w14:paraId="77F7574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2124"/>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Medidor de caudal   mediante   medidor - flotador de vasos comunicantes. </w:t>
      </w:r>
    </w:p>
    <w:p w14:paraId="66DB4FE6" w14:textId="52422B55"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2124"/>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Zona</w:t>
      </w:r>
      <w:r w:rsidR="00197845">
        <w:rPr>
          <w:rFonts w:ascii="Times New Roman" w:eastAsia="Calibri" w:hAnsi="Times New Roman"/>
          <w:color w:val="000000" w:themeColor="text1"/>
          <w:sz w:val="24"/>
          <w:szCs w:val="24"/>
          <w:lang w:eastAsia="en-US"/>
        </w:rPr>
        <w:t xml:space="preserve"> de inyección de químicos y</w:t>
      </w:r>
      <w:r w:rsidRPr="00AB71E8">
        <w:rPr>
          <w:rFonts w:ascii="Times New Roman" w:eastAsia="Calibri" w:hAnsi="Times New Roman"/>
          <w:color w:val="000000" w:themeColor="text1"/>
          <w:sz w:val="24"/>
          <w:szCs w:val="24"/>
          <w:lang w:eastAsia="en-US"/>
        </w:rPr>
        <w:t xml:space="preserve"> coagulación </w:t>
      </w:r>
    </w:p>
    <w:p w14:paraId="06950AFE" w14:textId="481C666E" w:rsidR="00376A01" w:rsidRPr="00AB71E8" w:rsidRDefault="00197845"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2124"/>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Mecanismo de</w:t>
      </w:r>
      <w:r w:rsidR="00376A01" w:rsidRPr="00AB71E8">
        <w:rPr>
          <w:rFonts w:ascii="Times New Roman" w:eastAsia="Calibri" w:hAnsi="Times New Roman"/>
          <w:color w:val="000000" w:themeColor="text1"/>
          <w:sz w:val="24"/>
          <w:szCs w:val="24"/>
          <w:lang w:eastAsia="en-US"/>
        </w:rPr>
        <w:t xml:space="preserve"> regulación de nivel de resalto hidráulico</w:t>
      </w:r>
    </w:p>
    <w:p w14:paraId="1ED35CF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 xml:space="preserve">          </w:t>
      </w:r>
      <w:r w:rsidRPr="00AB71E8">
        <w:rPr>
          <w:rFonts w:ascii="Times New Roman" w:eastAsia="Calibri" w:hAnsi="Times New Roman"/>
          <w:color w:val="000000" w:themeColor="text1"/>
          <w:sz w:val="24"/>
          <w:szCs w:val="24"/>
          <w:lang w:eastAsia="en-US"/>
        </w:rPr>
        <w:tab/>
      </w:r>
    </w:p>
    <w:p w14:paraId="2DA2F78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AB71E8">
        <w:rPr>
          <w:rFonts w:ascii="Times New Roman" w:eastAsia="Calibri" w:hAnsi="Times New Roman"/>
          <w:color w:val="000000" w:themeColor="text1"/>
          <w:sz w:val="24"/>
          <w:szCs w:val="24"/>
          <w:lang w:eastAsia="en-US"/>
        </w:rPr>
        <w:t>Material:</w:t>
      </w:r>
      <w:r w:rsidRPr="00AB71E8">
        <w:rPr>
          <w:rFonts w:ascii="Times New Roman" w:eastAsia="Calibri" w:hAnsi="Times New Roman"/>
          <w:color w:val="000000" w:themeColor="text1"/>
          <w:sz w:val="24"/>
          <w:szCs w:val="24"/>
          <w:lang w:eastAsia="en-US"/>
        </w:rPr>
        <w:tab/>
        <w:t xml:space="preserve">            Acero Inoxidable Grado 304</w:t>
      </w:r>
    </w:p>
    <w:p w14:paraId="732B90A0" w14:textId="2EBBC5A6" w:rsidR="00376A01" w:rsidRPr="006D6611" w:rsidRDefault="00DC35F5" w:rsidP="00497A51">
      <w:pPr>
        <w:pStyle w:val="Ttulo1"/>
        <w:numPr>
          <w:ilvl w:val="4"/>
          <w:numId w:val="45"/>
        </w:numPr>
        <w:rPr>
          <w:rFonts w:ascii="Times New Roman" w:hAnsi="Times New Roman"/>
          <w:sz w:val="24"/>
          <w:szCs w:val="24"/>
        </w:rPr>
      </w:pPr>
      <w:bookmarkStart w:id="253" w:name="_Toc49120508"/>
      <w:bookmarkStart w:id="254" w:name="_Toc49120936"/>
      <w:r>
        <w:rPr>
          <w:rFonts w:ascii="Times New Roman" w:hAnsi="Times New Roman"/>
          <w:sz w:val="24"/>
          <w:szCs w:val="24"/>
        </w:rPr>
        <w:lastRenderedPageBreak/>
        <w:t xml:space="preserve">  </w:t>
      </w:r>
      <w:bookmarkStart w:id="255" w:name="_Toc91533981"/>
      <w:r w:rsidR="00376A01" w:rsidRPr="006D6611">
        <w:rPr>
          <w:rFonts w:ascii="Times New Roman" w:hAnsi="Times New Roman"/>
          <w:sz w:val="24"/>
          <w:szCs w:val="24"/>
        </w:rPr>
        <w:t>MEZCLA LENTA MECÁNICA</w:t>
      </w:r>
      <w:bookmarkEnd w:id="253"/>
      <w:bookmarkEnd w:id="254"/>
      <w:bookmarkEnd w:id="255"/>
      <w:r w:rsidR="00376A01" w:rsidRPr="006D6611">
        <w:rPr>
          <w:rFonts w:ascii="Times New Roman" w:hAnsi="Times New Roman"/>
          <w:sz w:val="24"/>
          <w:szCs w:val="24"/>
        </w:rPr>
        <w:t xml:space="preserve"> </w:t>
      </w:r>
    </w:p>
    <w:p w14:paraId="69583246" w14:textId="77777777" w:rsidR="00376A01" w:rsidRPr="00AB71E8" w:rsidRDefault="00376A01" w:rsidP="00497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p>
    <w:p w14:paraId="778D93D9" w14:textId="2CEE7015"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La planta dispondrá de un sistema mecánico de mezcla lenta, mediante un moto</w:t>
      </w:r>
      <w:r w:rsidR="006D6611">
        <w:rPr>
          <w:rFonts w:ascii="Times New Roman" w:hAnsi="Times New Roman"/>
          <w:color w:val="000000" w:themeColor="text1"/>
          <w:sz w:val="24"/>
          <w:szCs w:val="24"/>
        </w:rPr>
        <w:t>r</w:t>
      </w:r>
      <w:r w:rsidRPr="00AB71E8">
        <w:rPr>
          <w:rFonts w:ascii="Times New Roman" w:hAnsi="Times New Roman"/>
          <w:color w:val="000000" w:themeColor="text1"/>
          <w:sz w:val="24"/>
          <w:szCs w:val="24"/>
        </w:rPr>
        <w:t xml:space="preserve"> reductor de 1 HP y velocidad variable controlada electrónicamente de </w:t>
      </w:r>
      <w:smartTag w:uri="urn:schemas-microsoft-com:office:smarttags" w:element="metricconverter">
        <w:smartTagPr>
          <w:attr w:name="ProductID" w:val="1 a"/>
        </w:smartTagPr>
        <w:r w:rsidRPr="00AB71E8">
          <w:rPr>
            <w:rFonts w:ascii="Times New Roman" w:hAnsi="Times New Roman"/>
            <w:color w:val="000000" w:themeColor="text1"/>
            <w:sz w:val="24"/>
            <w:szCs w:val="24"/>
          </w:rPr>
          <w:t>1 a</w:t>
        </w:r>
      </w:smartTag>
      <w:r w:rsidRPr="00AB71E8">
        <w:rPr>
          <w:rFonts w:ascii="Times New Roman" w:hAnsi="Times New Roman"/>
          <w:color w:val="000000" w:themeColor="text1"/>
          <w:sz w:val="24"/>
          <w:szCs w:val="24"/>
        </w:rPr>
        <w:t xml:space="preserve"> 30 RPM con eje de acero inoxidable y dos turbinas de acero inoxidable de 8 paletas c/u.</w:t>
      </w:r>
    </w:p>
    <w:p w14:paraId="0D6DE5AB"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4C10921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08" w:firstLine="708"/>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Velocidad de agitación          1 – 30 rpm</w:t>
      </w:r>
    </w:p>
    <w:p w14:paraId="32C11BF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08" w:firstLine="708"/>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Gradiente de velocidad         101s-1</w:t>
      </w:r>
    </w:p>
    <w:p w14:paraId="355B1253" w14:textId="77777777" w:rsidR="00376A01" w:rsidRPr="00AB71E8" w:rsidRDefault="00376A01" w:rsidP="00AB71E8">
      <w:pPr>
        <w:tabs>
          <w:tab w:val="left" w:pos="3780"/>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                          Tiempo de mezcla                 60 segundos</w:t>
      </w:r>
    </w:p>
    <w:p w14:paraId="3FE18D07" w14:textId="77777777" w:rsidR="00376A01" w:rsidRPr="00AB71E8" w:rsidRDefault="00376A01" w:rsidP="00AB71E8">
      <w:pPr>
        <w:tabs>
          <w:tab w:val="left" w:pos="3780"/>
        </w:tabs>
        <w:spacing w:line="360" w:lineRule="auto"/>
        <w:jc w:val="both"/>
        <w:rPr>
          <w:rFonts w:ascii="Times New Roman" w:hAnsi="Times New Roman"/>
          <w:color w:val="000000" w:themeColor="text1"/>
          <w:sz w:val="24"/>
          <w:szCs w:val="24"/>
        </w:rPr>
      </w:pPr>
    </w:p>
    <w:p w14:paraId="64DD829E" w14:textId="77777777" w:rsidR="003A2A12" w:rsidRDefault="00376A01" w:rsidP="003A2A12">
      <w:pPr>
        <w:keepNext/>
        <w:tabs>
          <w:tab w:val="left" w:pos="3780"/>
        </w:tabs>
        <w:spacing w:line="360" w:lineRule="auto"/>
        <w:jc w:val="center"/>
      </w:pPr>
      <w:r w:rsidRPr="00AB71E8">
        <w:rPr>
          <w:rFonts w:ascii="Times New Roman" w:hAnsi="Times New Roman"/>
          <w:noProof/>
          <w:color w:val="000000" w:themeColor="text1"/>
          <w:sz w:val="24"/>
          <w:szCs w:val="24"/>
          <w:lang w:val="es-ES"/>
        </w:rPr>
        <w:drawing>
          <wp:inline distT="0" distB="0" distL="0" distR="0" wp14:anchorId="07A6F892" wp14:editId="4A868DE1">
            <wp:extent cx="2266950" cy="1815465"/>
            <wp:effectExtent l="0" t="0" r="0" b="0"/>
            <wp:docPr id="6" name="Imagen 6" descr="Descripción: http://www.icc-online.com.ar/productos/motoreductores/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Descripción: http://www.icc-online.com.ar/productos/motoreductores/up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66950" cy="1815465"/>
                    </a:xfrm>
                    <a:prstGeom prst="rect">
                      <a:avLst/>
                    </a:prstGeom>
                    <a:noFill/>
                    <a:ln>
                      <a:noFill/>
                    </a:ln>
                  </pic:spPr>
                </pic:pic>
              </a:graphicData>
            </a:graphic>
          </wp:inline>
        </w:drawing>
      </w:r>
    </w:p>
    <w:p w14:paraId="4AEC1DCF" w14:textId="709D1CE5" w:rsidR="00376A01" w:rsidRPr="003A2A12" w:rsidRDefault="003A2A12" w:rsidP="003A2A12">
      <w:pPr>
        <w:pStyle w:val="Descripcin"/>
        <w:jc w:val="center"/>
        <w:rPr>
          <w:rFonts w:ascii="Times New Roman" w:hAnsi="Times New Roman" w:cs="Times New Roman"/>
          <w:color w:val="000000" w:themeColor="text1"/>
          <w:sz w:val="24"/>
          <w:szCs w:val="24"/>
        </w:rPr>
      </w:pPr>
      <w:bookmarkStart w:id="256" w:name="_Toc91533908"/>
      <w:r w:rsidRPr="003A2A12">
        <w:rPr>
          <w:rFonts w:ascii="Times New Roman" w:hAnsi="Times New Roman" w:cs="Times New Roman"/>
        </w:rPr>
        <w:t xml:space="preserve">Imágen </w:t>
      </w:r>
      <w:r w:rsidRPr="003A2A12">
        <w:rPr>
          <w:rFonts w:ascii="Times New Roman" w:hAnsi="Times New Roman" w:cs="Times New Roman"/>
        </w:rPr>
        <w:fldChar w:fldCharType="begin"/>
      </w:r>
      <w:r w:rsidRPr="003A2A12">
        <w:rPr>
          <w:rFonts w:ascii="Times New Roman" w:hAnsi="Times New Roman" w:cs="Times New Roman"/>
        </w:rPr>
        <w:instrText xml:space="preserve"> SEQ Imágen \* ARABIC </w:instrText>
      </w:r>
      <w:r w:rsidRPr="003A2A12">
        <w:rPr>
          <w:rFonts w:ascii="Times New Roman" w:hAnsi="Times New Roman" w:cs="Times New Roman"/>
        </w:rPr>
        <w:fldChar w:fldCharType="separate"/>
      </w:r>
      <w:r w:rsidR="00D051A6">
        <w:rPr>
          <w:rFonts w:ascii="Times New Roman" w:hAnsi="Times New Roman" w:cs="Times New Roman"/>
          <w:noProof/>
        </w:rPr>
        <w:t>17</w:t>
      </w:r>
      <w:r w:rsidRPr="003A2A12">
        <w:rPr>
          <w:rFonts w:ascii="Times New Roman" w:hAnsi="Times New Roman" w:cs="Times New Roman"/>
        </w:rPr>
        <w:fldChar w:fldCharType="end"/>
      </w:r>
      <w:r w:rsidRPr="003A2A12">
        <w:rPr>
          <w:rFonts w:ascii="Times New Roman" w:hAnsi="Times New Roman" w:cs="Times New Roman"/>
        </w:rPr>
        <w:t xml:space="preserve">: </w:t>
      </w:r>
      <w:r w:rsidRPr="003A2A12">
        <w:rPr>
          <w:rFonts w:ascii="Times New Roman" w:hAnsi="Times New Roman" w:cs="Times New Roman"/>
          <w:b w:val="0"/>
          <w:bCs w:val="0"/>
        </w:rPr>
        <w:t>Mezclador mecánico</w:t>
      </w:r>
      <w:bookmarkEnd w:id="256"/>
    </w:p>
    <w:p w14:paraId="59FD88FC" w14:textId="3A70EE7E" w:rsidR="006D6611" w:rsidRPr="006D6611" w:rsidRDefault="006D6611" w:rsidP="003A2A12">
      <w:pPr>
        <w:pStyle w:val="Cita"/>
        <w:rPr>
          <w:lang w:val="es-ES_tradnl"/>
        </w:rPr>
      </w:pPr>
      <w:r w:rsidRPr="003A2A12">
        <w:rPr>
          <w:b/>
          <w:bCs/>
          <w:lang w:val="es-ES_tradnl"/>
        </w:rPr>
        <w:t>Fuente</w:t>
      </w:r>
      <w:r w:rsidR="00E05639" w:rsidRPr="003A2A12">
        <w:rPr>
          <w:b/>
          <w:bCs/>
          <w:lang w:val="es-ES_tradnl"/>
        </w:rPr>
        <w:t>:</w:t>
      </w:r>
      <w:r w:rsidR="00E05639">
        <w:rPr>
          <w:lang w:val="es-ES_tradnl"/>
        </w:rPr>
        <w:t xml:space="preserve"> </w:t>
      </w:r>
      <w:r w:rsidR="00C3583F">
        <w:rPr>
          <w:lang w:val="es-ES_tradnl"/>
        </w:rPr>
        <w:t>Consultor</w:t>
      </w:r>
    </w:p>
    <w:p w14:paraId="524EB0F7" w14:textId="77777777" w:rsidR="006D6611" w:rsidRPr="00AB71E8"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color w:val="000000" w:themeColor="text1"/>
          <w:sz w:val="24"/>
          <w:szCs w:val="24"/>
        </w:rPr>
      </w:pPr>
    </w:p>
    <w:p w14:paraId="482E5369" w14:textId="2E384A2B" w:rsidR="00376A01" w:rsidRPr="006D6611" w:rsidRDefault="00376A01" w:rsidP="00DC35F5">
      <w:pPr>
        <w:pStyle w:val="Ttulo1"/>
        <w:numPr>
          <w:ilvl w:val="4"/>
          <w:numId w:val="45"/>
        </w:numPr>
        <w:rPr>
          <w:rFonts w:ascii="Times New Roman" w:hAnsi="Times New Roman"/>
          <w:sz w:val="24"/>
          <w:szCs w:val="24"/>
        </w:rPr>
      </w:pPr>
      <w:bookmarkStart w:id="257" w:name="_Toc49120510"/>
      <w:bookmarkStart w:id="258" w:name="_Toc49120938"/>
      <w:bookmarkStart w:id="259" w:name="_Toc91533982"/>
      <w:r w:rsidRPr="006D6611">
        <w:rPr>
          <w:rFonts w:ascii="Times New Roman" w:hAnsi="Times New Roman"/>
          <w:sz w:val="24"/>
          <w:szCs w:val="24"/>
        </w:rPr>
        <w:t>FLOCULADOR DE FLUJO VERTICAL</w:t>
      </w:r>
      <w:bookmarkEnd w:id="257"/>
      <w:bookmarkEnd w:id="258"/>
      <w:bookmarkEnd w:id="259"/>
    </w:p>
    <w:p w14:paraId="79517B04" w14:textId="77777777" w:rsidR="00AB71E8" w:rsidRPr="00AB71E8" w:rsidRDefault="00AB71E8"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p>
    <w:p w14:paraId="763A31D9" w14:textId="050598DD" w:rsidR="00376A01" w:rsidRPr="006D6611"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u w:val="single"/>
        </w:rPr>
      </w:pPr>
      <w:r w:rsidRPr="006D6611">
        <w:rPr>
          <w:rFonts w:ascii="Times New Roman" w:hAnsi="Times New Roman"/>
          <w:b/>
          <w:color w:val="000000" w:themeColor="text1"/>
          <w:sz w:val="24"/>
          <w:szCs w:val="24"/>
          <w:u w:val="single"/>
        </w:rPr>
        <w:t>CÁLCULOS HIDRÁ</w:t>
      </w:r>
      <w:r w:rsidR="00376A01" w:rsidRPr="006D6611">
        <w:rPr>
          <w:rFonts w:ascii="Times New Roman" w:hAnsi="Times New Roman"/>
          <w:b/>
          <w:color w:val="000000" w:themeColor="text1"/>
          <w:sz w:val="24"/>
          <w:szCs w:val="24"/>
          <w:u w:val="single"/>
        </w:rPr>
        <w:t>ULICOS DEL FLOCULADOR</w:t>
      </w:r>
    </w:p>
    <w:p w14:paraId="42C61C0B" w14:textId="77777777" w:rsidR="006D6611" w:rsidRPr="00AB71E8"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u w:val="single"/>
        </w:rPr>
      </w:pPr>
    </w:p>
    <w:p w14:paraId="15B72F12" w14:textId="6DE50036"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Uno de los principales parámetros de diseño del floculador es el tiempo de retención y las velocidades en cada compartimiento, a fin de lograr la formación rápida de los flocs y no permitir en este proceso la precipitación o flotación de los mismos.</w:t>
      </w:r>
    </w:p>
    <w:p w14:paraId="5B9B4838" w14:textId="77777777" w:rsidR="00F12B07" w:rsidRDefault="00F12B0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rPr>
      </w:pPr>
    </w:p>
    <w:p w14:paraId="15A0B0FF" w14:textId="27652263" w:rsidR="00376A01" w:rsidRPr="006D661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rPr>
      </w:pPr>
      <w:r w:rsidRPr="006D6611">
        <w:rPr>
          <w:rFonts w:ascii="Times New Roman" w:hAnsi="Times New Roman"/>
          <w:color w:val="000000" w:themeColor="text1"/>
          <w:sz w:val="24"/>
          <w:szCs w:val="24"/>
          <w:u w:val="single"/>
        </w:rPr>
        <w:t>TAMAÑO DEL FLOCULADOR</w:t>
      </w:r>
    </w:p>
    <w:p w14:paraId="50B2EA3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Largo:</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4,50m</w:t>
      </w:r>
    </w:p>
    <w:p w14:paraId="7AD06066"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Ancho:</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3,00m</w:t>
      </w:r>
    </w:p>
    <w:p w14:paraId="270F2523"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Alto:</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3,00m</w:t>
      </w:r>
    </w:p>
    <w:p w14:paraId="0B1081C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134EEBB6"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6D6611">
        <w:rPr>
          <w:rFonts w:ascii="Times New Roman" w:hAnsi="Times New Roman"/>
          <w:color w:val="000000" w:themeColor="text1"/>
          <w:sz w:val="24"/>
          <w:szCs w:val="24"/>
          <w:u w:val="single"/>
        </w:rPr>
        <w:lastRenderedPageBreak/>
        <w:t>VOLUMEN:</w:t>
      </w:r>
      <w:r w:rsidRPr="00AB71E8">
        <w:rPr>
          <w:rFonts w:ascii="Times New Roman" w:hAnsi="Times New Roman"/>
          <w:color w:val="000000" w:themeColor="text1"/>
          <w:sz w:val="24"/>
          <w:szCs w:val="24"/>
        </w:rPr>
        <w:t xml:space="preserve"> 4,50m x 3,00m x 3,00m = 40,50m3 </w:t>
      </w:r>
    </w:p>
    <w:p w14:paraId="40105A5C" w14:textId="77777777" w:rsidR="00F12B07" w:rsidRPr="00AB71E8" w:rsidRDefault="00F12B0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2A00464A" w14:textId="77777777" w:rsidR="00376A01" w:rsidRPr="006D661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lang w:val="en-US"/>
        </w:rPr>
      </w:pPr>
      <w:r w:rsidRPr="006D6611">
        <w:rPr>
          <w:rFonts w:ascii="Times New Roman" w:hAnsi="Times New Roman"/>
          <w:color w:val="000000" w:themeColor="text1"/>
          <w:sz w:val="24"/>
          <w:szCs w:val="24"/>
          <w:u w:val="single"/>
          <w:lang w:val="en-US"/>
        </w:rPr>
        <w:t>TIEMPO DE PERMANENCIA TOTAL:</w:t>
      </w:r>
    </w:p>
    <w:p w14:paraId="67953F4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n-US"/>
        </w:rPr>
      </w:pPr>
    </w:p>
    <w:p w14:paraId="63A8673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w:rPr>
              <w:rFonts w:ascii="Cambria Math" w:hAnsi="Cambria Math"/>
              <w:color w:val="000000" w:themeColor="text1"/>
              <w:sz w:val="24"/>
              <w:szCs w:val="24"/>
            </w:rPr>
            <m:t>t=</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Vol</m:t>
              </m:r>
            </m:num>
            <m:den>
              <m:r>
                <w:rPr>
                  <w:rFonts w:ascii="Cambria Math" w:hAnsi="Cambria Math"/>
                  <w:color w:val="000000" w:themeColor="text1"/>
                  <w:sz w:val="24"/>
                  <w:szCs w:val="24"/>
                </w:rPr>
                <m:t>Q</m:t>
              </m:r>
            </m:den>
          </m:f>
          <m:r>
            <w:rPr>
              <w:rFonts w:ascii="Cambria Math" w:hAnsi="Cambria Math"/>
              <w:color w:val="000000" w:themeColor="text1"/>
              <w:sz w:val="24"/>
              <w:szCs w:val="24"/>
            </w:rPr>
            <m:t xml:space="preserve"> =</m:t>
          </m:r>
          <m:f>
            <m:fPr>
              <m:ctrlPr>
                <w:rPr>
                  <w:rFonts w:ascii="Cambria Math" w:hAnsi="Cambria Math"/>
                  <w:color w:val="000000" w:themeColor="text1"/>
                  <w:sz w:val="24"/>
                  <w:szCs w:val="24"/>
                </w:rPr>
              </m:ctrlPr>
            </m:fPr>
            <m:num>
              <m:r>
                <w:rPr>
                  <w:rFonts w:ascii="Cambria Math" w:hAnsi="Cambria Math"/>
                  <w:color w:val="000000" w:themeColor="text1"/>
                  <w:sz w:val="24"/>
                  <w:szCs w:val="24"/>
                </w:rPr>
                <m:t>40.50m3</m:t>
              </m:r>
            </m:num>
            <m:den>
              <m:r>
                <m:rPr>
                  <m:sty m:val="p"/>
                </m:rPr>
                <w:rPr>
                  <w:rFonts w:ascii="Cambria Math" w:hAnsi="Cambria Math"/>
                  <w:color w:val="000000" w:themeColor="text1"/>
                  <w:sz w:val="24"/>
                  <w:szCs w:val="24"/>
                </w:rPr>
                <m:t>0.027m3</m:t>
              </m:r>
            </m:den>
          </m:f>
          <m:r>
            <w:rPr>
              <w:rFonts w:ascii="Cambria Math" w:hAnsi="Cambria Math"/>
              <w:color w:val="000000" w:themeColor="text1"/>
              <w:sz w:val="24"/>
              <w:szCs w:val="24"/>
            </w:rPr>
            <m:t>=1.500seg~25minutos</m:t>
          </m:r>
        </m:oMath>
      </m:oMathPara>
    </w:p>
    <w:p w14:paraId="4E8BC70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360080D"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r w:rsidRPr="00AB71E8">
        <w:rPr>
          <w:rFonts w:ascii="Times New Roman" w:hAnsi="Times New Roman"/>
          <w:b/>
          <w:i/>
          <w:color w:val="000000" w:themeColor="text1"/>
          <w:sz w:val="24"/>
          <w:szCs w:val="24"/>
        </w:rPr>
        <w:t>NORMA: El tiempo de permanencia ideal va desde los 22 a 27minutos, por lo cual el diseño cumple.</w:t>
      </w:r>
    </w:p>
    <w:p w14:paraId="7621BBC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72CBD93" w14:textId="77777777" w:rsidR="00376A01" w:rsidRPr="006D661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rPr>
      </w:pPr>
      <w:r w:rsidRPr="006D6611">
        <w:rPr>
          <w:rFonts w:ascii="Times New Roman" w:hAnsi="Times New Roman"/>
          <w:color w:val="000000" w:themeColor="text1"/>
          <w:sz w:val="24"/>
          <w:szCs w:val="24"/>
          <w:u w:val="single"/>
        </w:rPr>
        <w:t>TAMAÑO DE CADA COMPARTIMIENTO DEL FLOCULADOR</w:t>
      </w:r>
    </w:p>
    <w:p w14:paraId="5A715797" w14:textId="2B211B4D" w:rsidR="00376A01" w:rsidRPr="00AB71E8"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Largo:</w:t>
      </w:r>
      <w:r>
        <w:rPr>
          <w:rFonts w:ascii="Times New Roman" w:hAnsi="Times New Roman"/>
          <w:color w:val="000000" w:themeColor="text1"/>
          <w:sz w:val="24"/>
          <w:szCs w:val="24"/>
        </w:rPr>
        <w:tab/>
      </w:r>
      <w:r w:rsidR="00376A01" w:rsidRPr="00AB71E8">
        <w:rPr>
          <w:rFonts w:ascii="Times New Roman" w:hAnsi="Times New Roman"/>
          <w:color w:val="000000" w:themeColor="text1"/>
          <w:sz w:val="24"/>
          <w:szCs w:val="24"/>
        </w:rPr>
        <w:t>0.75m</w:t>
      </w:r>
    </w:p>
    <w:p w14:paraId="493A159F"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Ancho:</w:t>
      </w:r>
      <w:r w:rsidRPr="00AB71E8">
        <w:rPr>
          <w:rFonts w:ascii="Times New Roman" w:hAnsi="Times New Roman"/>
          <w:color w:val="000000" w:themeColor="text1"/>
          <w:sz w:val="24"/>
          <w:szCs w:val="24"/>
        </w:rPr>
        <w:tab/>
        <w:t>0.75m</w:t>
      </w:r>
    </w:p>
    <w:p w14:paraId="545C3F77" w14:textId="051D01F0" w:rsidR="00376A01" w:rsidRPr="00AB71E8"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Alto:</w:t>
      </w:r>
      <w:r>
        <w:rPr>
          <w:rFonts w:ascii="Times New Roman" w:hAnsi="Times New Roman"/>
          <w:color w:val="000000" w:themeColor="text1"/>
          <w:sz w:val="24"/>
          <w:szCs w:val="24"/>
        </w:rPr>
        <w:tab/>
      </w:r>
      <w:r w:rsidR="00376A01" w:rsidRPr="00AB71E8">
        <w:rPr>
          <w:rFonts w:ascii="Times New Roman" w:hAnsi="Times New Roman"/>
          <w:color w:val="000000" w:themeColor="text1"/>
          <w:sz w:val="24"/>
          <w:szCs w:val="24"/>
        </w:rPr>
        <w:t>3,00m</w:t>
      </w:r>
    </w:p>
    <w:p w14:paraId="44DFF7B4" w14:textId="6F8642C2" w:rsidR="006D6611" w:rsidRPr="003B0E90"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n-US"/>
        </w:rPr>
      </w:pPr>
      <w:r w:rsidRPr="003B0E90">
        <w:rPr>
          <w:rFonts w:ascii="Times New Roman" w:hAnsi="Times New Roman"/>
          <w:color w:val="000000" w:themeColor="text1"/>
          <w:sz w:val="24"/>
          <w:szCs w:val="24"/>
          <w:lang w:val="en-US"/>
        </w:rPr>
        <w:t xml:space="preserve">VOLUMEN: </w:t>
      </w:r>
      <w:r w:rsidR="00F12B07" w:rsidRPr="003B0E90">
        <w:rPr>
          <w:rFonts w:ascii="Times New Roman" w:hAnsi="Times New Roman"/>
          <w:color w:val="000000" w:themeColor="text1"/>
          <w:sz w:val="24"/>
          <w:szCs w:val="24"/>
          <w:lang w:val="en-US"/>
        </w:rPr>
        <w:t xml:space="preserve">0.75m x 0.75m x 3,00m = 1.68m3 </w:t>
      </w:r>
    </w:p>
    <w:p w14:paraId="5F2E91F9" w14:textId="77777777" w:rsidR="006D6611" w:rsidRPr="003B0E90"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n-US"/>
        </w:rPr>
      </w:pPr>
    </w:p>
    <w:p w14:paraId="0019CBBA" w14:textId="77777777" w:rsidR="00376A01" w:rsidRPr="006D661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rPr>
      </w:pPr>
      <w:r w:rsidRPr="006D6611">
        <w:rPr>
          <w:rFonts w:ascii="Times New Roman" w:hAnsi="Times New Roman"/>
          <w:color w:val="000000" w:themeColor="text1"/>
          <w:sz w:val="24"/>
          <w:szCs w:val="24"/>
          <w:u w:val="single"/>
        </w:rPr>
        <w:t>TIEMPO DE PERMANENCIA EN CADA COMPARTIMIENTO:</w:t>
      </w:r>
    </w:p>
    <w:p w14:paraId="78A95FC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14CB705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w:rPr>
              <w:rFonts w:ascii="Cambria Math" w:hAnsi="Cambria Math"/>
              <w:color w:val="000000" w:themeColor="text1"/>
              <w:sz w:val="24"/>
              <w:szCs w:val="24"/>
            </w:rPr>
            <m:t>t=</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Vol</m:t>
              </m:r>
            </m:num>
            <m:den>
              <m:r>
                <w:rPr>
                  <w:rFonts w:ascii="Cambria Math" w:hAnsi="Cambria Math"/>
                  <w:color w:val="000000" w:themeColor="text1"/>
                  <w:sz w:val="24"/>
                  <w:szCs w:val="24"/>
                </w:rPr>
                <m:t>Q</m:t>
              </m:r>
            </m:den>
          </m:f>
          <m:r>
            <w:rPr>
              <w:rFonts w:ascii="Cambria Math" w:hAnsi="Cambria Math"/>
              <w:color w:val="000000" w:themeColor="text1"/>
              <w:sz w:val="24"/>
              <w:szCs w:val="24"/>
            </w:rPr>
            <m:t xml:space="preserve"> =</m:t>
          </m:r>
          <m:f>
            <m:fPr>
              <m:ctrlPr>
                <w:rPr>
                  <w:rFonts w:ascii="Cambria Math" w:hAnsi="Cambria Math"/>
                  <w:color w:val="000000" w:themeColor="text1"/>
                  <w:sz w:val="24"/>
                  <w:szCs w:val="24"/>
                </w:rPr>
              </m:ctrlPr>
            </m:fPr>
            <m:num>
              <m:r>
                <w:rPr>
                  <w:rFonts w:ascii="Cambria Math" w:hAnsi="Cambria Math"/>
                  <w:color w:val="000000" w:themeColor="text1"/>
                  <w:sz w:val="24"/>
                  <w:szCs w:val="24"/>
                </w:rPr>
                <m:t>1.6875m3</m:t>
              </m:r>
            </m:num>
            <m:den>
              <m:r>
                <m:rPr>
                  <m:sty m:val="p"/>
                </m:rPr>
                <w:rPr>
                  <w:rFonts w:ascii="Cambria Math" w:hAnsi="Cambria Math"/>
                  <w:color w:val="000000" w:themeColor="text1"/>
                  <w:sz w:val="24"/>
                  <w:szCs w:val="24"/>
                </w:rPr>
                <m:t>0.027m3</m:t>
              </m:r>
            </m:den>
          </m:f>
          <m:r>
            <w:rPr>
              <w:rFonts w:ascii="Cambria Math" w:hAnsi="Cambria Math"/>
              <w:color w:val="000000" w:themeColor="text1"/>
              <w:sz w:val="24"/>
              <w:szCs w:val="24"/>
            </w:rPr>
            <m:t>=62.5seg~1.04minutos</m:t>
          </m:r>
        </m:oMath>
      </m:oMathPara>
    </w:p>
    <w:p w14:paraId="5BA293FF"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714934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r w:rsidRPr="00AB71E8">
        <w:rPr>
          <w:rFonts w:ascii="Times New Roman" w:hAnsi="Times New Roman"/>
          <w:b/>
          <w:i/>
          <w:color w:val="000000" w:themeColor="text1"/>
          <w:sz w:val="24"/>
          <w:szCs w:val="24"/>
        </w:rPr>
        <w:t>NORMA: El tiempo de permanencia ideal va desde los 1 a 1.2minutos, por lo cual el diseño cumple.</w:t>
      </w:r>
    </w:p>
    <w:p w14:paraId="3B62C503"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p>
    <w:p w14:paraId="572CE319" w14:textId="77777777" w:rsidR="00376A01" w:rsidRPr="006D661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rPr>
      </w:pPr>
      <w:r w:rsidRPr="006D6611">
        <w:rPr>
          <w:rFonts w:ascii="Times New Roman" w:hAnsi="Times New Roman"/>
          <w:color w:val="000000" w:themeColor="text1"/>
          <w:sz w:val="24"/>
          <w:szCs w:val="24"/>
          <w:u w:val="single"/>
        </w:rPr>
        <w:t>VELOCIDAD DEL AGUA:</w:t>
      </w:r>
    </w:p>
    <w:p w14:paraId="70111C3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5B740D3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Qm3/s </w:t>
      </w:r>
      <w:r w:rsidRPr="00AB71E8">
        <w:rPr>
          <w:rFonts w:ascii="Times New Roman" w:hAnsi="Times New Roman"/>
          <w:color w:val="000000" w:themeColor="text1"/>
          <w:sz w:val="24"/>
          <w:szCs w:val="24"/>
        </w:rPr>
        <w:tab/>
        <w:t>= 27lps = 0.027m3/s</w:t>
      </w:r>
    </w:p>
    <w:p w14:paraId="0E2B1F6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n-US"/>
        </w:rPr>
      </w:pPr>
      <w:r w:rsidRPr="00AB71E8">
        <w:rPr>
          <w:rFonts w:ascii="Times New Roman" w:hAnsi="Times New Roman"/>
          <w:color w:val="000000" w:themeColor="text1"/>
          <w:sz w:val="24"/>
          <w:szCs w:val="24"/>
          <w:lang w:val="en-US"/>
        </w:rPr>
        <w:t>Sm2</w:t>
      </w:r>
      <w:r w:rsidRPr="00AB71E8">
        <w:rPr>
          <w:rFonts w:ascii="Times New Roman" w:hAnsi="Times New Roman"/>
          <w:color w:val="000000" w:themeColor="text1"/>
          <w:sz w:val="24"/>
          <w:szCs w:val="24"/>
          <w:lang w:val="en-US"/>
        </w:rPr>
        <w:tab/>
        <w:t>= 0.56 m2</w:t>
      </w:r>
    </w:p>
    <w:p w14:paraId="27600C3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w:rPr>
              <w:rFonts w:ascii="Cambria Math" w:hAnsi="Cambria Math"/>
              <w:color w:val="000000" w:themeColor="text1"/>
              <w:sz w:val="24"/>
              <w:szCs w:val="24"/>
            </w:rPr>
            <m:t>Vel=</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Qm3/s</m:t>
              </m:r>
            </m:num>
            <m:den>
              <m:r>
                <w:rPr>
                  <w:rFonts w:ascii="Cambria Math" w:hAnsi="Cambria Math"/>
                  <w:color w:val="000000" w:themeColor="text1"/>
                  <w:sz w:val="24"/>
                  <w:szCs w:val="24"/>
                </w:rPr>
                <m:t>Sm2</m:t>
              </m:r>
            </m:den>
          </m:f>
          <m:r>
            <w:rPr>
              <w:rFonts w:ascii="Cambria Math" w:hAnsi="Cambria Math"/>
              <w:color w:val="000000" w:themeColor="text1"/>
              <w:sz w:val="24"/>
              <w:szCs w:val="24"/>
            </w:rPr>
            <m:t xml:space="preserve"> =</m:t>
          </m:r>
          <m:f>
            <m:fPr>
              <m:ctrlPr>
                <w:rPr>
                  <w:rFonts w:ascii="Cambria Math" w:hAnsi="Cambria Math"/>
                  <w:color w:val="000000" w:themeColor="text1"/>
                  <w:sz w:val="24"/>
                  <w:szCs w:val="24"/>
                </w:rPr>
              </m:ctrlPr>
            </m:fPr>
            <m:num>
              <m:r>
                <w:rPr>
                  <w:rFonts w:ascii="Cambria Math" w:hAnsi="Cambria Math"/>
                  <w:color w:val="000000" w:themeColor="text1"/>
                  <w:sz w:val="24"/>
                  <w:szCs w:val="24"/>
                </w:rPr>
                <m:t>0.027</m:t>
              </m:r>
            </m:num>
            <m:den>
              <m:r>
                <m:rPr>
                  <m:sty m:val="p"/>
                </m:rPr>
                <w:rPr>
                  <w:rFonts w:ascii="Cambria Math" w:hAnsi="Cambria Math"/>
                  <w:color w:val="000000" w:themeColor="text1"/>
                  <w:sz w:val="24"/>
                  <w:szCs w:val="24"/>
                </w:rPr>
                <m:t>0.56</m:t>
              </m:r>
            </m:den>
          </m:f>
          <m:r>
            <w:rPr>
              <w:rFonts w:ascii="Cambria Math" w:hAnsi="Cambria Math"/>
              <w:color w:val="000000" w:themeColor="text1"/>
              <w:sz w:val="24"/>
              <w:szCs w:val="24"/>
            </w:rPr>
            <m:t>=0.0482m~48,21mm</m:t>
          </m:r>
        </m:oMath>
      </m:oMathPara>
    </w:p>
    <w:p w14:paraId="2AC10EAB"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4B5C7F8D"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r w:rsidRPr="00AB71E8">
        <w:rPr>
          <w:rFonts w:ascii="Times New Roman" w:hAnsi="Times New Roman"/>
          <w:b/>
          <w:i/>
          <w:color w:val="000000" w:themeColor="text1"/>
          <w:sz w:val="24"/>
          <w:szCs w:val="24"/>
        </w:rPr>
        <w:t>NORMA: La velocidad ideal del flujo a fin de no romper el floc va desde los 45 a los 55 mm/s, por lo tanto el diseño cumple este parámetro</w:t>
      </w:r>
    </w:p>
    <w:p w14:paraId="36961E5D" w14:textId="77777777" w:rsidR="00376A0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CBBED4A" w14:textId="77777777" w:rsidR="00F12B07" w:rsidRDefault="00F12B0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208AD713" w14:textId="77777777" w:rsidR="00F12B07" w:rsidRPr="00AB71E8" w:rsidRDefault="00F12B0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38179CF8" w14:textId="34BCC4E4" w:rsidR="00376A01" w:rsidRPr="006D6611"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u w:val="single"/>
        </w:rPr>
      </w:pPr>
      <w:r>
        <w:rPr>
          <w:rFonts w:ascii="Times New Roman" w:hAnsi="Times New Roman"/>
          <w:bCs/>
          <w:color w:val="000000" w:themeColor="text1"/>
          <w:sz w:val="24"/>
          <w:szCs w:val="24"/>
          <w:u w:val="single"/>
        </w:rPr>
        <w:t>CÁ</w:t>
      </w:r>
      <w:r w:rsidR="00376A01" w:rsidRPr="006D6611">
        <w:rPr>
          <w:rFonts w:ascii="Times New Roman" w:hAnsi="Times New Roman"/>
          <w:bCs/>
          <w:color w:val="000000" w:themeColor="text1"/>
          <w:sz w:val="24"/>
          <w:szCs w:val="24"/>
          <w:u w:val="single"/>
        </w:rPr>
        <w:t>MARA DE PRE-SEDIMENTACION SECUNDARIA (ECUALIZADOR)</w:t>
      </w:r>
    </w:p>
    <w:p w14:paraId="7CED9EFF"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7B7EA73C" w14:textId="3544260A"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Pre-sedimentador secundario para ecualizar la velocidad de i</w:t>
      </w:r>
      <w:r w:rsidR="00F12B07">
        <w:rPr>
          <w:rFonts w:ascii="Times New Roman" w:hAnsi="Times New Roman"/>
          <w:color w:val="000000" w:themeColor="text1"/>
          <w:sz w:val="24"/>
          <w:szCs w:val="24"/>
        </w:rPr>
        <w:t>ngreso de agua al sedimentador.</w:t>
      </w:r>
    </w:p>
    <w:p w14:paraId="44E29571" w14:textId="77777777" w:rsidR="00376A01" w:rsidRPr="00AB71E8" w:rsidRDefault="00376A01" w:rsidP="00AB71E8">
      <w:pPr>
        <w:numPr>
          <w:ilvl w:val="0"/>
          <w:numId w:val="18"/>
        </w:numPr>
        <w:tabs>
          <w:tab w:val="num" w:pos="720"/>
        </w:tabs>
        <w:overflowPunct/>
        <w:autoSpaceDE/>
        <w:adjustRightInd/>
        <w:spacing w:line="360" w:lineRule="auto"/>
        <w:ind w:left="720"/>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Purgas de evacuación de lodos de </w:t>
      </w:r>
      <w:smartTag w:uri="urn:schemas-microsoft-com:office:smarttags" w:element="metricconverter">
        <w:smartTagPr>
          <w:attr w:name="ProductID" w:val="4”"/>
        </w:smartTagPr>
        <w:r w:rsidRPr="00AB71E8">
          <w:rPr>
            <w:rFonts w:ascii="Times New Roman" w:hAnsi="Times New Roman"/>
            <w:color w:val="000000" w:themeColor="text1"/>
            <w:sz w:val="24"/>
            <w:szCs w:val="24"/>
          </w:rPr>
          <w:t>4”</w:t>
        </w:r>
      </w:smartTag>
    </w:p>
    <w:p w14:paraId="438BF893" w14:textId="77777777" w:rsidR="00376A01" w:rsidRPr="00AB71E8" w:rsidRDefault="00376A01" w:rsidP="00AB71E8">
      <w:pPr>
        <w:numPr>
          <w:ilvl w:val="0"/>
          <w:numId w:val="18"/>
        </w:numPr>
        <w:tabs>
          <w:tab w:val="num" w:pos="720"/>
        </w:tabs>
        <w:overflowPunct/>
        <w:autoSpaceDE/>
        <w:adjustRightInd/>
        <w:spacing w:line="360" w:lineRule="auto"/>
        <w:ind w:left="720"/>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Tubería colectora de </w:t>
      </w:r>
      <w:smartTag w:uri="urn:schemas-microsoft-com:office:smarttags" w:element="metricconverter">
        <w:smartTagPr>
          <w:attr w:name="ProductID" w:val="4”"/>
        </w:smartTagPr>
        <w:r w:rsidRPr="00AB71E8">
          <w:rPr>
            <w:rFonts w:ascii="Times New Roman" w:hAnsi="Times New Roman"/>
            <w:color w:val="000000" w:themeColor="text1"/>
            <w:sz w:val="24"/>
            <w:szCs w:val="24"/>
          </w:rPr>
          <w:t>4”</w:t>
        </w:r>
      </w:smartTag>
      <w:r w:rsidRPr="00AB71E8">
        <w:rPr>
          <w:rFonts w:ascii="Times New Roman" w:hAnsi="Times New Roman"/>
          <w:color w:val="000000" w:themeColor="text1"/>
          <w:sz w:val="24"/>
          <w:szCs w:val="24"/>
        </w:rPr>
        <w:t xml:space="preserve"> , matriz de 6”, de tubería de vapor de agua sin costura de cedula 20</w:t>
      </w:r>
    </w:p>
    <w:p w14:paraId="6BCC0826"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jc w:val="both"/>
        <w:rPr>
          <w:rFonts w:ascii="Times New Roman" w:hAnsi="Times New Roman"/>
          <w:color w:val="000000" w:themeColor="text1"/>
          <w:sz w:val="24"/>
          <w:szCs w:val="24"/>
        </w:rPr>
      </w:pPr>
    </w:p>
    <w:p w14:paraId="0D619776" w14:textId="77777777" w:rsidR="00376A01" w:rsidRPr="00AB71E8" w:rsidRDefault="00376A01" w:rsidP="00F12B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 xml:space="preserve">Volumen de Cámara de pre sedimentación </w:t>
      </w:r>
    </w:p>
    <w:p w14:paraId="73FC54D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p>
    <w:p w14:paraId="3250C20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Vol. = L x A x H</w:t>
      </w:r>
    </w:p>
    <w:p w14:paraId="5F3090A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Vol. = 0,38 x 3 x 3</w:t>
      </w:r>
    </w:p>
    <w:p w14:paraId="65298DF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Vol. = 3,42 m3</w:t>
      </w:r>
    </w:p>
    <w:p w14:paraId="0638F56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p>
    <w:p w14:paraId="522B701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 xml:space="preserve">Tiempo de Permanencia en el pre sedimentador </w:t>
      </w:r>
    </w:p>
    <w:p w14:paraId="67783656"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p>
    <w:p w14:paraId="09C9777C"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lang w:val="fr-FR"/>
        </w:rPr>
      </w:pPr>
      <w:r w:rsidRPr="003C0F33">
        <w:rPr>
          <w:rFonts w:ascii="Times New Roman" w:hAnsi="Times New Roman"/>
          <w:i/>
          <w:color w:val="000000" w:themeColor="text1"/>
          <w:sz w:val="24"/>
          <w:szCs w:val="24"/>
          <w:lang w:val="fr-FR"/>
        </w:rPr>
        <w:t xml:space="preserve">T= </w:t>
      </w:r>
      <w:r w:rsidRPr="003C0F33">
        <w:rPr>
          <w:rFonts w:ascii="Times New Roman" w:hAnsi="Times New Roman"/>
          <w:i/>
          <w:color w:val="000000" w:themeColor="text1"/>
          <w:sz w:val="24"/>
          <w:szCs w:val="24"/>
          <w:u w:val="single"/>
          <w:lang w:val="fr-FR"/>
        </w:rPr>
        <w:t>Volumen</w:t>
      </w:r>
    </w:p>
    <w:p w14:paraId="10F9754A"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lang w:val="fr-FR"/>
        </w:rPr>
      </w:pPr>
      <w:r w:rsidRPr="003C0F33">
        <w:rPr>
          <w:rFonts w:ascii="Times New Roman" w:hAnsi="Times New Roman"/>
          <w:i/>
          <w:color w:val="000000" w:themeColor="text1"/>
          <w:sz w:val="24"/>
          <w:szCs w:val="24"/>
          <w:lang w:val="fr-FR"/>
        </w:rPr>
        <w:t xml:space="preserve">       Caudal</w:t>
      </w:r>
    </w:p>
    <w:p w14:paraId="4D1555EC"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lang w:val="fr-FR"/>
        </w:rPr>
      </w:pPr>
    </w:p>
    <w:p w14:paraId="468E27DC"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u w:val="single"/>
          <w:lang w:val="fr-FR"/>
        </w:rPr>
      </w:pPr>
      <w:r w:rsidRPr="003C0F33">
        <w:rPr>
          <w:rFonts w:ascii="Times New Roman" w:hAnsi="Times New Roman"/>
          <w:i/>
          <w:color w:val="000000" w:themeColor="text1"/>
          <w:sz w:val="24"/>
          <w:szCs w:val="24"/>
          <w:lang w:val="fr-FR"/>
        </w:rPr>
        <w:t xml:space="preserve">T = </w:t>
      </w:r>
      <w:r w:rsidRPr="003C0F33">
        <w:rPr>
          <w:rFonts w:ascii="Times New Roman" w:hAnsi="Times New Roman"/>
          <w:i/>
          <w:color w:val="000000" w:themeColor="text1"/>
          <w:sz w:val="24"/>
          <w:szCs w:val="24"/>
          <w:u w:val="single"/>
          <w:lang w:val="fr-FR"/>
        </w:rPr>
        <w:t xml:space="preserve">3,42 m3     </w:t>
      </w:r>
    </w:p>
    <w:p w14:paraId="569BF6B1"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lang w:val="fr-FR"/>
        </w:rPr>
      </w:pPr>
      <w:r w:rsidRPr="003C0F33">
        <w:rPr>
          <w:rFonts w:ascii="Times New Roman" w:hAnsi="Times New Roman"/>
          <w:i/>
          <w:color w:val="000000" w:themeColor="text1"/>
          <w:sz w:val="24"/>
          <w:szCs w:val="24"/>
          <w:lang w:val="fr-FR"/>
        </w:rPr>
        <w:t xml:space="preserve">        0.027</w:t>
      </w:r>
    </w:p>
    <w:p w14:paraId="3853C0FD" w14:textId="77777777" w:rsidR="00376A01" w:rsidRPr="003C0F33"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lang w:val="fr-FR"/>
        </w:rPr>
      </w:pPr>
    </w:p>
    <w:p w14:paraId="001F77D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u w:val="single"/>
        </w:rPr>
      </w:pPr>
      <w:r w:rsidRPr="00AB71E8">
        <w:rPr>
          <w:rFonts w:ascii="Times New Roman" w:hAnsi="Times New Roman"/>
          <w:i/>
          <w:color w:val="000000" w:themeColor="text1"/>
          <w:sz w:val="24"/>
          <w:szCs w:val="24"/>
        </w:rPr>
        <w:t xml:space="preserve">T =  126.6 segundos = 2,11 minutos  </w:t>
      </w:r>
    </w:p>
    <w:p w14:paraId="524522F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p>
    <w:p w14:paraId="415BFA03"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u w:val="single"/>
        </w:rPr>
      </w:pPr>
      <w:r w:rsidRPr="00AB71E8">
        <w:rPr>
          <w:rFonts w:ascii="Times New Roman" w:hAnsi="Times New Roman"/>
          <w:i/>
          <w:color w:val="000000" w:themeColor="text1"/>
          <w:sz w:val="24"/>
          <w:szCs w:val="24"/>
        </w:rPr>
        <w:t xml:space="preserve">Velocidad = </w:t>
      </w:r>
      <w:r w:rsidRPr="00AB71E8">
        <w:rPr>
          <w:rFonts w:ascii="Times New Roman" w:hAnsi="Times New Roman"/>
          <w:i/>
          <w:color w:val="000000" w:themeColor="text1"/>
          <w:sz w:val="24"/>
          <w:szCs w:val="24"/>
          <w:u w:val="single"/>
        </w:rPr>
        <w:t>Q</w:t>
      </w:r>
    </w:p>
    <w:p w14:paraId="00930C8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 xml:space="preserve">                    S</w:t>
      </w:r>
    </w:p>
    <w:p w14:paraId="245341F3"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p>
    <w:p w14:paraId="2915CAA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Sección = 0,38 x 3 = 1,14</w:t>
      </w:r>
    </w:p>
    <w:p w14:paraId="440BBFDF"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p>
    <w:p w14:paraId="11CC986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u w:val="single"/>
        </w:rPr>
      </w:pPr>
      <w:r w:rsidRPr="00AB71E8">
        <w:rPr>
          <w:rFonts w:ascii="Times New Roman" w:hAnsi="Times New Roman"/>
          <w:i/>
          <w:color w:val="000000" w:themeColor="text1"/>
          <w:sz w:val="24"/>
          <w:szCs w:val="24"/>
        </w:rPr>
        <w:t xml:space="preserve">Velocidad = </w:t>
      </w:r>
      <w:r w:rsidRPr="00AB71E8">
        <w:rPr>
          <w:rFonts w:ascii="Times New Roman" w:hAnsi="Times New Roman"/>
          <w:i/>
          <w:color w:val="000000" w:themeColor="text1"/>
          <w:sz w:val="24"/>
          <w:szCs w:val="24"/>
          <w:u w:val="single"/>
        </w:rPr>
        <w:t>0.027</w:t>
      </w:r>
    </w:p>
    <w:p w14:paraId="70FE929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 xml:space="preserve">                      1.14</w:t>
      </w:r>
    </w:p>
    <w:p w14:paraId="714B4E8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rPr>
      </w:pPr>
    </w:p>
    <w:p w14:paraId="411D5C06" w14:textId="12742B25" w:rsidR="00376A01" w:rsidRPr="00F12B07" w:rsidRDefault="00376A01" w:rsidP="00F12B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i/>
          <w:color w:val="000000" w:themeColor="text1"/>
          <w:sz w:val="24"/>
          <w:szCs w:val="24"/>
          <w:u w:val="single"/>
        </w:rPr>
      </w:pPr>
      <w:r w:rsidRPr="00AB71E8">
        <w:rPr>
          <w:rFonts w:ascii="Times New Roman" w:hAnsi="Times New Roman"/>
          <w:i/>
          <w:color w:val="000000" w:themeColor="text1"/>
          <w:sz w:val="24"/>
          <w:szCs w:val="24"/>
        </w:rPr>
        <w:t>Velocidad = 23,68 mm/seg.</w:t>
      </w:r>
    </w:p>
    <w:p w14:paraId="1E602F2B" w14:textId="61ED3251" w:rsidR="00376A01" w:rsidRPr="00BA79CA" w:rsidRDefault="00DC35F5" w:rsidP="00DC35F5">
      <w:pPr>
        <w:pStyle w:val="Ttulo1"/>
        <w:numPr>
          <w:ilvl w:val="4"/>
          <w:numId w:val="45"/>
        </w:numPr>
        <w:rPr>
          <w:rFonts w:ascii="Times New Roman" w:hAnsi="Times New Roman"/>
          <w:sz w:val="24"/>
          <w:szCs w:val="24"/>
        </w:rPr>
      </w:pPr>
      <w:bookmarkStart w:id="260" w:name="_Toc49120511"/>
      <w:bookmarkStart w:id="261" w:name="_Toc49120939"/>
      <w:r>
        <w:rPr>
          <w:rFonts w:ascii="Times New Roman" w:hAnsi="Times New Roman"/>
          <w:sz w:val="24"/>
          <w:szCs w:val="24"/>
        </w:rPr>
        <w:t xml:space="preserve"> </w:t>
      </w:r>
      <w:bookmarkStart w:id="262" w:name="_Toc91533983"/>
      <w:r w:rsidR="00F12B07">
        <w:rPr>
          <w:rFonts w:ascii="Times New Roman" w:hAnsi="Times New Roman"/>
          <w:sz w:val="24"/>
          <w:szCs w:val="24"/>
        </w:rPr>
        <w:t>SEDIMENTACIÓ</w:t>
      </w:r>
      <w:r w:rsidR="00376A01" w:rsidRPr="00BA79CA">
        <w:rPr>
          <w:rFonts w:ascii="Times New Roman" w:hAnsi="Times New Roman"/>
          <w:sz w:val="24"/>
          <w:szCs w:val="24"/>
        </w:rPr>
        <w:t>N DE ALTA TAZA</w:t>
      </w:r>
      <w:bookmarkEnd w:id="260"/>
      <w:bookmarkEnd w:id="261"/>
      <w:bookmarkEnd w:id="262"/>
    </w:p>
    <w:p w14:paraId="6AFE480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381F2D3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Sedimentador de flujo ascendente con velocidad ecualizada de 1,2mm/s, con sistema recolector de lodos con pantallas colocadas a 60 grados, y evacuación de lodos con aprovechamiento de carga hidráulica.</w:t>
      </w:r>
    </w:p>
    <w:p w14:paraId="1F16284B"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30147726" w14:textId="274A2926" w:rsidR="00376A01" w:rsidRPr="006D6611"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u w:val="single"/>
        </w:rPr>
      </w:pPr>
      <w:r>
        <w:rPr>
          <w:rFonts w:ascii="Times New Roman" w:hAnsi="Times New Roman"/>
          <w:b/>
          <w:color w:val="000000" w:themeColor="text1"/>
          <w:sz w:val="24"/>
          <w:szCs w:val="24"/>
          <w:u w:val="single"/>
        </w:rPr>
        <w:t>CÁLCULOS HIDRÁ</w:t>
      </w:r>
      <w:r w:rsidR="00376A01" w:rsidRPr="006D6611">
        <w:rPr>
          <w:rFonts w:ascii="Times New Roman" w:hAnsi="Times New Roman"/>
          <w:b/>
          <w:color w:val="000000" w:themeColor="text1"/>
          <w:sz w:val="24"/>
          <w:szCs w:val="24"/>
          <w:u w:val="single"/>
        </w:rPr>
        <w:t>ULICOS DEL SEDIMENTADOR</w:t>
      </w:r>
    </w:p>
    <w:p w14:paraId="1C2BC59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u w:val="single"/>
        </w:rPr>
      </w:pPr>
    </w:p>
    <w:p w14:paraId="56483B6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Para una eficaz sedimentación se considera una velocidad ascensional de 1.2 a 1.4 mm/s apoyado por seditubos de ABS cuya función es ecualizar la velocidad ascensional garantizando así la precipitación efectiva de los flocs.</w:t>
      </w:r>
    </w:p>
    <w:p w14:paraId="6319549E" w14:textId="77777777" w:rsidR="006D6611" w:rsidRPr="00AB71E8"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5E0BA1FC" w14:textId="77777777" w:rsidR="00376A01" w:rsidRPr="006D661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rPr>
      </w:pPr>
      <w:r w:rsidRPr="006D6611">
        <w:rPr>
          <w:rFonts w:ascii="Times New Roman" w:hAnsi="Times New Roman"/>
          <w:color w:val="000000" w:themeColor="text1"/>
          <w:sz w:val="24"/>
          <w:szCs w:val="24"/>
          <w:u w:val="single"/>
        </w:rPr>
        <w:t>TAMAÑO DEL SEDIMENTADOR</w:t>
      </w:r>
    </w:p>
    <w:p w14:paraId="7F52173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Largo: 7.5m</w:t>
      </w:r>
    </w:p>
    <w:p w14:paraId="0B525F1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Ancho: 3.00m</w:t>
      </w:r>
    </w:p>
    <w:p w14:paraId="5078EF04" w14:textId="5DD02BFB" w:rsidR="00376A01" w:rsidRPr="00AB71E8" w:rsidRDefault="006D661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Alto: 3.00m</w:t>
      </w:r>
    </w:p>
    <w:p w14:paraId="4A76592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VOLUMEN: 7.50m x 3,00m x 3,00m = 67,50m3 </w:t>
      </w:r>
    </w:p>
    <w:p w14:paraId="3947DC5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14DC5936" w14:textId="77777777" w:rsidR="00376A01" w:rsidRPr="006D661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rPr>
      </w:pPr>
      <w:r w:rsidRPr="006D6611">
        <w:rPr>
          <w:rFonts w:ascii="Times New Roman" w:hAnsi="Times New Roman"/>
          <w:color w:val="000000" w:themeColor="text1"/>
          <w:sz w:val="24"/>
          <w:szCs w:val="24"/>
          <w:u w:val="single"/>
        </w:rPr>
        <w:t>TIEMPO DE PERMANENCIA EN EL SEDIMENTADOR</w:t>
      </w:r>
    </w:p>
    <w:p w14:paraId="6457262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7E5FDFE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w:rPr>
              <w:rFonts w:ascii="Cambria Math" w:hAnsi="Cambria Math"/>
              <w:color w:val="000000" w:themeColor="text1"/>
              <w:sz w:val="24"/>
              <w:szCs w:val="24"/>
            </w:rPr>
            <m:t>t=</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Vol</m:t>
              </m:r>
            </m:num>
            <m:den>
              <m:r>
                <w:rPr>
                  <w:rFonts w:ascii="Cambria Math" w:hAnsi="Cambria Math"/>
                  <w:color w:val="000000" w:themeColor="text1"/>
                  <w:sz w:val="24"/>
                  <w:szCs w:val="24"/>
                </w:rPr>
                <m:t>Q</m:t>
              </m:r>
            </m:den>
          </m:f>
          <m:r>
            <w:rPr>
              <w:rFonts w:ascii="Cambria Math" w:hAnsi="Cambria Math"/>
              <w:color w:val="000000" w:themeColor="text1"/>
              <w:sz w:val="24"/>
              <w:szCs w:val="24"/>
            </w:rPr>
            <m:t xml:space="preserve"> =</m:t>
          </m:r>
          <m:f>
            <m:fPr>
              <m:ctrlPr>
                <w:rPr>
                  <w:rFonts w:ascii="Cambria Math" w:hAnsi="Cambria Math"/>
                  <w:color w:val="000000" w:themeColor="text1"/>
                  <w:sz w:val="24"/>
                  <w:szCs w:val="24"/>
                </w:rPr>
              </m:ctrlPr>
            </m:fPr>
            <m:num>
              <m:r>
                <w:rPr>
                  <w:rFonts w:ascii="Cambria Math" w:hAnsi="Cambria Math"/>
                  <w:color w:val="000000" w:themeColor="text1"/>
                  <w:sz w:val="24"/>
                  <w:szCs w:val="24"/>
                </w:rPr>
                <m:t>67.5m3</m:t>
              </m:r>
            </m:num>
            <m:den>
              <m:r>
                <m:rPr>
                  <m:sty m:val="p"/>
                </m:rPr>
                <w:rPr>
                  <w:rFonts w:ascii="Cambria Math" w:hAnsi="Cambria Math"/>
                  <w:color w:val="000000" w:themeColor="text1"/>
                  <w:sz w:val="24"/>
                  <w:szCs w:val="24"/>
                </w:rPr>
                <m:t>0.027m3</m:t>
              </m:r>
            </m:den>
          </m:f>
          <m:r>
            <w:rPr>
              <w:rFonts w:ascii="Cambria Math" w:hAnsi="Cambria Math"/>
              <w:color w:val="000000" w:themeColor="text1"/>
              <w:sz w:val="24"/>
              <w:szCs w:val="24"/>
            </w:rPr>
            <m:t>=2500seg~41.6minutos</m:t>
          </m:r>
        </m:oMath>
      </m:oMathPara>
    </w:p>
    <w:p w14:paraId="3F1DF8DD"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p>
    <w:p w14:paraId="7BE0FCA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r w:rsidRPr="00AB71E8">
        <w:rPr>
          <w:rFonts w:ascii="Times New Roman" w:hAnsi="Times New Roman"/>
          <w:b/>
          <w:i/>
          <w:color w:val="000000" w:themeColor="text1"/>
          <w:sz w:val="24"/>
          <w:szCs w:val="24"/>
        </w:rPr>
        <w:t>NORMA: El tiempo de permanencia ideal es ≥ a 25minutos, por lo cual el diseño cumple.</w:t>
      </w:r>
    </w:p>
    <w:p w14:paraId="01490EED"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ACE4A93" w14:textId="77777777" w:rsidR="00376A01" w:rsidRPr="006D661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rPr>
      </w:pPr>
      <w:r w:rsidRPr="006D6611">
        <w:rPr>
          <w:rFonts w:ascii="Times New Roman" w:hAnsi="Times New Roman"/>
          <w:color w:val="000000" w:themeColor="text1"/>
          <w:sz w:val="24"/>
          <w:szCs w:val="24"/>
          <w:u w:val="single"/>
        </w:rPr>
        <w:t>VELOCIDAD ASCENCIONAL</w:t>
      </w:r>
    </w:p>
    <w:p w14:paraId="070FD74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5C17C3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w:rPr>
              <w:rFonts w:ascii="Cambria Math" w:hAnsi="Cambria Math"/>
              <w:color w:val="000000" w:themeColor="text1"/>
              <w:sz w:val="24"/>
              <w:szCs w:val="24"/>
            </w:rPr>
            <m:t>Vel=</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Qm3/s</m:t>
              </m:r>
            </m:num>
            <m:den>
              <m:r>
                <w:rPr>
                  <w:rFonts w:ascii="Cambria Math" w:hAnsi="Cambria Math"/>
                  <w:color w:val="000000" w:themeColor="text1"/>
                  <w:sz w:val="24"/>
                  <w:szCs w:val="24"/>
                </w:rPr>
                <m:t>Sm2</m:t>
              </m:r>
            </m:den>
          </m:f>
          <m:r>
            <w:rPr>
              <w:rFonts w:ascii="Cambria Math" w:hAnsi="Cambria Math"/>
              <w:color w:val="000000" w:themeColor="text1"/>
              <w:sz w:val="24"/>
              <w:szCs w:val="24"/>
            </w:rPr>
            <m:t xml:space="preserve"> =</m:t>
          </m:r>
          <m:f>
            <m:fPr>
              <m:ctrlPr>
                <w:rPr>
                  <w:rFonts w:ascii="Cambria Math" w:hAnsi="Cambria Math"/>
                  <w:color w:val="000000" w:themeColor="text1"/>
                  <w:sz w:val="24"/>
                  <w:szCs w:val="24"/>
                </w:rPr>
              </m:ctrlPr>
            </m:fPr>
            <m:num>
              <m:r>
                <w:rPr>
                  <w:rFonts w:ascii="Cambria Math" w:hAnsi="Cambria Math"/>
                  <w:color w:val="000000" w:themeColor="text1"/>
                  <w:sz w:val="24"/>
                  <w:szCs w:val="24"/>
                </w:rPr>
                <m:t>0.027</m:t>
              </m:r>
            </m:num>
            <m:den>
              <m:r>
                <m:rPr>
                  <m:sty m:val="p"/>
                </m:rPr>
                <w:rPr>
                  <w:rFonts w:ascii="Cambria Math" w:hAnsi="Cambria Math"/>
                  <w:color w:val="000000" w:themeColor="text1"/>
                  <w:sz w:val="24"/>
                  <w:szCs w:val="24"/>
                </w:rPr>
                <m:t>7.5x3</m:t>
              </m:r>
            </m:den>
          </m:f>
          <m:r>
            <w:rPr>
              <w:rFonts w:ascii="Cambria Math" w:hAnsi="Cambria Math"/>
              <w:color w:val="000000" w:themeColor="text1"/>
              <w:sz w:val="24"/>
              <w:szCs w:val="24"/>
            </w:rPr>
            <m:t>=0.0012m/s~1.2mm/s</m:t>
          </m:r>
        </m:oMath>
      </m:oMathPara>
    </w:p>
    <w:p w14:paraId="6AC6BB7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511D51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r w:rsidRPr="00AB71E8">
        <w:rPr>
          <w:rFonts w:ascii="Times New Roman" w:hAnsi="Times New Roman"/>
          <w:b/>
          <w:i/>
          <w:color w:val="000000" w:themeColor="text1"/>
          <w:sz w:val="24"/>
          <w:szCs w:val="24"/>
        </w:rPr>
        <w:lastRenderedPageBreak/>
        <w:t xml:space="preserve">NORMA: </w:t>
      </w:r>
      <w:r w:rsidRPr="008634C6">
        <w:rPr>
          <w:rFonts w:ascii="Times New Roman" w:hAnsi="Times New Roman"/>
          <w:i/>
          <w:color w:val="000000" w:themeColor="text1"/>
          <w:sz w:val="24"/>
          <w:szCs w:val="24"/>
        </w:rPr>
        <w:t>La velocidad adecuada para permitir la decantación de los flocs debe ser ≤ a 1.4mm/s, por lo cual este diseño cumple.</w:t>
      </w:r>
    </w:p>
    <w:p w14:paraId="7829852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BE5741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El sedimentador para mejorar su eficiencia debe disponer de módulos de las siguientes características</w:t>
      </w:r>
    </w:p>
    <w:p w14:paraId="5CA48C0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2F9C9607" w14:textId="682F2AFC" w:rsidR="00376A01" w:rsidRPr="00AB71E8" w:rsidRDefault="00376A01" w:rsidP="00AB71E8">
      <w:pPr>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Módulos de sedimentación acelerada de ABS (Acrilo nit</w:t>
      </w:r>
      <w:r w:rsidR="006D6611">
        <w:rPr>
          <w:rFonts w:ascii="Times New Roman" w:hAnsi="Times New Roman"/>
          <w:color w:val="000000" w:themeColor="text1"/>
          <w:sz w:val="24"/>
          <w:szCs w:val="24"/>
        </w:rPr>
        <w:t xml:space="preserve">rilo butadieno estireno) </w:t>
      </w:r>
      <w:r w:rsidRPr="00AB71E8">
        <w:rPr>
          <w:rFonts w:ascii="Times New Roman" w:hAnsi="Times New Roman"/>
          <w:color w:val="000000" w:themeColor="text1"/>
          <w:sz w:val="24"/>
          <w:szCs w:val="24"/>
        </w:rPr>
        <w:t xml:space="preserve">de </w:t>
      </w:r>
      <w:smartTag w:uri="urn:schemas-microsoft-com:office:smarttags" w:element="metricconverter">
        <w:smartTagPr>
          <w:attr w:name="ProductID" w:val="0,7 mm"/>
        </w:smartTagPr>
        <w:r w:rsidRPr="00AB71E8">
          <w:rPr>
            <w:rFonts w:ascii="Times New Roman" w:hAnsi="Times New Roman"/>
            <w:color w:val="000000" w:themeColor="text1"/>
            <w:sz w:val="24"/>
            <w:szCs w:val="24"/>
          </w:rPr>
          <w:t>0,7 mm</w:t>
        </w:r>
      </w:smartTag>
      <w:r w:rsidRPr="00AB71E8">
        <w:rPr>
          <w:rFonts w:ascii="Times New Roman" w:hAnsi="Times New Roman"/>
          <w:color w:val="000000" w:themeColor="text1"/>
          <w:sz w:val="24"/>
          <w:szCs w:val="24"/>
        </w:rPr>
        <w:t xml:space="preserve"> de espesor, con celdas cuadradas de 5 x </w:t>
      </w:r>
      <w:smartTag w:uri="urn:schemas-microsoft-com:office:smarttags" w:element="metricconverter">
        <w:smartTagPr>
          <w:attr w:name="ProductID" w:val="5 cm"/>
        </w:smartTagPr>
        <w:r w:rsidRPr="00AB71E8">
          <w:rPr>
            <w:rFonts w:ascii="Times New Roman" w:hAnsi="Times New Roman"/>
            <w:color w:val="000000" w:themeColor="text1"/>
            <w:sz w:val="24"/>
            <w:szCs w:val="24"/>
          </w:rPr>
          <w:t>5 cm</w:t>
        </w:r>
      </w:smartTag>
      <w:r w:rsidRPr="00AB71E8">
        <w:rPr>
          <w:rFonts w:ascii="Times New Roman" w:hAnsi="Times New Roman"/>
          <w:color w:val="000000" w:themeColor="text1"/>
          <w:sz w:val="24"/>
          <w:szCs w:val="24"/>
        </w:rPr>
        <w:t xml:space="preserve"> de </w:t>
      </w:r>
      <w:smartTag w:uri="urn:schemas-microsoft-com:office:smarttags" w:element="metricconverter">
        <w:smartTagPr>
          <w:attr w:name="ProductID" w:val="53 cm"/>
        </w:smartTagPr>
        <w:r w:rsidRPr="00AB71E8">
          <w:rPr>
            <w:rFonts w:ascii="Times New Roman" w:hAnsi="Times New Roman"/>
            <w:color w:val="000000" w:themeColor="text1"/>
            <w:sz w:val="24"/>
            <w:szCs w:val="24"/>
          </w:rPr>
          <w:t>53 cm</w:t>
        </w:r>
      </w:smartTag>
      <w:r w:rsidRPr="00AB71E8">
        <w:rPr>
          <w:rFonts w:ascii="Times New Roman" w:hAnsi="Times New Roman"/>
          <w:color w:val="000000" w:themeColor="text1"/>
          <w:sz w:val="24"/>
          <w:szCs w:val="24"/>
        </w:rPr>
        <w:t xml:space="preserve"> de alto en color BLANCO.</w:t>
      </w:r>
    </w:p>
    <w:p w14:paraId="253447D6" w14:textId="40417DB4"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68"/>
        <w:jc w:val="both"/>
        <w:rPr>
          <w:rFonts w:ascii="Times New Roman" w:hAnsi="Times New Roman"/>
          <w:color w:val="000000" w:themeColor="text1"/>
          <w:sz w:val="24"/>
          <w:szCs w:val="24"/>
        </w:rPr>
      </w:pPr>
      <w:r w:rsidRPr="00AB71E8">
        <w:rPr>
          <w:rFonts w:ascii="Times New Roman" w:hAnsi="Times New Roman"/>
          <w:noProof/>
          <w:color w:val="000000" w:themeColor="text1"/>
          <w:sz w:val="24"/>
          <w:szCs w:val="24"/>
          <w:lang w:val="es-ES"/>
        </w:rPr>
        <w:drawing>
          <wp:anchor distT="0" distB="0" distL="114300" distR="114300" simplePos="0" relativeHeight="251657728" behindDoc="1" locked="0" layoutInCell="1" allowOverlap="1" wp14:anchorId="088C6C8A" wp14:editId="29891537">
            <wp:simplePos x="0" y="0"/>
            <wp:positionH relativeFrom="column">
              <wp:posOffset>1654810</wp:posOffset>
            </wp:positionH>
            <wp:positionV relativeFrom="paragraph">
              <wp:posOffset>166370</wp:posOffset>
            </wp:positionV>
            <wp:extent cx="2647950" cy="1972945"/>
            <wp:effectExtent l="0" t="0" r="0" b="8255"/>
            <wp:wrapThrough wrapText="bothSides">
              <wp:wrapPolygon edited="0">
                <wp:start x="0" y="0"/>
                <wp:lineTo x="0" y="21482"/>
                <wp:lineTo x="21445" y="21482"/>
                <wp:lineTo x="21445" y="0"/>
                <wp:lineTo x="0" y="0"/>
              </wp:wrapPolygon>
            </wp:wrapThrough>
            <wp:docPr id="22" name="Imagen 22" descr="IMG_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285" descr="IMG_038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47950" cy="1972945"/>
                    </a:xfrm>
                    <a:prstGeom prst="rect">
                      <a:avLst/>
                    </a:prstGeom>
                    <a:noFill/>
                  </pic:spPr>
                </pic:pic>
              </a:graphicData>
            </a:graphic>
            <wp14:sizeRelH relativeFrom="page">
              <wp14:pctWidth>0</wp14:pctWidth>
            </wp14:sizeRelH>
            <wp14:sizeRelV relativeFrom="page">
              <wp14:pctHeight>0</wp14:pctHeight>
            </wp14:sizeRelV>
          </wp:anchor>
        </w:drawing>
      </w:r>
    </w:p>
    <w:p w14:paraId="61B4A68B"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68"/>
        <w:jc w:val="both"/>
        <w:rPr>
          <w:rFonts w:ascii="Times New Roman" w:hAnsi="Times New Roman"/>
          <w:color w:val="000000" w:themeColor="text1"/>
          <w:sz w:val="24"/>
          <w:szCs w:val="24"/>
        </w:rPr>
      </w:pPr>
    </w:p>
    <w:p w14:paraId="6A661F7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68"/>
        <w:jc w:val="both"/>
        <w:rPr>
          <w:rFonts w:ascii="Times New Roman" w:hAnsi="Times New Roman"/>
          <w:color w:val="000000" w:themeColor="text1"/>
          <w:sz w:val="24"/>
          <w:szCs w:val="24"/>
        </w:rPr>
      </w:pPr>
    </w:p>
    <w:p w14:paraId="6AD2644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68"/>
        <w:jc w:val="both"/>
        <w:rPr>
          <w:rFonts w:ascii="Times New Roman" w:hAnsi="Times New Roman"/>
          <w:color w:val="000000" w:themeColor="text1"/>
          <w:sz w:val="24"/>
          <w:szCs w:val="24"/>
        </w:rPr>
      </w:pPr>
    </w:p>
    <w:p w14:paraId="245D291F"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68"/>
        <w:jc w:val="both"/>
        <w:rPr>
          <w:rFonts w:ascii="Times New Roman" w:hAnsi="Times New Roman"/>
          <w:color w:val="000000" w:themeColor="text1"/>
          <w:sz w:val="24"/>
          <w:szCs w:val="24"/>
        </w:rPr>
      </w:pPr>
    </w:p>
    <w:p w14:paraId="24FF488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68"/>
        <w:jc w:val="both"/>
        <w:rPr>
          <w:rFonts w:ascii="Times New Roman" w:hAnsi="Times New Roman"/>
          <w:color w:val="000000" w:themeColor="text1"/>
          <w:sz w:val="24"/>
          <w:szCs w:val="24"/>
        </w:rPr>
      </w:pPr>
    </w:p>
    <w:p w14:paraId="708E3AB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68"/>
        <w:jc w:val="both"/>
        <w:rPr>
          <w:rFonts w:ascii="Times New Roman" w:hAnsi="Times New Roman"/>
          <w:color w:val="000000" w:themeColor="text1"/>
          <w:sz w:val="24"/>
          <w:szCs w:val="24"/>
        </w:rPr>
      </w:pPr>
    </w:p>
    <w:p w14:paraId="1B6F1F8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68"/>
        <w:jc w:val="both"/>
        <w:rPr>
          <w:rFonts w:ascii="Times New Roman" w:hAnsi="Times New Roman"/>
          <w:color w:val="000000" w:themeColor="text1"/>
          <w:sz w:val="24"/>
          <w:szCs w:val="24"/>
        </w:rPr>
      </w:pPr>
    </w:p>
    <w:p w14:paraId="11193591" w14:textId="2B804A3E" w:rsidR="00376A01" w:rsidRPr="00AB71E8" w:rsidRDefault="00DD368C" w:rsidP="00DD36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68"/>
        <w:jc w:val="center"/>
        <w:rPr>
          <w:rFonts w:ascii="Times New Roman" w:hAnsi="Times New Roman"/>
          <w:color w:val="000000" w:themeColor="text1"/>
          <w:sz w:val="24"/>
          <w:szCs w:val="24"/>
        </w:rPr>
      </w:pPr>
      <w:r>
        <w:rPr>
          <w:noProof/>
          <w:lang w:val="es-ES"/>
        </w:rPr>
        <mc:AlternateContent>
          <mc:Choice Requires="wps">
            <w:drawing>
              <wp:anchor distT="0" distB="0" distL="114300" distR="114300" simplePos="0" relativeHeight="251692544" behindDoc="0" locked="0" layoutInCell="1" allowOverlap="1" wp14:anchorId="7B532D32" wp14:editId="50CD38BD">
                <wp:simplePos x="0" y="0"/>
                <wp:positionH relativeFrom="column">
                  <wp:posOffset>1653540</wp:posOffset>
                </wp:positionH>
                <wp:positionV relativeFrom="paragraph">
                  <wp:posOffset>93980</wp:posOffset>
                </wp:positionV>
                <wp:extent cx="2647950" cy="190500"/>
                <wp:effectExtent l="0" t="0" r="0" b="0"/>
                <wp:wrapThrough wrapText="bothSides">
                  <wp:wrapPolygon edited="0">
                    <wp:start x="0" y="0"/>
                    <wp:lineTo x="0" y="19440"/>
                    <wp:lineTo x="21445" y="19440"/>
                    <wp:lineTo x="21445" y="0"/>
                    <wp:lineTo x="0" y="0"/>
                  </wp:wrapPolygon>
                </wp:wrapThrough>
                <wp:docPr id="88" name="Cuadro de texto 88"/>
                <wp:cNvGraphicFramePr/>
                <a:graphic xmlns:a="http://schemas.openxmlformats.org/drawingml/2006/main">
                  <a:graphicData uri="http://schemas.microsoft.com/office/word/2010/wordprocessingShape">
                    <wps:wsp>
                      <wps:cNvSpPr txBox="1"/>
                      <wps:spPr>
                        <a:xfrm>
                          <a:off x="0" y="0"/>
                          <a:ext cx="2647950" cy="190500"/>
                        </a:xfrm>
                        <a:prstGeom prst="rect">
                          <a:avLst/>
                        </a:prstGeom>
                        <a:solidFill>
                          <a:prstClr val="white"/>
                        </a:solidFill>
                        <a:ln>
                          <a:noFill/>
                        </a:ln>
                      </wps:spPr>
                      <wps:txbx>
                        <w:txbxContent>
                          <w:p w14:paraId="6D14C1C5" w14:textId="7621AE5A" w:rsidR="00581130" w:rsidRPr="000C0199" w:rsidRDefault="00581130" w:rsidP="00DD368C">
                            <w:pPr>
                              <w:pStyle w:val="Descripcin"/>
                              <w:jc w:val="center"/>
                              <w:rPr>
                                <w:rFonts w:ascii="Times New Roman" w:eastAsia="Times New Roman" w:hAnsi="Times New Roman" w:cs="Times New Roman"/>
                                <w:noProof/>
                                <w:color w:val="000000" w:themeColor="text1"/>
                                <w:sz w:val="24"/>
                                <w:szCs w:val="24"/>
                                <w:lang w:eastAsia="es-ES"/>
                              </w:rPr>
                            </w:pPr>
                            <w:r>
                              <w:t xml:space="preserve">  </w:t>
                            </w:r>
                            <w:bookmarkStart w:id="263" w:name="_Toc91533909"/>
                            <w:r>
                              <w:t xml:space="preserve">Imágen </w:t>
                            </w:r>
                            <w:r>
                              <w:rPr>
                                <w:noProof/>
                              </w:rPr>
                              <w:fldChar w:fldCharType="begin"/>
                            </w:r>
                            <w:r>
                              <w:rPr>
                                <w:noProof/>
                              </w:rPr>
                              <w:instrText xml:space="preserve"> SEQ Imágen \* ARABIC </w:instrText>
                            </w:r>
                            <w:r>
                              <w:rPr>
                                <w:noProof/>
                              </w:rPr>
                              <w:fldChar w:fldCharType="separate"/>
                            </w:r>
                            <w:r w:rsidR="00D051A6">
                              <w:rPr>
                                <w:noProof/>
                              </w:rPr>
                              <w:t>18</w:t>
                            </w:r>
                            <w:r>
                              <w:rPr>
                                <w:noProof/>
                              </w:rPr>
                              <w:fldChar w:fldCharType="end"/>
                            </w:r>
                            <w:r>
                              <w:t xml:space="preserve">: </w:t>
                            </w:r>
                            <w:r w:rsidRPr="00DD368C">
                              <w:rPr>
                                <w:b w:val="0"/>
                                <w:bCs w:val="0"/>
                              </w:rPr>
                              <w:t>Sedimentador</w:t>
                            </w:r>
                            <w:bookmarkEnd w:id="2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532D32" id="Cuadro de texto 88" o:spid="_x0000_s1058" type="#_x0000_t202" style="position:absolute;left:0;text-align:left;margin-left:130.2pt;margin-top:7.4pt;width:208.5pt;height:15pt;z-index:25169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" stroked="f">
                <v:textbox inset="0,0,0,0">
                  <w:txbxContent>
                    <w:p w14:paraId="6D14C1C5" w14:textId="7621AE5A" w:rsidR="00581130" w:rsidRPr="000C0199" w:rsidRDefault="00581130" w:rsidP="00DD368C">
                      <w:pPr>
                        <w:pStyle w:val="Descripcin"/>
                        <w:jc w:val="center"/>
                        <w:rPr>
                          <w:rFonts w:ascii="Times New Roman" w:eastAsia="Times New Roman" w:hAnsi="Times New Roman" w:cs="Times New Roman"/>
                          <w:noProof/>
                          <w:color w:val="000000" w:themeColor="text1"/>
                          <w:sz w:val="24"/>
                          <w:szCs w:val="24"/>
                          <w:lang w:eastAsia="es-ES"/>
                        </w:rPr>
                      </w:pPr>
                      <w:r>
                        <w:t xml:space="preserve">  </w:t>
                      </w:r>
                      <w:bookmarkStart w:id="264" w:name="_Toc91533909"/>
                      <w:r>
                        <w:t xml:space="preserve">Imágen </w:t>
                      </w:r>
                      <w:r>
                        <w:rPr>
                          <w:noProof/>
                        </w:rPr>
                        <w:fldChar w:fldCharType="begin"/>
                      </w:r>
                      <w:r>
                        <w:rPr>
                          <w:noProof/>
                        </w:rPr>
                        <w:instrText xml:space="preserve"> SEQ Imágen \* ARABIC </w:instrText>
                      </w:r>
                      <w:r>
                        <w:rPr>
                          <w:noProof/>
                        </w:rPr>
                        <w:fldChar w:fldCharType="separate"/>
                      </w:r>
                      <w:r w:rsidR="00D051A6">
                        <w:rPr>
                          <w:noProof/>
                        </w:rPr>
                        <w:t>18</w:t>
                      </w:r>
                      <w:r>
                        <w:rPr>
                          <w:noProof/>
                        </w:rPr>
                        <w:fldChar w:fldCharType="end"/>
                      </w:r>
                      <w:r>
                        <w:t xml:space="preserve">: </w:t>
                      </w:r>
                      <w:r w:rsidRPr="00DD368C">
                        <w:rPr>
                          <w:b w:val="0"/>
                          <w:bCs w:val="0"/>
                        </w:rPr>
                        <w:t>Sedimentador</w:t>
                      </w:r>
                      <w:bookmarkEnd w:id="264"/>
                    </w:p>
                  </w:txbxContent>
                </v:textbox>
                <w10:wrap type="through"/>
              </v:shape>
            </w:pict>
          </mc:Fallback>
        </mc:AlternateContent>
      </w:r>
    </w:p>
    <w:p w14:paraId="4E6FBFC0" w14:textId="77777777" w:rsidR="00DD368C" w:rsidRDefault="00DD368C" w:rsidP="00DD368C">
      <w:pPr>
        <w:pStyle w:val="Cita"/>
        <w:ind w:left="0"/>
        <w:jc w:val="left"/>
        <w:rPr>
          <w:lang w:val="es-ES_tradnl"/>
        </w:rPr>
      </w:pPr>
    </w:p>
    <w:p w14:paraId="6B14C183" w14:textId="2C30317A" w:rsidR="006D6611" w:rsidRPr="006D6611" w:rsidRDefault="00DD368C" w:rsidP="00DD368C">
      <w:pPr>
        <w:pStyle w:val="Cita"/>
        <w:rPr>
          <w:lang w:val="es-ES_tradnl"/>
        </w:rPr>
      </w:pPr>
      <w:r>
        <w:rPr>
          <w:b/>
          <w:bCs/>
          <w:lang w:val="es-ES_tradnl"/>
        </w:rPr>
        <w:t xml:space="preserve">            </w:t>
      </w:r>
      <w:r w:rsidR="00BE452F" w:rsidRPr="00DD368C">
        <w:rPr>
          <w:b/>
          <w:bCs/>
          <w:lang w:val="es-ES_tradnl"/>
        </w:rPr>
        <w:t>Fuente:</w:t>
      </w:r>
      <w:r w:rsidR="00BE452F">
        <w:rPr>
          <w:lang w:val="es-ES_tradnl"/>
        </w:rPr>
        <w:t xml:space="preserve"> </w:t>
      </w:r>
      <w:r w:rsidR="00C3583F">
        <w:rPr>
          <w:lang w:val="es-ES_tradnl"/>
        </w:rPr>
        <w:t>Consultor</w:t>
      </w:r>
    </w:p>
    <w:p w14:paraId="7BFE769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p>
    <w:p w14:paraId="66809A4D" w14:textId="56AE0B06" w:rsidR="00376A0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u w:val="single"/>
        </w:rPr>
      </w:pPr>
      <w:r w:rsidRPr="00BA79CA">
        <w:rPr>
          <w:rFonts w:ascii="Times New Roman" w:hAnsi="Times New Roman"/>
          <w:b/>
          <w:color w:val="000000" w:themeColor="text1"/>
          <w:sz w:val="24"/>
          <w:szCs w:val="24"/>
          <w:u w:val="single"/>
        </w:rPr>
        <w:t>CÁLCULO HIDRÁUL</w:t>
      </w:r>
      <w:r w:rsidR="005652F0" w:rsidRPr="00BA79CA">
        <w:rPr>
          <w:rFonts w:ascii="Times New Roman" w:hAnsi="Times New Roman"/>
          <w:b/>
          <w:color w:val="000000" w:themeColor="text1"/>
          <w:sz w:val="24"/>
          <w:szCs w:val="24"/>
          <w:u w:val="single"/>
        </w:rPr>
        <w:t>ICO DE LAS CANALES DE RECOLECCIÓ</w:t>
      </w:r>
      <w:r w:rsidRPr="00BA79CA">
        <w:rPr>
          <w:rFonts w:ascii="Times New Roman" w:hAnsi="Times New Roman"/>
          <w:b/>
          <w:color w:val="000000" w:themeColor="text1"/>
          <w:sz w:val="24"/>
          <w:szCs w:val="24"/>
          <w:u w:val="single"/>
        </w:rPr>
        <w:t>N DE AGUA SEDIMENTADA</w:t>
      </w:r>
    </w:p>
    <w:p w14:paraId="2A7794E8" w14:textId="77777777" w:rsidR="00A143D7" w:rsidRPr="00BA79CA" w:rsidRDefault="00A143D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u w:val="single"/>
        </w:rPr>
      </w:pPr>
    </w:p>
    <w:p w14:paraId="6EAC5C1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 continuación se realiza el chequeo hidráulico de las canaletas de recolección de aguas sedimentadas. Se busca garantizar que las canaletas recolectoras tengan la sección adecuada que permita transportar el caudal recolectado a flujo libre.</w:t>
      </w:r>
    </w:p>
    <w:p w14:paraId="6556535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3BC93C2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Hm = (73 * q / b ) (2/3)</w:t>
      </w:r>
    </w:p>
    <w:p w14:paraId="32157970" w14:textId="77777777" w:rsidR="00376A01" w:rsidRPr="00AB71E8" w:rsidRDefault="00376A01" w:rsidP="00BE45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7CE08C49" w14:textId="77777777" w:rsidR="00376A01" w:rsidRPr="00AB71E8" w:rsidRDefault="00376A01" w:rsidP="00BE45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Número de canales   =</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2</w:t>
      </w:r>
      <w:r w:rsidRPr="00AB71E8">
        <w:rPr>
          <w:rFonts w:ascii="Times New Roman" w:hAnsi="Times New Roman"/>
          <w:color w:val="000000" w:themeColor="text1"/>
          <w:sz w:val="24"/>
          <w:szCs w:val="24"/>
        </w:rPr>
        <w:tab/>
        <w:t>unidades</w:t>
      </w:r>
    </w:p>
    <w:p w14:paraId="4D72BB1D" w14:textId="77777777" w:rsidR="00376A01" w:rsidRPr="00AB71E8" w:rsidRDefault="00376A01" w:rsidP="00BE45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Caudal por canales   =</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12.5</w:t>
      </w:r>
      <w:r w:rsidRPr="00AB71E8">
        <w:rPr>
          <w:rFonts w:ascii="Times New Roman" w:hAnsi="Times New Roman"/>
          <w:color w:val="000000" w:themeColor="text1"/>
          <w:sz w:val="24"/>
          <w:szCs w:val="24"/>
        </w:rPr>
        <w:tab/>
        <w:t>litros por segundo</w:t>
      </w:r>
    </w:p>
    <w:p w14:paraId="45812545" w14:textId="77777777" w:rsidR="00376A01" w:rsidRPr="00AB71E8" w:rsidRDefault="00376A01" w:rsidP="00BE45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Longitud de canales  = </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7.5</w:t>
      </w:r>
      <w:r w:rsidRPr="00AB71E8">
        <w:rPr>
          <w:rFonts w:ascii="Times New Roman" w:hAnsi="Times New Roman"/>
          <w:color w:val="000000" w:themeColor="text1"/>
          <w:sz w:val="24"/>
          <w:szCs w:val="24"/>
        </w:rPr>
        <w:tab/>
        <w:t>metros</w:t>
      </w:r>
    </w:p>
    <w:p w14:paraId="067FAAD3" w14:textId="357370A4" w:rsidR="00376A01" w:rsidRPr="00AB71E8" w:rsidRDefault="00376A01" w:rsidP="00F12B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575" w:hanging="4575"/>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lastRenderedPageBreak/>
        <w:t>Caudal por metro de vertedero =</w:t>
      </w:r>
      <w:r w:rsidRPr="00AB71E8">
        <w:rPr>
          <w:rFonts w:ascii="Times New Roman" w:hAnsi="Times New Roman"/>
          <w:color w:val="000000" w:themeColor="text1"/>
          <w:sz w:val="24"/>
          <w:szCs w:val="24"/>
        </w:rPr>
        <w:tab/>
        <w:t xml:space="preserve">           </w:t>
      </w:r>
      <w:r w:rsidR="00F12B07">
        <w:rPr>
          <w:rFonts w:ascii="Times New Roman" w:hAnsi="Times New Roman"/>
          <w:color w:val="000000" w:themeColor="text1"/>
          <w:sz w:val="24"/>
          <w:szCs w:val="24"/>
        </w:rPr>
        <w:tab/>
      </w:r>
      <w:r w:rsidRPr="00AB71E8">
        <w:rPr>
          <w:rFonts w:ascii="Times New Roman" w:hAnsi="Times New Roman"/>
          <w:color w:val="000000" w:themeColor="text1"/>
          <w:sz w:val="24"/>
          <w:szCs w:val="24"/>
        </w:rPr>
        <w:t>1.66   l / sg * m, no producen arrastre de flóculos</w:t>
      </w:r>
    </w:p>
    <w:p w14:paraId="41662D05" w14:textId="4055704F" w:rsidR="00376A01" w:rsidRPr="00AB71E8" w:rsidRDefault="00376A01" w:rsidP="00BE45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Ancho de la canaleta =</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40.00</w:t>
      </w:r>
      <w:r w:rsidRPr="00AB71E8">
        <w:rPr>
          <w:rFonts w:ascii="Times New Roman" w:hAnsi="Times New Roman"/>
          <w:color w:val="000000" w:themeColor="text1"/>
          <w:sz w:val="24"/>
          <w:szCs w:val="24"/>
        </w:rPr>
        <w:tab/>
        <w:t>cm</w:t>
      </w:r>
    </w:p>
    <w:p w14:paraId="07D9ED44" w14:textId="77777777" w:rsidR="00376A01" w:rsidRPr="00AB71E8" w:rsidRDefault="00376A01" w:rsidP="00BE45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Calculando tenemos:</w:t>
      </w:r>
    </w:p>
    <w:p w14:paraId="4E6FF204" w14:textId="2362036F" w:rsidR="00376A01" w:rsidRPr="00AB71E8" w:rsidRDefault="00376A01" w:rsidP="00F12B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hm = </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30</w:t>
      </w:r>
      <w:r w:rsidRPr="00AB71E8">
        <w:rPr>
          <w:rFonts w:ascii="Times New Roman" w:hAnsi="Times New Roman"/>
          <w:color w:val="000000" w:themeColor="text1"/>
          <w:sz w:val="24"/>
          <w:szCs w:val="24"/>
        </w:rPr>
        <w:tab/>
        <w:t xml:space="preserve">cm Altura del agua dentro de la </w:t>
      </w:r>
      <w:r w:rsidR="00F12B07">
        <w:rPr>
          <w:rFonts w:ascii="Times New Roman" w:hAnsi="Times New Roman"/>
          <w:color w:val="000000" w:themeColor="text1"/>
          <w:sz w:val="24"/>
          <w:szCs w:val="24"/>
        </w:rPr>
        <w:t xml:space="preserve">   </w:t>
      </w:r>
      <w:r w:rsidRPr="00AB71E8">
        <w:rPr>
          <w:rFonts w:ascii="Times New Roman" w:hAnsi="Times New Roman"/>
          <w:color w:val="000000" w:themeColor="text1"/>
          <w:sz w:val="24"/>
          <w:szCs w:val="24"/>
        </w:rPr>
        <w:t>Canaleta</w:t>
      </w:r>
    </w:p>
    <w:p w14:paraId="37A452A7" w14:textId="2288D84F" w:rsidR="00376A01" w:rsidRPr="00AB71E8" w:rsidRDefault="00376A01" w:rsidP="00BE45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Borde libre</w:t>
      </w:r>
      <w:r w:rsidR="00F12B07">
        <w:rPr>
          <w:rFonts w:ascii="Times New Roman" w:hAnsi="Times New Roman"/>
          <w:color w:val="000000" w:themeColor="text1"/>
          <w:sz w:val="24"/>
          <w:szCs w:val="24"/>
        </w:rPr>
        <w:t xml:space="preserve"> </w:t>
      </w:r>
      <w:r w:rsidRPr="00AB71E8">
        <w:rPr>
          <w:rFonts w:ascii="Times New Roman" w:hAnsi="Times New Roman"/>
          <w:color w:val="000000" w:themeColor="text1"/>
          <w:sz w:val="24"/>
          <w:szCs w:val="24"/>
        </w:rPr>
        <w:t>=</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5.00</w:t>
      </w:r>
      <w:r w:rsidRPr="00AB71E8">
        <w:rPr>
          <w:rFonts w:ascii="Times New Roman" w:hAnsi="Times New Roman"/>
          <w:color w:val="000000" w:themeColor="text1"/>
          <w:sz w:val="24"/>
          <w:szCs w:val="24"/>
        </w:rPr>
        <w:tab/>
        <w:t>cm</w:t>
      </w:r>
    </w:p>
    <w:p w14:paraId="3603AA48" w14:textId="436EA645" w:rsidR="00376A01" w:rsidRPr="00AB71E8" w:rsidRDefault="00376A01" w:rsidP="00BE45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Altura total de la canaleta = </w:t>
      </w:r>
      <w:r w:rsidRPr="00AB71E8">
        <w:rPr>
          <w:rFonts w:ascii="Times New Roman" w:hAnsi="Times New Roman"/>
          <w:color w:val="000000" w:themeColor="text1"/>
          <w:sz w:val="24"/>
          <w:szCs w:val="24"/>
        </w:rPr>
        <w:tab/>
      </w:r>
      <w:r w:rsidR="00F12B07">
        <w:rPr>
          <w:rFonts w:ascii="Times New Roman" w:hAnsi="Times New Roman"/>
          <w:color w:val="000000" w:themeColor="text1"/>
          <w:sz w:val="24"/>
          <w:szCs w:val="24"/>
        </w:rPr>
        <w:tab/>
      </w:r>
      <w:r w:rsidR="00F12B07">
        <w:rPr>
          <w:rFonts w:ascii="Times New Roman" w:hAnsi="Times New Roman"/>
          <w:color w:val="000000" w:themeColor="text1"/>
          <w:sz w:val="24"/>
          <w:szCs w:val="24"/>
        </w:rPr>
        <w:tab/>
      </w:r>
      <w:r w:rsidRPr="00AB71E8">
        <w:rPr>
          <w:rFonts w:ascii="Times New Roman" w:hAnsi="Times New Roman"/>
          <w:color w:val="000000" w:themeColor="text1"/>
          <w:sz w:val="24"/>
          <w:szCs w:val="24"/>
        </w:rPr>
        <w:t>35.00</w:t>
      </w:r>
      <w:r w:rsidRPr="00AB71E8">
        <w:rPr>
          <w:rFonts w:ascii="Times New Roman" w:hAnsi="Times New Roman"/>
          <w:color w:val="000000" w:themeColor="text1"/>
          <w:sz w:val="24"/>
          <w:szCs w:val="24"/>
        </w:rPr>
        <w:tab/>
        <w:t>cm</w:t>
      </w:r>
    </w:p>
    <w:p w14:paraId="45A86F4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9C22945" w14:textId="77777777" w:rsidR="00376A01" w:rsidRPr="00AB71E8" w:rsidRDefault="00376A01" w:rsidP="00AB71E8">
      <w:pPr>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20"/>
        <w:jc w:val="both"/>
        <w:textAlignment w:val="auto"/>
        <w:rPr>
          <w:rFonts w:ascii="Times New Roman" w:hAnsi="Times New Roman"/>
          <w:b/>
          <w:i/>
          <w:color w:val="000000" w:themeColor="text1"/>
          <w:sz w:val="24"/>
          <w:szCs w:val="24"/>
        </w:rPr>
      </w:pPr>
      <w:r w:rsidRPr="00AB71E8">
        <w:rPr>
          <w:rFonts w:ascii="Times New Roman" w:hAnsi="Times New Roman"/>
          <w:b/>
          <w:i/>
          <w:color w:val="000000" w:themeColor="text1"/>
          <w:sz w:val="24"/>
          <w:szCs w:val="24"/>
        </w:rPr>
        <w:t>Chequeo de caudal y altura en vertederos (2 canaletas)</w:t>
      </w:r>
    </w:p>
    <w:p w14:paraId="58B62F8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04A4AB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Número de vertederos (Nv) =</w:t>
      </w:r>
      <w:r w:rsidRPr="00AB71E8">
        <w:rPr>
          <w:rFonts w:ascii="Times New Roman" w:hAnsi="Times New Roman"/>
          <w:color w:val="000000" w:themeColor="text1"/>
          <w:sz w:val="24"/>
          <w:szCs w:val="24"/>
        </w:rPr>
        <w:tab/>
      </w:r>
      <w:r w:rsidRPr="00AB71E8">
        <w:rPr>
          <w:rFonts w:ascii="Times New Roman" w:hAnsi="Times New Roman"/>
          <w:color w:val="000000" w:themeColor="text1"/>
          <w:sz w:val="24"/>
          <w:szCs w:val="24"/>
        </w:rPr>
        <w:tab/>
        <w:t>480</w:t>
      </w:r>
    </w:p>
    <w:p w14:paraId="1D217EA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29040E7B"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 xml:space="preserve">Calculo de Caudal por cada vertedero (Qv) </w:t>
      </w:r>
    </w:p>
    <w:p w14:paraId="1BAC414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ab/>
      </w:r>
      <w:r w:rsidRPr="00AB71E8">
        <w:rPr>
          <w:rFonts w:ascii="Times New Roman" w:hAnsi="Times New Roman"/>
          <w:i/>
          <w:color w:val="000000" w:themeColor="text1"/>
          <w:sz w:val="24"/>
          <w:szCs w:val="24"/>
        </w:rPr>
        <w:tab/>
      </w:r>
      <w:r w:rsidRPr="00AB71E8">
        <w:rPr>
          <w:rFonts w:ascii="Times New Roman" w:hAnsi="Times New Roman"/>
          <w:i/>
          <w:color w:val="000000" w:themeColor="text1"/>
          <w:sz w:val="24"/>
          <w:szCs w:val="24"/>
        </w:rPr>
        <w:tab/>
      </w:r>
      <w:r w:rsidRPr="00AB71E8">
        <w:rPr>
          <w:rFonts w:ascii="Times New Roman" w:hAnsi="Times New Roman"/>
          <w:i/>
          <w:color w:val="000000" w:themeColor="text1"/>
          <w:sz w:val="24"/>
          <w:szCs w:val="24"/>
        </w:rPr>
        <w:tab/>
      </w:r>
      <w:r w:rsidRPr="00AB71E8">
        <w:rPr>
          <w:rFonts w:ascii="Times New Roman" w:hAnsi="Times New Roman"/>
          <w:i/>
          <w:color w:val="000000" w:themeColor="text1"/>
          <w:sz w:val="24"/>
          <w:szCs w:val="24"/>
        </w:rPr>
        <w:tab/>
      </w:r>
      <w:r w:rsidRPr="00AB71E8">
        <w:rPr>
          <w:rFonts w:ascii="Times New Roman" w:hAnsi="Times New Roman"/>
          <w:i/>
          <w:color w:val="000000" w:themeColor="text1"/>
          <w:sz w:val="24"/>
          <w:szCs w:val="24"/>
        </w:rPr>
        <w:tab/>
      </w:r>
    </w:p>
    <w:p w14:paraId="3A51FEC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m:rPr>
              <m:sty m:val="p"/>
            </m:rPr>
            <w:rPr>
              <w:rFonts w:ascii="Cambria Math" w:hAnsi="Cambria Math"/>
              <w:color w:val="000000" w:themeColor="text1"/>
              <w:sz w:val="24"/>
              <w:szCs w:val="24"/>
            </w:rPr>
            <m:t>Qv=</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 xml:space="preserve">Qt </m:t>
              </m:r>
            </m:num>
            <m:den>
              <m:r>
                <m:rPr>
                  <m:sty m:val="p"/>
                </m:rPr>
                <w:rPr>
                  <w:rFonts w:ascii="Cambria Math" w:hAnsi="Cambria Math"/>
                  <w:color w:val="000000" w:themeColor="text1"/>
                  <w:sz w:val="24"/>
                  <w:szCs w:val="24"/>
                </w:rPr>
                <m:t># vertederos</m:t>
              </m:r>
            </m:den>
          </m:f>
        </m:oMath>
      </m:oMathPara>
    </w:p>
    <w:p w14:paraId="76A860B9"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3493952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En donde:</w:t>
      </w:r>
    </w:p>
    <w:p w14:paraId="1CCD4A5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AA9B14B"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Qv = caudal del vertedero</w:t>
      </w:r>
    </w:p>
    <w:p w14:paraId="2B033AE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Qt = caudal total de producción de agua</w:t>
      </w:r>
    </w:p>
    <w:p w14:paraId="35F678CB"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4B84E04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m:rPr>
              <m:sty m:val="p"/>
            </m:rPr>
            <w:rPr>
              <w:rFonts w:ascii="Cambria Math" w:hAnsi="Cambria Math"/>
              <w:color w:val="000000" w:themeColor="text1"/>
              <w:sz w:val="24"/>
              <w:szCs w:val="24"/>
            </w:rPr>
            <m:t>Qv=</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27 l/sg</m:t>
              </m:r>
            </m:num>
            <m:den>
              <m:r>
                <m:rPr>
                  <m:sty m:val="p"/>
                </m:rPr>
                <w:rPr>
                  <w:rFonts w:ascii="Cambria Math" w:hAnsi="Cambria Math"/>
                  <w:color w:val="000000" w:themeColor="text1"/>
                  <w:sz w:val="24"/>
                  <w:szCs w:val="24"/>
                </w:rPr>
                <m:t>480</m:t>
              </m:r>
            </m:den>
          </m:f>
          <m:r>
            <m:rPr>
              <m:sty m:val="p"/>
            </m:rPr>
            <w:rPr>
              <w:rFonts w:ascii="Cambria Math" w:hAnsi="Cambria Math"/>
              <w:color w:val="000000" w:themeColor="text1"/>
              <w:sz w:val="24"/>
              <w:szCs w:val="24"/>
            </w:rPr>
            <m:t>=0.056 l/sg</m:t>
          </m:r>
        </m:oMath>
      </m:oMathPara>
    </w:p>
    <w:p w14:paraId="439D108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7B8F29B5" w14:textId="77777777" w:rsidR="00376A01" w:rsidRPr="00AB71E8" w:rsidRDefault="00376A01" w:rsidP="00AB71E8">
      <w:pPr>
        <w:numPr>
          <w:ilvl w:val="0"/>
          <w:numId w:val="2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20"/>
        <w:jc w:val="both"/>
        <w:textAlignment w:val="auto"/>
        <w:rPr>
          <w:rFonts w:ascii="Times New Roman" w:hAnsi="Times New Roman"/>
          <w:b/>
          <w:i/>
          <w:color w:val="000000" w:themeColor="text1"/>
          <w:sz w:val="24"/>
          <w:szCs w:val="24"/>
        </w:rPr>
      </w:pPr>
      <w:r w:rsidRPr="00AB71E8">
        <w:rPr>
          <w:rFonts w:ascii="Times New Roman" w:hAnsi="Times New Roman"/>
          <w:b/>
          <w:i/>
          <w:color w:val="000000" w:themeColor="text1"/>
          <w:sz w:val="24"/>
          <w:szCs w:val="24"/>
        </w:rPr>
        <w:t xml:space="preserve">Cálculo de la altura del agua en el vertedero </w:t>
      </w:r>
    </w:p>
    <w:p w14:paraId="3E4006D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3952D97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m:rPr>
              <m:sty m:val="p"/>
            </m:rPr>
            <w:rPr>
              <w:rFonts w:ascii="Cambria Math" w:hAnsi="Cambria Math"/>
              <w:color w:val="000000" w:themeColor="text1"/>
              <w:sz w:val="24"/>
              <w:szCs w:val="24"/>
            </w:rPr>
            <m:t>H=</m:t>
          </m:r>
          <m:d>
            <m:dPr>
              <m:ctrlPr>
                <w:rPr>
                  <w:rFonts w:ascii="Cambria Math" w:hAnsi="Cambria Math"/>
                  <w:color w:val="000000" w:themeColor="text1"/>
                  <w:sz w:val="24"/>
                  <w:szCs w:val="24"/>
                </w:rPr>
              </m:ctrlPr>
            </m:dPr>
            <m:e>
              <m:r>
                <m:rPr>
                  <m:sty m:val="p"/>
                </m:rPr>
                <w:rPr>
                  <w:rFonts w:ascii="Cambria Math" w:hAnsi="Cambria Math"/>
                  <w:color w:val="000000" w:themeColor="text1"/>
                  <w:sz w:val="24"/>
                  <w:szCs w:val="24"/>
                </w:rPr>
                <m:t xml:space="preserve"> </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 xml:space="preserve">Qv </m:t>
                  </m:r>
                  <m:d>
                    <m:dPr>
                      <m:ctrlPr>
                        <w:rPr>
                          <w:rFonts w:ascii="Cambria Math" w:hAnsi="Cambria Math"/>
                          <w:color w:val="000000" w:themeColor="text1"/>
                          <w:sz w:val="24"/>
                          <w:szCs w:val="24"/>
                        </w:rPr>
                      </m:ctrlPr>
                    </m:dPr>
                    <m:e>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l</m:t>
                          </m:r>
                        </m:num>
                        <m:den>
                          <m:r>
                            <m:rPr>
                              <m:sty m:val="p"/>
                            </m:rPr>
                            <w:rPr>
                              <w:rFonts w:ascii="Cambria Math" w:hAnsi="Cambria Math"/>
                              <w:color w:val="000000" w:themeColor="text1"/>
                              <w:sz w:val="24"/>
                              <w:szCs w:val="24"/>
                            </w:rPr>
                            <m:t>sg</m:t>
                          </m:r>
                        </m:den>
                      </m:f>
                    </m:e>
                  </m:d>
                </m:num>
                <m:den>
                  <m:r>
                    <m:rPr>
                      <m:sty m:val="p"/>
                    </m:rPr>
                    <w:rPr>
                      <w:rFonts w:ascii="Cambria Math" w:hAnsi="Cambria Math"/>
                      <w:color w:val="000000" w:themeColor="text1"/>
                      <w:sz w:val="24"/>
                      <w:szCs w:val="24"/>
                    </w:rPr>
                    <m:t>f1</m:t>
                  </m:r>
                </m:den>
              </m:f>
              <m:ctrlPr>
                <w:rPr>
                  <w:rFonts w:ascii="Cambria Math" w:hAnsi="Cambria Math"/>
                  <w:i/>
                  <w:color w:val="000000" w:themeColor="text1"/>
                  <w:sz w:val="24"/>
                  <w:szCs w:val="24"/>
                </w:rPr>
              </m:ctrlPr>
            </m:e>
          </m:d>
          <m:r>
            <w:rPr>
              <w:rFonts w:ascii="Cambria Math" w:hAnsi="Cambria Math"/>
              <w:color w:val="000000" w:themeColor="text1"/>
              <w:sz w:val="24"/>
              <w:szCs w:val="24"/>
            </w:rPr>
            <m:t>f2</m:t>
          </m:r>
        </m:oMath>
      </m:oMathPara>
    </w:p>
    <w:p w14:paraId="3A6CA98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En donde:</w:t>
      </w:r>
    </w:p>
    <w:p w14:paraId="75AF917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B6BF5F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H   = altura</w:t>
      </w:r>
    </w:p>
    <w:p w14:paraId="27C7007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lastRenderedPageBreak/>
        <w:t>Qv = caudal en vertedero (l/sg)</w:t>
      </w:r>
    </w:p>
    <w:p w14:paraId="186A581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F1 = factor desbordamiento (1.4)</w:t>
      </w:r>
    </w:p>
    <w:p w14:paraId="42C2F37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F2 = factor de desnivel (2/5)</w:t>
      </w:r>
    </w:p>
    <w:p w14:paraId="4C02755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155C806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m:rPr>
              <m:sty m:val="p"/>
            </m:rPr>
            <w:rPr>
              <w:rFonts w:ascii="Cambria Math" w:hAnsi="Cambria Math"/>
              <w:color w:val="000000" w:themeColor="text1"/>
              <w:sz w:val="24"/>
              <w:szCs w:val="24"/>
            </w:rPr>
            <m:t>H=</m:t>
          </m:r>
          <m:d>
            <m:dPr>
              <m:ctrlPr>
                <w:rPr>
                  <w:rFonts w:ascii="Cambria Math" w:hAnsi="Cambria Math"/>
                  <w:color w:val="000000" w:themeColor="text1"/>
                  <w:sz w:val="24"/>
                  <w:szCs w:val="24"/>
                </w:rPr>
              </m:ctrlPr>
            </m:dPr>
            <m:e>
              <m:r>
                <m:rPr>
                  <m:sty m:val="p"/>
                </m:rPr>
                <w:rPr>
                  <w:rFonts w:ascii="Cambria Math" w:hAnsi="Cambria Math"/>
                  <w:color w:val="000000" w:themeColor="text1"/>
                  <w:sz w:val="24"/>
                  <w:szCs w:val="24"/>
                </w:rPr>
                <m:t xml:space="preserve"> </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 xml:space="preserve">0.04 </m:t>
                  </m:r>
                  <m:d>
                    <m:dPr>
                      <m:ctrlPr>
                        <w:rPr>
                          <w:rFonts w:ascii="Cambria Math" w:hAnsi="Cambria Math"/>
                          <w:color w:val="000000" w:themeColor="text1"/>
                          <w:sz w:val="24"/>
                          <w:szCs w:val="24"/>
                        </w:rPr>
                      </m:ctrlPr>
                    </m:dPr>
                    <m:e>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l</m:t>
                          </m:r>
                        </m:num>
                        <m:den>
                          <m:r>
                            <m:rPr>
                              <m:sty m:val="p"/>
                            </m:rPr>
                            <w:rPr>
                              <w:rFonts w:ascii="Cambria Math" w:hAnsi="Cambria Math"/>
                              <w:color w:val="000000" w:themeColor="text1"/>
                              <w:sz w:val="24"/>
                              <w:szCs w:val="24"/>
                            </w:rPr>
                            <m:t>sg</m:t>
                          </m:r>
                        </m:den>
                      </m:f>
                    </m:e>
                  </m:d>
                </m:num>
                <m:den>
                  <m:r>
                    <m:rPr>
                      <m:sty m:val="p"/>
                    </m:rPr>
                    <w:rPr>
                      <w:rFonts w:ascii="Cambria Math" w:hAnsi="Cambria Math"/>
                      <w:color w:val="000000" w:themeColor="text1"/>
                      <w:sz w:val="24"/>
                      <w:szCs w:val="24"/>
                    </w:rPr>
                    <m:t>1.4</m:t>
                  </m:r>
                </m:den>
              </m:f>
              <m:ctrlPr>
                <w:rPr>
                  <w:rFonts w:ascii="Cambria Math" w:hAnsi="Cambria Math"/>
                  <w:i/>
                  <w:color w:val="000000" w:themeColor="text1"/>
                  <w:sz w:val="24"/>
                  <w:szCs w:val="24"/>
                </w:rPr>
              </m:ctrlPr>
            </m:e>
          </m:d>
          <m:r>
            <w:rPr>
              <w:rFonts w:ascii="Cambria Math" w:hAnsi="Cambria Math"/>
              <w:color w:val="000000" w:themeColor="text1"/>
              <w:sz w:val="24"/>
              <w:szCs w:val="24"/>
            </w:rPr>
            <m:t xml:space="preserve">2/5    </m:t>
          </m:r>
        </m:oMath>
      </m:oMathPara>
    </w:p>
    <w:p w14:paraId="18B66AD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292DDD9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m:oMathPara>
        <m:oMath>
          <m:r>
            <m:rPr>
              <m:sty m:val="p"/>
            </m:rPr>
            <w:rPr>
              <w:rFonts w:ascii="Cambria Math" w:hAnsi="Cambria Math"/>
              <w:color w:val="000000" w:themeColor="text1"/>
              <w:sz w:val="24"/>
              <w:szCs w:val="24"/>
            </w:rPr>
            <m:t xml:space="preserve">H= </m:t>
          </m:r>
          <m:r>
            <w:rPr>
              <w:rFonts w:ascii="Cambria Math" w:hAnsi="Cambria Math"/>
              <w:color w:val="000000" w:themeColor="text1"/>
              <w:sz w:val="24"/>
              <w:szCs w:val="24"/>
            </w:rPr>
            <m:t>0.03m</m:t>
          </m:r>
        </m:oMath>
      </m:oMathPara>
    </w:p>
    <w:p w14:paraId="5F9B1D7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5CC5FA6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El vertedero tiene una altura de 0.05m y la altura del espejo de agua va a ser de 0.03m por lo que no queda ahogado.</w:t>
      </w:r>
    </w:p>
    <w:p w14:paraId="322426A6"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5E26D431" w14:textId="77777777" w:rsidR="00DD368C" w:rsidRDefault="00376A01" w:rsidP="00DD368C">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pPr>
      <w:r w:rsidRPr="00AB71E8">
        <w:rPr>
          <w:rFonts w:ascii="Times New Roman" w:hAnsi="Times New Roman"/>
          <w:noProof/>
          <w:color w:val="000000" w:themeColor="text1"/>
          <w:sz w:val="24"/>
          <w:szCs w:val="24"/>
          <w:lang w:val="es-ES"/>
        </w:rPr>
        <mc:AlternateContent>
          <mc:Choice Requires="wpg">
            <w:drawing>
              <wp:anchor distT="0" distB="0" distL="114300" distR="114300" simplePos="0" relativeHeight="251659776" behindDoc="0" locked="0" layoutInCell="1" allowOverlap="1" wp14:anchorId="62002BD3" wp14:editId="228093C9">
                <wp:simplePos x="0" y="0"/>
                <wp:positionH relativeFrom="column">
                  <wp:posOffset>937895</wp:posOffset>
                </wp:positionH>
                <wp:positionV relativeFrom="paragraph">
                  <wp:posOffset>944880</wp:posOffset>
                </wp:positionV>
                <wp:extent cx="3668395" cy="1981200"/>
                <wp:effectExtent l="0" t="0" r="8255" b="0"/>
                <wp:wrapNone/>
                <wp:docPr id="94280" name="Grupo 94280"/>
                <wp:cNvGraphicFramePr/>
                <a:graphic xmlns:a="http://schemas.openxmlformats.org/drawingml/2006/main">
                  <a:graphicData uri="http://schemas.microsoft.com/office/word/2010/wordprocessingGroup">
                    <wpg:wgp>
                      <wpg:cNvGrpSpPr/>
                      <wpg:grpSpPr bwMode="auto">
                        <a:xfrm>
                          <a:off x="0" y="0"/>
                          <a:ext cx="3668395" cy="1981200"/>
                          <a:chOff x="0" y="0"/>
                          <a:chExt cx="5777" cy="3120"/>
                        </a:xfrm>
                      </wpg:grpSpPr>
                      <wps:wsp>
                        <wps:cNvPr id="24" name="Text Box 6"/>
                        <wps:cNvSpPr txBox="1">
                          <a:spLocks noChangeArrowheads="1"/>
                        </wps:cNvSpPr>
                        <wps:spPr bwMode="auto">
                          <a:xfrm>
                            <a:off x="5250" y="0"/>
                            <a:ext cx="527"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02C496" w14:textId="77777777" w:rsidR="00581130" w:rsidRDefault="00581130" w:rsidP="00376A01">
                              <w:pPr>
                                <w:rPr>
                                  <w:sz w:val="12"/>
                                </w:rPr>
                              </w:pPr>
                              <w:r>
                                <w:rPr>
                                  <w:sz w:val="12"/>
                                </w:rPr>
                                <w:t>0.35</w:t>
                              </w:r>
                            </w:p>
                          </w:txbxContent>
                        </wps:txbx>
                        <wps:bodyPr rot="0" vert="horz" wrap="square" lIns="91440" tIns="45720" rIns="91440" bIns="45720" anchor="t" anchorCtr="0" upright="1">
                          <a:noAutofit/>
                        </wps:bodyPr>
                      </wps:wsp>
                      <wps:wsp>
                        <wps:cNvPr id="25" name="Text Box 7"/>
                        <wps:cNvSpPr txBox="1">
                          <a:spLocks noChangeArrowheads="1"/>
                        </wps:cNvSpPr>
                        <wps:spPr bwMode="auto">
                          <a:xfrm>
                            <a:off x="3120" y="1800"/>
                            <a:ext cx="527"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C239F9" w14:textId="77777777" w:rsidR="00581130" w:rsidRDefault="00581130" w:rsidP="00376A01">
                              <w:pPr>
                                <w:rPr>
                                  <w:sz w:val="12"/>
                                </w:rPr>
                              </w:pPr>
                              <w:r>
                                <w:rPr>
                                  <w:sz w:val="12"/>
                                </w:rPr>
                                <w:t>6.00</w:t>
                              </w:r>
                            </w:p>
                          </w:txbxContent>
                        </wps:txbx>
                        <wps:bodyPr rot="0" vert="horz" wrap="square" lIns="91440" tIns="45720" rIns="91440" bIns="45720" anchor="t" anchorCtr="0" upright="1">
                          <a:noAutofit/>
                        </wps:bodyPr>
                      </wps:wsp>
                      <wps:wsp>
                        <wps:cNvPr id="26" name="Text Box 8"/>
                        <wps:cNvSpPr txBox="1">
                          <a:spLocks noChangeArrowheads="1"/>
                        </wps:cNvSpPr>
                        <wps:spPr bwMode="auto">
                          <a:xfrm>
                            <a:off x="0" y="2820"/>
                            <a:ext cx="527"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CE8A12" w14:textId="77777777" w:rsidR="00581130" w:rsidRDefault="00581130" w:rsidP="00376A01">
                              <w:pPr>
                                <w:rPr>
                                  <w:sz w:val="12"/>
                                </w:rPr>
                              </w:pPr>
                              <w:r>
                                <w:rPr>
                                  <w:sz w:val="12"/>
                                </w:rPr>
                                <w:t>0.40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002BD3" id="Grupo 94280" o:spid="_x0000_s1059" style="position:absolute;left:0;text-align:left;margin-left:73.85pt;margin-top:74.4pt;width:288.85pt;height:156pt;z-index:251659776" coordsize="5777,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">
                <v:shape id="Text Box 6" o:spid="_x0000_s1060" type="#_x0000_t202" style="position:absolute;left:5250;width:527;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14:paraId="7B02C496" w14:textId="77777777" w:rsidR="00581130" w:rsidRDefault="00581130" w:rsidP="00376A01">
                        <w:pPr>
                          <w:rPr>
                            <w:sz w:val="12"/>
                          </w:rPr>
                        </w:pPr>
                        <w:r>
                          <w:rPr>
                            <w:sz w:val="12"/>
                          </w:rPr>
                          <w:t>0.35</w:t>
                        </w:r>
                      </w:p>
                    </w:txbxContent>
                  </v:textbox>
                </v:shape>
                <v:shape id="Text Box 7" o:spid="_x0000_s1061" type="#_x0000_t202" style="position:absolute;left:3120;top:1800;width:527;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14:paraId="13C239F9" w14:textId="77777777" w:rsidR="00581130" w:rsidRDefault="00581130" w:rsidP="00376A01">
                        <w:pPr>
                          <w:rPr>
                            <w:sz w:val="12"/>
                          </w:rPr>
                        </w:pPr>
                        <w:r>
                          <w:rPr>
                            <w:sz w:val="12"/>
                          </w:rPr>
                          <w:t>6.00</w:t>
                        </w:r>
                      </w:p>
                    </w:txbxContent>
                  </v:textbox>
                </v:shape>
                <v:shape id="Text Box 8" o:spid="_x0000_s1062" type="#_x0000_t202" style="position:absolute;top:2820;width:527;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58CE8A12" w14:textId="77777777" w:rsidR="00581130" w:rsidRDefault="00581130" w:rsidP="00376A01">
                        <w:pPr>
                          <w:rPr>
                            <w:sz w:val="12"/>
                          </w:rPr>
                        </w:pPr>
                        <w:r>
                          <w:rPr>
                            <w:sz w:val="12"/>
                          </w:rPr>
                          <w:t>0.40</w:t>
                        </w:r>
                      </w:p>
                    </w:txbxContent>
                  </v:textbox>
                </v:shape>
              </v:group>
            </w:pict>
          </mc:Fallback>
        </mc:AlternateContent>
      </w:r>
      <w:r w:rsidRPr="00AB71E8">
        <w:rPr>
          <w:rFonts w:ascii="Times New Roman" w:hAnsi="Times New Roman"/>
          <w:noProof/>
          <w:color w:val="000000" w:themeColor="text1"/>
          <w:sz w:val="24"/>
          <w:szCs w:val="24"/>
          <w:lang w:val="es-ES"/>
        </w:rPr>
        <w:drawing>
          <wp:inline distT="0" distB="0" distL="0" distR="0" wp14:anchorId="2B9ABF40" wp14:editId="1CDF9602">
            <wp:extent cx="4151630" cy="3079750"/>
            <wp:effectExtent l="19050" t="19050" r="20320" b="25400"/>
            <wp:docPr id="5" name="Imagen 5" descr="canale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canaletas.jpg"/>
                    <pic:cNvPicPr>
                      <a:picLocks noChangeAspect="1" noChangeArrowheads="1"/>
                    </pic:cNvPicPr>
                  </pic:nvPicPr>
                  <pic:blipFill>
                    <a:blip r:embed="rId63">
                      <a:extLst>
                        <a:ext uri="{28A0092B-C50C-407E-A947-70E740481C1C}">
                          <a14:useLocalDpi xmlns:a14="http://schemas.microsoft.com/office/drawing/2010/main" val="0"/>
                        </a:ext>
                      </a:extLst>
                    </a:blip>
                    <a:srcRect l="24957" r="34634" b="50975"/>
                    <a:stretch>
                      <a:fillRect/>
                    </a:stretch>
                  </pic:blipFill>
                  <pic:spPr bwMode="auto">
                    <a:xfrm>
                      <a:off x="0" y="0"/>
                      <a:ext cx="4151630" cy="3079750"/>
                    </a:xfrm>
                    <a:prstGeom prst="rect">
                      <a:avLst/>
                    </a:prstGeom>
                    <a:noFill/>
                    <a:ln w="9525" cmpd="sng">
                      <a:solidFill>
                        <a:srgbClr val="4F81BD"/>
                      </a:solidFill>
                      <a:miter lim="800000"/>
                      <a:headEnd/>
                      <a:tailEnd/>
                    </a:ln>
                    <a:effectLst/>
                  </pic:spPr>
                </pic:pic>
              </a:graphicData>
            </a:graphic>
          </wp:inline>
        </w:drawing>
      </w:r>
    </w:p>
    <w:p w14:paraId="2FEB70FE" w14:textId="69CDD180" w:rsidR="00376A01" w:rsidRPr="00DD368C" w:rsidRDefault="00DD368C" w:rsidP="00DD368C">
      <w:pPr>
        <w:pStyle w:val="Descripcin"/>
        <w:jc w:val="center"/>
        <w:rPr>
          <w:rFonts w:ascii="Times New Roman" w:hAnsi="Times New Roman" w:cs="Times New Roman"/>
          <w:color w:val="000000" w:themeColor="text1"/>
          <w:sz w:val="24"/>
          <w:szCs w:val="24"/>
        </w:rPr>
      </w:pPr>
      <w:bookmarkStart w:id="265" w:name="_Toc91533910"/>
      <w:r w:rsidRPr="00DD368C">
        <w:rPr>
          <w:rFonts w:ascii="Times New Roman" w:hAnsi="Times New Roman" w:cs="Times New Roman"/>
        </w:rPr>
        <w:t xml:space="preserve">Imágen </w:t>
      </w:r>
      <w:r w:rsidRPr="00DD368C">
        <w:rPr>
          <w:rFonts w:ascii="Times New Roman" w:hAnsi="Times New Roman" w:cs="Times New Roman"/>
        </w:rPr>
        <w:fldChar w:fldCharType="begin"/>
      </w:r>
      <w:r w:rsidRPr="00DD368C">
        <w:rPr>
          <w:rFonts w:ascii="Times New Roman" w:hAnsi="Times New Roman" w:cs="Times New Roman"/>
        </w:rPr>
        <w:instrText xml:space="preserve"> SEQ Imágen \* ARABIC </w:instrText>
      </w:r>
      <w:r w:rsidRPr="00DD368C">
        <w:rPr>
          <w:rFonts w:ascii="Times New Roman" w:hAnsi="Times New Roman" w:cs="Times New Roman"/>
        </w:rPr>
        <w:fldChar w:fldCharType="separate"/>
      </w:r>
      <w:r w:rsidR="00D051A6">
        <w:rPr>
          <w:rFonts w:ascii="Times New Roman" w:hAnsi="Times New Roman" w:cs="Times New Roman"/>
          <w:noProof/>
        </w:rPr>
        <w:t>19</w:t>
      </w:r>
      <w:r w:rsidRPr="00DD368C">
        <w:rPr>
          <w:rFonts w:ascii="Times New Roman" w:hAnsi="Times New Roman" w:cs="Times New Roman"/>
        </w:rPr>
        <w:fldChar w:fldCharType="end"/>
      </w:r>
      <w:r w:rsidRPr="00DD368C">
        <w:rPr>
          <w:rFonts w:ascii="Times New Roman" w:hAnsi="Times New Roman" w:cs="Times New Roman"/>
        </w:rPr>
        <w:t xml:space="preserve">: </w:t>
      </w:r>
      <w:r w:rsidRPr="00DD368C">
        <w:rPr>
          <w:rFonts w:ascii="Times New Roman" w:hAnsi="Times New Roman" w:cs="Times New Roman"/>
          <w:b w:val="0"/>
          <w:bCs w:val="0"/>
        </w:rPr>
        <w:t>Esquema canaleta del sedimentador</w:t>
      </w:r>
      <w:bookmarkEnd w:id="265"/>
    </w:p>
    <w:p w14:paraId="2E865A9C" w14:textId="6526194E" w:rsidR="00BA79CA" w:rsidRPr="00DD368C" w:rsidRDefault="00F73146" w:rsidP="00DD368C">
      <w:pPr>
        <w:pStyle w:val="Cita"/>
      </w:pPr>
      <w:r w:rsidRPr="00DD368C">
        <w:rPr>
          <w:b/>
          <w:bCs/>
        </w:rPr>
        <w:t>Fuente:</w:t>
      </w:r>
      <w:r w:rsidRPr="00DD368C">
        <w:t xml:space="preserve"> </w:t>
      </w:r>
      <w:r w:rsidR="00C3583F" w:rsidRPr="00DD368C">
        <w:t>Consultor</w:t>
      </w:r>
    </w:p>
    <w:p w14:paraId="540D5D05" w14:textId="77777777" w:rsidR="00BA79CA" w:rsidRDefault="00BA79CA"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color w:val="000000" w:themeColor="text1"/>
          <w:sz w:val="24"/>
          <w:szCs w:val="24"/>
        </w:rPr>
      </w:pPr>
    </w:p>
    <w:p w14:paraId="33C63C2A" w14:textId="0E7E1ACF" w:rsidR="00376A01" w:rsidRDefault="00A143D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u w:val="single"/>
        </w:rPr>
      </w:pPr>
      <w:r>
        <w:rPr>
          <w:rFonts w:ascii="Times New Roman" w:hAnsi="Times New Roman"/>
          <w:bCs/>
          <w:color w:val="000000" w:themeColor="text1"/>
          <w:sz w:val="24"/>
          <w:szCs w:val="24"/>
          <w:u w:val="single"/>
        </w:rPr>
        <w:t>FILTRACIÓ</w:t>
      </w:r>
      <w:r w:rsidR="00376A01" w:rsidRPr="00A143D7">
        <w:rPr>
          <w:rFonts w:ascii="Times New Roman" w:hAnsi="Times New Roman"/>
          <w:bCs/>
          <w:color w:val="000000" w:themeColor="text1"/>
          <w:sz w:val="24"/>
          <w:szCs w:val="24"/>
          <w:u w:val="single"/>
        </w:rPr>
        <w:t>N</w:t>
      </w:r>
    </w:p>
    <w:p w14:paraId="16D735B1" w14:textId="77777777" w:rsidR="00A143D7" w:rsidRPr="00A143D7" w:rsidRDefault="00A143D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u w:val="single"/>
        </w:rPr>
      </w:pPr>
    </w:p>
    <w:p w14:paraId="56FEF7D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Filtro rápido de flujo descendente de las siguientes características:</w:t>
      </w:r>
    </w:p>
    <w:p w14:paraId="0E76D21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7F6788A9" w14:textId="77777777" w:rsidR="00376A01" w:rsidRPr="00AB71E8" w:rsidRDefault="00376A01" w:rsidP="00AB71E8">
      <w:pPr>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426" w:hanging="426"/>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1 Filtros subdividido en 2 secciones   </w:t>
      </w:r>
    </w:p>
    <w:p w14:paraId="41F2AB56" w14:textId="77777777" w:rsidR="00376A01" w:rsidRPr="00AB71E8" w:rsidRDefault="00376A01" w:rsidP="00AB71E8">
      <w:pPr>
        <w:numPr>
          <w:ilvl w:val="0"/>
          <w:numId w:val="18"/>
        </w:numPr>
        <w:overflowPunct/>
        <w:autoSpaceDE/>
        <w:adjustRightInd/>
        <w:spacing w:line="360" w:lineRule="auto"/>
        <w:ind w:left="426" w:hanging="426"/>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lastRenderedPageBreak/>
        <w:t>Ingreso de agua al filtro.</w:t>
      </w:r>
    </w:p>
    <w:p w14:paraId="15A3EA78" w14:textId="44DEB6DF" w:rsidR="00376A01" w:rsidRPr="00AB71E8" w:rsidRDefault="00376A01" w:rsidP="00AB71E8">
      <w:pPr>
        <w:numPr>
          <w:ilvl w:val="0"/>
          <w:numId w:val="18"/>
        </w:numPr>
        <w:overflowPunct/>
        <w:autoSpaceDE/>
        <w:adjustRightInd/>
        <w:spacing w:line="360" w:lineRule="auto"/>
        <w:ind w:left="426" w:hanging="426"/>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 Mantos filtrantes </w:t>
      </w:r>
      <w:r w:rsidR="00315B07" w:rsidRPr="00AB71E8">
        <w:rPr>
          <w:rFonts w:ascii="Times New Roman" w:hAnsi="Times New Roman"/>
          <w:color w:val="000000" w:themeColor="text1"/>
          <w:sz w:val="24"/>
          <w:szCs w:val="24"/>
        </w:rPr>
        <w:t>de las</w:t>
      </w:r>
      <w:r w:rsidRPr="00AB71E8">
        <w:rPr>
          <w:rFonts w:ascii="Times New Roman" w:hAnsi="Times New Roman"/>
          <w:color w:val="000000" w:themeColor="text1"/>
          <w:sz w:val="24"/>
          <w:szCs w:val="24"/>
        </w:rPr>
        <w:t xml:space="preserve"> siguientes granulometrías:</w:t>
      </w:r>
    </w:p>
    <w:p w14:paraId="4C66CA7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26"/>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Lecho inferior de soporte: Sílice: 1,4 2,00mm (tamaño).</w:t>
      </w:r>
    </w:p>
    <w:p w14:paraId="1E72455F"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26"/>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Lecho superior: Sílice: 0,85 1,4mm (tamaño).</w:t>
      </w:r>
    </w:p>
    <w:p w14:paraId="20DC16F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26"/>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Zeolita</w:t>
      </w:r>
    </w:p>
    <w:p w14:paraId="3668F5B1" w14:textId="77777777" w:rsidR="00376A01" w:rsidRPr="00AB71E8" w:rsidRDefault="00376A01" w:rsidP="00AB71E8">
      <w:pPr>
        <w:numPr>
          <w:ilvl w:val="0"/>
          <w:numId w:val="18"/>
        </w:numPr>
        <w:overflowPunct/>
        <w:autoSpaceDE/>
        <w:adjustRightInd/>
        <w:spacing w:line="360" w:lineRule="auto"/>
        <w:ind w:left="426" w:hanging="426"/>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Colector interior con tubería de 1 ½” de PVC con ranuras de 0,6mm de ancho.</w:t>
      </w:r>
    </w:p>
    <w:p w14:paraId="73A64E7B" w14:textId="77777777" w:rsidR="00376A01" w:rsidRPr="00AB71E8" w:rsidRDefault="00376A01" w:rsidP="00AB71E8">
      <w:pPr>
        <w:numPr>
          <w:ilvl w:val="0"/>
          <w:numId w:val="18"/>
        </w:numPr>
        <w:overflowPunct/>
        <w:autoSpaceDE/>
        <w:adjustRightInd/>
        <w:spacing w:line="360" w:lineRule="auto"/>
        <w:ind w:left="426" w:hanging="426"/>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Matriz de evacuación </w:t>
      </w:r>
    </w:p>
    <w:p w14:paraId="4E1DB3F4" w14:textId="77777777" w:rsidR="00376A01" w:rsidRPr="00AB71E8" w:rsidRDefault="00376A01" w:rsidP="00AB71E8">
      <w:pPr>
        <w:numPr>
          <w:ilvl w:val="0"/>
          <w:numId w:val="18"/>
        </w:numPr>
        <w:overflowPunct/>
        <w:autoSpaceDE/>
        <w:adjustRightInd/>
        <w:spacing w:line="360" w:lineRule="auto"/>
        <w:ind w:left="426" w:hanging="426"/>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Estabilización de nivel de agua en el filtro, para lograr así que el agua se precipite desde la “flauta aireadora” de entrada nunca caiga en la arena directamente sino en el agua que está a nivel de 0,10m arriba del sílice.  </w:t>
      </w:r>
    </w:p>
    <w:p w14:paraId="648D6770" w14:textId="77777777" w:rsidR="00376A01" w:rsidRPr="00AB71E8" w:rsidRDefault="00376A01" w:rsidP="00AB71E8">
      <w:pPr>
        <w:numPr>
          <w:ilvl w:val="0"/>
          <w:numId w:val="18"/>
        </w:numPr>
        <w:overflowPunct/>
        <w:autoSpaceDE/>
        <w:adjustRightInd/>
        <w:spacing w:line="360" w:lineRule="auto"/>
        <w:ind w:left="426" w:hanging="426"/>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Purgador para vaciado de filtro.</w:t>
      </w:r>
    </w:p>
    <w:p w14:paraId="1FC61EB0" w14:textId="77777777" w:rsidR="00376A01" w:rsidRPr="00AB71E8" w:rsidRDefault="00376A01" w:rsidP="00552B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both"/>
        <w:rPr>
          <w:rFonts w:ascii="Times New Roman" w:hAnsi="Times New Roman"/>
          <w:color w:val="000000" w:themeColor="text1"/>
          <w:sz w:val="24"/>
          <w:szCs w:val="24"/>
        </w:rPr>
      </w:pPr>
    </w:p>
    <w:p w14:paraId="0E94081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El filtro consta de 2 compartimientos iguales e independientes, la rata de filtración para los filtros descendentes es de 2l/s/m3 a 2.5l/s/m3.</w:t>
      </w:r>
    </w:p>
    <w:p w14:paraId="60078FD5" w14:textId="77777777" w:rsidR="00376A01" w:rsidRPr="00AB71E8" w:rsidRDefault="00376A01" w:rsidP="00552B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4"/>
          <w:szCs w:val="24"/>
        </w:rPr>
      </w:pPr>
    </w:p>
    <w:p w14:paraId="1D25B5AC" w14:textId="0F2146CA" w:rsidR="00376A01" w:rsidRPr="00A143D7" w:rsidRDefault="00A143D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u w:val="single"/>
        </w:rPr>
      </w:pPr>
      <w:r w:rsidRPr="00A143D7">
        <w:rPr>
          <w:rFonts w:ascii="Times New Roman" w:hAnsi="Times New Roman"/>
          <w:b/>
          <w:color w:val="000000" w:themeColor="text1"/>
          <w:sz w:val="24"/>
          <w:szCs w:val="24"/>
          <w:u w:val="single"/>
        </w:rPr>
        <w:t>CALCULOS HIDRÁ</w:t>
      </w:r>
      <w:r w:rsidR="00376A01" w:rsidRPr="00A143D7">
        <w:rPr>
          <w:rFonts w:ascii="Times New Roman" w:hAnsi="Times New Roman"/>
          <w:b/>
          <w:color w:val="000000" w:themeColor="text1"/>
          <w:sz w:val="24"/>
          <w:szCs w:val="24"/>
          <w:u w:val="single"/>
        </w:rPr>
        <w:t>ULICOS DEL FILTRO</w:t>
      </w:r>
    </w:p>
    <w:p w14:paraId="4AB7526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75E1788F" w14:textId="77777777" w:rsidR="00376A01" w:rsidRPr="008634C6"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rPr>
      </w:pPr>
      <w:r w:rsidRPr="008634C6">
        <w:rPr>
          <w:rFonts w:ascii="Times New Roman" w:hAnsi="Times New Roman"/>
          <w:color w:val="000000" w:themeColor="text1"/>
          <w:sz w:val="24"/>
          <w:szCs w:val="24"/>
          <w:u w:val="single"/>
        </w:rPr>
        <w:t>TAMAÑO DEL FILTRO</w:t>
      </w:r>
    </w:p>
    <w:p w14:paraId="65DAEDC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Largo: 4.50m</w:t>
      </w:r>
    </w:p>
    <w:p w14:paraId="1AE1A206"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Ancho: 3.00m</w:t>
      </w:r>
    </w:p>
    <w:p w14:paraId="5D117DC5"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Alto: 3.00m </w:t>
      </w:r>
    </w:p>
    <w:p w14:paraId="0312D44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4653B06"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8634C6">
        <w:rPr>
          <w:rFonts w:ascii="Times New Roman" w:hAnsi="Times New Roman"/>
          <w:color w:val="000000" w:themeColor="text1"/>
          <w:sz w:val="24"/>
          <w:szCs w:val="24"/>
          <w:u w:val="single"/>
        </w:rPr>
        <w:t>VOLUMEN DEL FILTRO</w:t>
      </w:r>
      <w:r w:rsidRPr="00AB71E8">
        <w:rPr>
          <w:rFonts w:ascii="Times New Roman" w:hAnsi="Times New Roman"/>
          <w:color w:val="000000" w:themeColor="text1"/>
          <w:sz w:val="24"/>
          <w:szCs w:val="24"/>
        </w:rPr>
        <w:t>: 4.50 x 3.00 x 3.00: 40.5m3</w:t>
      </w:r>
    </w:p>
    <w:p w14:paraId="3A960942"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 xml:space="preserve">* </w:t>
      </w:r>
      <w:r w:rsidRPr="00A143D7">
        <w:rPr>
          <w:color w:val="000000" w:themeColor="text1"/>
          <w:u w:val="single"/>
        </w:rPr>
        <w:t>Cálculo de la Rata de filtración</w:t>
      </w:r>
    </w:p>
    <w:p w14:paraId="28EDFCAA"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Para verificar que la rata de filtración sea la correcta, aplicaremos la siguiente formula:</w:t>
      </w:r>
    </w:p>
    <w:p w14:paraId="4D02CC31" w14:textId="72D3F8EE"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r</w:t>
      </w:r>
      <w:r w:rsidR="00F12B07">
        <w:rPr>
          <w:color w:val="000000" w:themeColor="text1"/>
        </w:rPr>
        <w:t xml:space="preserve"> </w:t>
      </w:r>
      <w:r w:rsidRPr="00AB71E8">
        <w:rPr>
          <w:color w:val="000000" w:themeColor="text1"/>
        </w:rPr>
        <w:t>=</w:t>
      </w:r>
      <w:r w:rsidR="00F12B07">
        <w:rPr>
          <w:color w:val="000000" w:themeColor="text1"/>
        </w:rPr>
        <w:t xml:space="preserve"> </w:t>
      </w:r>
      <w:r w:rsidRPr="00AB71E8">
        <w:rPr>
          <w:color w:val="000000" w:themeColor="text1"/>
        </w:rPr>
        <w:t>Q</w:t>
      </w:r>
      <w:r w:rsidR="00F12B07">
        <w:rPr>
          <w:color w:val="000000" w:themeColor="text1"/>
        </w:rPr>
        <w:t xml:space="preserve"> </w:t>
      </w:r>
      <w:r w:rsidRPr="00AB71E8">
        <w:rPr>
          <w:color w:val="000000" w:themeColor="text1"/>
        </w:rPr>
        <w:t>(m3s) / S (m2)</w:t>
      </w:r>
    </w:p>
    <w:p w14:paraId="7F6043BF"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En donde:</w:t>
      </w:r>
    </w:p>
    <w:p w14:paraId="2B13EF53"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rPr>
          <w:color w:val="000000" w:themeColor="text1"/>
        </w:rPr>
      </w:pPr>
      <w:r w:rsidRPr="00AB71E8">
        <w:rPr>
          <w:color w:val="000000" w:themeColor="text1"/>
        </w:rPr>
        <w:t>r = rata de filtración</w:t>
      </w:r>
    </w:p>
    <w:p w14:paraId="36D0FD39"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rPr>
          <w:color w:val="000000" w:themeColor="text1"/>
        </w:rPr>
      </w:pPr>
      <w:r w:rsidRPr="00AB71E8">
        <w:rPr>
          <w:color w:val="000000" w:themeColor="text1"/>
        </w:rPr>
        <w:t xml:space="preserve">Q = Caudal total de producción (m3/s) </w:t>
      </w:r>
    </w:p>
    <w:p w14:paraId="0A8F44C8"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rPr>
          <w:color w:val="000000" w:themeColor="text1"/>
        </w:rPr>
      </w:pPr>
      <w:r w:rsidRPr="00AB71E8">
        <w:rPr>
          <w:color w:val="000000" w:themeColor="text1"/>
        </w:rPr>
        <w:t>S = Sección (m2)</w:t>
      </w:r>
    </w:p>
    <w:p w14:paraId="539A18BB" w14:textId="77777777" w:rsidR="00F12B07" w:rsidRDefault="00F12B07"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p>
    <w:p w14:paraId="354E74AA"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Aplicando la fórmula, tenemos:</w:t>
      </w:r>
    </w:p>
    <w:p w14:paraId="1DDE6697"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lang w:val="en-US"/>
        </w:rPr>
      </w:pPr>
      <w:r w:rsidRPr="00AB71E8">
        <w:rPr>
          <w:color w:val="000000" w:themeColor="text1"/>
          <w:lang w:val="en-US"/>
        </w:rPr>
        <w:t>S = Largo x ancho</w:t>
      </w:r>
    </w:p>
    <w:p w14:paraId="7812779C"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lang w:val="en-US"/>
        </w:rPr>
      </w:pPr>
      <w:r w:rsidRPr="00AB71E8">
        <w:rPr>
          <w:color w:val="000000" w:themeColor="text1"/>
          <w:lang w:val="en-US"/>
        </w:rPr>
        <w:t>S = 4.5 x 3.0 S = 13.5 m2</w:t>
      </w:r>
    </w:p>
    <w:p w14:paraId="778383D2"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r = 0,027 m3/seg. / 13.5 = 0,002 m3 / seg / m2 = 2.00 litros / seg / m2</w:t>
      </w:r>
    </w:p>
    <w:p w14:paraId="0B64FBB7"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
          <w:color w:val="000000" w:themeColor="text1"/>
        </w:rPr>
      </w:pPr>
      <w:r w:rsidRPr="00AB71E8">
        <w:rPr>
          <w:b/>
          <w:color w:val="000000" w:themeColor="text1"/>
        </w:rPr>
        <w:t xml:space="preserve">NORMA: </w:t>
      </w:r>
      <w:r w:rsidRPr="008634C6">
        <w:rPr>
          <w:color w:val="000000" w:themeColor="text1"/>
        </w:rPr>
        <w:t>La rata de filtración ideal para filtros atmosféricos con sistemas de regeneración mecánica (retrolavado) debe ser ≤ 2.2litros/seg/m2., por lo cual el diseño propuesto cumple.</w:t>
      </w:r>
    </w:p>
    <w:p w14:paraId="3C1948AA" w14:textId="0BD3566B" w:rsidR="00376A01" w:rsidRPr="008634C6" w:rsidRDefault="00F12B07"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u w:val="single"/>
        </w:rPr>
      </w:pPr>
      <w:r>
        <w:rPr>
          <w:color w:val="000000" w:themeColor="text1"/>
          <w:u w:val="single"/>
        </w:rPr>
        <w:t>CÁLCULO DEL NÚ</w:t>
      </w:r>
      <w:r w:rsidR="00376A01" w:rsidRPr="008634C6">
        <w:rPr>
          <w:color w:val="000000" w:themeColor="text1"/>
          <w:u w:val="single"/>
        </w:rPr>
        <w:t>MERO DE COMPARTIMIENTOS DEL FILTRO (NCF)</w:t>
      </w:r>
    </w:p>
    <w:p w14:paraId="3105698A" w14:textId="77777777" w:rsidR="00376A01" w:rsidRPr="00AB71E8" w:rsidRDefault="00376A01" w:rsidP="008634C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NCF = cte. x √Qm3/día</w:t>
      </w:r>
    </w:p>
    <w:p w14:paraId="37AEAD6C" w14:textId="77777777" w:rsidR="00376A01" w:rsidRPr="00AB71E8" w:rsidRDefault="00376A01" w:rsidP="008634C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cte.: 0.04</w:t>
      </w:r>
    </w:p>
    <w:p w14:paraId="433FDD5A" w14:textId="77777777" w:rsidR="00376A01" w:rsidRPr="00AB71E8" w:rsidRDefault="00376A01" w:rsidP="008634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val="en-US"/>
        </w:rPr>
      </w:pPr>
      <w:r w:rsidRPr="00AB71E8">
        <w:rPr>
          <w:rFonts w:ascii="Times New Roman" w:hAnsi="Times New Roman"/>
          <w:color w:val="000000" w:themeColor="text1"/>
          <w:sz w:val="24"/>
          <w:szCs w:val="24"/>
          <w:lang w:val="en-US"/>
        </w:rPr>
        <w:t xml:space="preserve">Qm3/s </w:t>
      </w:r>
      <w:r w:rsidRPr="00AB71E8">
        <w:rPr>
          <w:rFonts w:ascii="Times New Roman" w:hAnsi="Times New Roman"/>
          <w:color w:val="000000" w:themeColor="text1"/>
          <w:sz w:val="24"/>
          <w:szCs w:val="24"/>
          <w:lang w:val="en-US"/>
        </w:rPr>
        <w:tab/>
        <w:t>= 27lps = 0.027m3/s = 1.62m3/min = 97.2m3/h = 2332.8m3/d</w:t>
      </w:r>
    </w:p>
    <w:p w14:paraId="041BACBA" w14:textId="77777777" w:rsidR="00376A01" w:rsidRPr="00AB71E8" w:rsidRDefault="00376A01" w:rsidP="008634C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NCF = 0,04 x √2332.8= 1.93</w:t>
      </w:r>
    </w:p>
    <w:p w14:paraId="34BE05AE" w14:textId="2974A076"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AB71E8">
        <w:rPr>
          <w:color w:val="000000" w:themeColor="text1"/>
        </w:rPr>
        <w:t xml:space="preserve">Por recomendación en los sistemas </w:t>
      </w:r>
      <w:r w:rsidR="008634C6">
        <w:rPr>
          <w:color w:val="000000" w:themeColor="text1"/>
        </w:rPr>
        <w:t xml:space="preserve">de tratamiento de agua potable </w:t>
      </w:r>
      <w:r w:rsidRPr="00AB71E8">
        <w:rPr>
          <w:color w:val="000000" w:themeColor="text1"/>
        </w:rPr>
        <w:t>y  por protección en caso de presentarse algún inconveniente con unos de los filtros este diseño dispone de  dos compartimientos de filtración.</w:t>
      </w:r>
    </w:p>
    <w:p w14:paraId="78ECC132" w14:textId="77777777" w:rsidR="00376A01" w:rsidRPr="00AB71E8" w:rsidRDefault="00376A01" w:rsidP="00AB71E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rPr>
          <w:color w:val="000000" w:themeColor="text1"/>
        </w:rPr>
      </w:pPr>
      <w:r w:rsidRPr="00AB71E8">
        <w:rPr>
          <w:color w:val="000000" w:themeColor="text1"/>
        </w:rPr>
        <w:t xml:space="preserve">Mantos filtrantes: </w:t>
      </w:r>
    </w:p>
    <w:tbl>
      <w:tblPr>
        <w:tblStyle w:val="Tablaconcuadrcula4-nfasis3"/>
        <w:tblW w:w="7811" w:type="dxa"/>
        <w:jc w:val="center"/>
        <w:tblLook w:val="04A0" w:firstRow="1" w:lastRow="0" w:firstColumn="1" w:lastColumn="0" w:noHBand="0" w:noVBand="1"/>
      </w:tblPr>
      <w:tblGrid>
        <w:gridCol w:w="2087"/>
        <w:gridCol w:w="2055"/>
        <w:gridCol w:w="680"/>
        <w:gridCol w:w="1061"/>
        <w:gridCol w:w="1061"/>
        <w:gridCol w:w="867"/>
      </w:tblGrid>
      <w:tr w:rsidR="00376A01" w:rsidRPr="00AB71E8" w14:paraId="3445BD7D" w14:textId="77777777" w:rsidTr="008634C6">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811" w:type="dxa"/>
            <w:gridSpan w:val="6"/>
            <w:noWrap/>
            <w:hideMark/>
          </w:tcPr>
          <w:p w14:paraId="2DBC84F7" w14:textId="77777777" w:rsidR="00376A01" w:rsidRPr="008634C6" w:rsidRDefault="00376A01" w:rsidP="008634C6">
            <w:pPr>
              <w:spacing w:line="360" w:lineRule="auto"/>
              <w:jc w:val="center"/>
              <w:rPr>
                <w:rFonts w:ascii="Times New Roman" w:hAnsi="Times New Roman"/>
                <w:b w:val="0"/>
                <w:bCs w:val="0"/>
                <w:color w:val="000000" w:themeColor="text1"/>
                <w:sz w:val="24"/>
                <w:szCs w:val="24"/>
                <w:lang w:eastAsia="es-EC"/>
              </w:rPr>
            </w:pPr>
            <w:r w:rsidRPr="008634C6">
              <w:rPr>
                <w:rFonts w:ascii="Times New Roman" w:hAnsi="Times New Roman"/>
                <w:b w:val="0"/>
                <w:bCs w:val="0"/>
                <w:color w:val="000000" w:themeColor="text1"/>
                <w:sz w:val="24"/>
                <w:szCs w:val="24"/>
              </w:rPr>
              <w:t>ESTRUCTURA DE FILTROS RAPIDOS ATMOSFERICOS DESCENDENTES</w:t>
            </w:r>
          </w:p>
        </w:tc>
      </w:tr>
      <w:tr w:rsidR="00376A01" w:rsidRPr="00AB71E8" w14:paraId="4C8E3C5C" w14:textId="77777777" w:rsidTr="007713DA">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087" w:type="dxa"/>
            <w:vMerge w:val="restart"/>
            <w:noWrap/>
            <w:hideMark/>
          </w:tcPr>
          <w:p w14:paraId="7283425E" w14:textId="77777777" w:rsidR="00376A01" w:rsidRPr="00AB71E8" w:rsidRDefault="00376A01" w:rsidP="00AB71E8">
            <w:pPr>
              <w:spacing w:line="360" w:lineRule="auto"/>
              <w:jc w:val="both"/>
              <w:rPr>
                <w:rFonts w:ascii="Times New Roman" w:hAnsi="Times New Roman"/>
                <w:b w:val="0"/>
                <w:bCs w:val="0"/>
                <w:color w:val="000000" w:themeColor="text1"/>
                <w:sz w:val="24"/>
                <w:szCs w:val="24"/>
              </w:rPr>
            </w:pPr>
            <w:r w:rsidRPr="00AB71E8">
              <w:rPr>
                <w:rFonts w:ascii="Times New Roman" w:hAnsi="Times New Roman"/>
                <w:b w:val="0"/>
                <w:bCs w:val="0"/>
                <w:color w:val="000000" w:themeColor="text1"/>
                <w:sz w:val="24"/>
                <w:szCs w:val="24"/>
              </w:rPr>
              <w:t>Coliformes</w:t>
            </w:r>
          </w:p>
        </w:tc>
        <w:tc>
          <w:tcPr>
            <w:tcW w:w="2055" w:type="dxa"/>
            <w:noWrap/>
            <w:hideMark/>
          </w:tcPr>
          <w:p w14:paraId="309607CF"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Turbiedad</w:t>
            </w:r>
          </w:p>
        </w:tc>
        <w:tc>
          <w:tcPr>
            <w:tcW w:w="680" w:type="dxa"/>
            <w:noWrap/>
            <w:hideMark/>
          </w:tcPr>
          <w:p w14:paraId="06B66D30"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 50</w:t>
            </w:r>
          </w:p>
        </w:tc>
        <w:tc>
          <w:tcPr>
            <w:tcW w:w="1061" w:type="dxa"/>
            <w:noWrap/>
            <w:hideMark/>
          </w:tcPr>
          <w:p w14:paraId="1F878DE0"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 200</w:t>
            </w:r>
          </w:p>
        </w:tc>
        <w:tc>
          <w:tcPr>
            <w:tcW w:w="1061" w:type="dxa"/>
            <w:noWrap/>
            <w:hideMark/>
          </w:tcPr>
          <w:p w14:paraId="2E5A9022"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 400</w:t>
            </w:r>
          </w:p>
        </w:tc>
        <w:tc>
          <w:tcPr>
            <w:tcW w:w="867" w:type="dxa"/>
            <w:noWrap/>
            <w:hideMark/>
          </w:tcPr>
          <w:p w14:paraId="6358464F"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 800</w:t>
            </w:r>
          </w:p>
        </w:tc>
      </w:tr>
      <w:tr w:rsidR="00376A01" w:rsidRPr="00AB71E8" w14:paraId="0E641C33" w14:textId="77777777" w:rsidTr="007713DA">
        <w:trPr>
          <w:trHeight w:val="301"/>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7AE7256" w14:textId="77777777" w:rsidR="00376A01" w:rsidRPr="00AB71E8" w:rsidRDefault="00376A01" w:rsidP="00AB71E8">
            <w:pPr>
              <w:overflowPunct/>
              <w:autoSpaceDE/>
              <w:autoSpaceDN/>
              <w:adjustRightInd/>
              <w:spacing w:line="360" w:lineRule="auto"/>
              <w:jc w:val="both"/>
              <w:rPr>
                <w:rFonts w:ascii="Times New Roman" w:hAnsi="Times New Roman"/>
                <w:b w:val="0"/>
                <w:bCs w:val="0"/>
                <w:color w:val="000000" w:themeColor="text1"/>
                <w:sz w:val="24"/>
                <w:szCs w:val="24"/>
              </w:rPr>
            </w:pPr>
          </w:p>
        </w:tc>
        <w:tc>
          <w:tcPr>
            <w:tcW w:w="2055" w:type="dxa"/>
            <w:noWrap/>
            <w:hideMark/>
          </w:tcPr>
          <w:p w14:paraId="4A6509B6"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Color</w:t>
            </w:r>
          </w:p>
        </w:tc>
        <w:tc>
          <w:tcPr>
            <w:tcW w:w="680" w:type="dxa"/>
            <w:noWrap/>
            <w:hideMark/>
          </w:tcPr>
          <w:p w14:paraId="21325500"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 20</w:t>
            </w:r>
          </w:p>
        </w:tc>
        <w:tc>
          <w:tcPr>
            <w:tcW w:w="1061" w:type="dxa"/>
            <w:noWrap/>
            <w:hideMark/>
          </w:tcPr>
          <w:p w14:paraId="22F39839"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20 - 20</w:t>
            </w:r>
          </w:p>
        </w:tc>
        <w:tc>
          <w:tcPr>
            <w:tcW w:w="1061" w:type="dxa"/>
            <w:noWrap/>
            <w:hideMark/>
          </w:tcPr>
          <w:p w14:paraId="76239786"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30 - 40</w:t>
            </w:r>
          </w:p>
        </w:tc>
        <w:tc>
          <w:tcPr>
            <w:tcW w:w="867" w:type="dxa"/>
            <w:noWrap/>
            <w:hideMark/>
          </w:tcPr>
          <w:p w14:paraId="4E78E132"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themeColor="text1"/>
                <w:sz w:val="24"/>
                <w:szCs w:val="24"/>
              </w:rPr>
            </w:pPr>
            <w:r w:rsidRPr="00AB71E8">
              <w:rPr>
                <w:rFonts w:ascii="Times New Roman" w:hAnsi="Times New Roman"/>
                <w:b/>
                <w:bCs/>
                <w:color w:val="000000" w:themeColor="text1"/>
                <w:sz w:val="24"/>
                <w:szCs w:val="24"/>
              </w:rPr>
              <w:t>≤ 100</w:t>
            </w:r>
          </w:p>
        </w:tc>
      </w:tr>
      <w:tr w:rsidR="00376A01" w:rsidRPr="00AB71E8" w14:paraId="3A020E1B" w14:textId="77777777" w:rsidTr="007713DA">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087" w:type="dxa"/>
            <w:vMerge w:val="restart"/>
            <w:noWrap/>
            <w:hideMark/>
          </w:tcPr>
          <w:p w14:paraId="319A8C9F" w14:textId="77777777" w:rsidR="00376A01" w:rsidRPr="00AB71E8" w:rsidRDefault="00376A01" w:rsidP="00AB71E8">
            <w:pPr>
              <w:spacing w:line="360" w:lineRule="auto"/>
              <w:jc w:val="both"/>
              <w:rPr>
                <w:rFonts w:ascii="Times New Roman" w:hAnsi="Times New Roman"/>
                <w:b w:val="0"/>
                <w:bCs w:val="0"/>
                <w:color w:val="000000" w:themeColor="text1"/>
                <w:sz w:val="24"/>
                <w:szCs w:val="24"/>
              </w:rPr>
            </w:pPr>
            <w:r w:rsidRPr="00AB71E8">
              <w:rPr>
                <w:rFonts w:ascii="Times New Roman" w:hAnsi="Times New Roman"/>
                <w:b w:val="0"/>
                <w:bCs w:val="0"/>
                <w:color w:val="000000" w:themeColor="text1"/>
                <w:sz w:val="24"/>
                <w:szCs w:val="24"/>
              </w:rPr>
              <w:t>N/A</w:t>
            </w:r>
          </w:p>
        </w:tc>
        <w:tc>
          <w:tcPr>
            <w:tcW w:w="2055" w:type="dxa"/>
            <w:noWrap/>
            <w:hideMark/>
          </w:tcPr>
          <w:p w14:paraId="11117D2A"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sílice 1,4 - 2,2</w:t>
            </w:r>
          </w:p>
        </w:tc>
        <w:tc>
          <w:tcPr>
            <w:tcW w:w="680" w:type="dxa"/>
            <w:noWrap/>
            <w:hideMark/>
          </w:tcPr>
          <w:p w14:paraId="66FB8015"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1061" w:type="dxa"/>
            <w:noWrap/>
            <w:hideMark/>
          </w:tcPr>
          <w:p w14:paraId="596D9EF0"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1061" w:type="dxa"/>
            <w:noWrap/>
            <w:hideMark/>
          </w:tcPr>
          <w:p w14:paraId="5D7739F2"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867" w:type="dxa"/>
            <w:noWrap/>
            <w:hideMark/>
          </w:tcPr>
          <w:p w14:paraId="41F6F42C"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r>
      <w:tr w:rsidR="00376A01" w:rsidRPr="00AB71E8" w14:paraId="52978093" w14:textId="77777777" w:rsidTr="007713DA">
        <w:trPr>
          <w:trHeight w:val="301"/>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BE3FEA4" w14:textId="77777777" w:rsidR="00376A01" w:rsidRPr="00AB71E8" w:rsidRDefault="00376A01" w:rsidP="00AB71E8">
            <w:pPr>
              <w:overflowPunct/>
              <w:autoSpaceDE/>
              <w:autoSpaceDN/>
              <w:adjustRightInd/>
              <w:spacing w:line="360" w:lineRule="auto"/>
              <w:jc w:val="both"/>
              <w:rPr>
                <w:rFonts w:ascii="Times New Roman" w:hAnsi="Times New Roman"/>
                <w:b w:val="0"/>
                <w:bCs w:val="0"/>
                <w:color w:val="000000" w:themeColor="text1"/>
                <w:sz w:val="24"/>
                <w:szCs w:val="24"/>
              </w:rPr>
            </w:pPr>
          </w:p>
        </w:tc>
        <w:tc>
          <w:tcPr>
            <w:tcW w:w="2055" w:type="dxa"/>
            <w:noWrap/>
            <w:hideMark/>
          </w:tcPr>
          <w:p w14:paraId="74ACDBCD"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sílice 0,8 - 1,14</w:t>
            </w:r>
          </w:p>
        </w:tc>
        <w:tc>
          <w:tcPr>
            <w:tcW w:w="680" w:type="dxa"/>
            <w:noWrap/>
            <w:hideMark/>
          </w:tcPr>
          <w:p w14:paraId="26793BFD"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30</w:t>
            </w:r>
          </w:p>
        </w:tc>
        <w:tc>
          <w:tcPr>
            <w:tcW w:w="1061" w:type="dxa"/>
            <w:noWrap/>
            <w:hideMark/>
          </w:tcPr>
          <w:p w14:paraId="13FF1DC6"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35</w:t>
            </w:r>
          </w:p>
        </w:tc>
        <w:tc>
          <w:tcPr>
            <w:tcW w:w="1061" w:type="dxa"/>
            <w:noWrap/>
            <w:hideMark/>
          </w:tcPr>
          <w:p w14:paraId="3D25E5A2"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10</w:t>
            </w:r>
          </w:p>
        </w:tc>
        <w:tc>
          <w:tcPr>
            <w:tcW w:w="867" w:type="dxa"/>
            <w:noWrap/>
            <w:hideMark/>
          </w:tcPr>
          <w:p w14:paraId="71E7543C"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r>
      <w:tr w:rsidR="00376A01" w:rsidRPr="00AB71E8" w14:paraId="4F5201DE" w14:textId="77777777" w:rsidTr="007713DA">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92C6E22" w14:textId="77777777" w:rsidR="00376A01" w:rsidRPr="00AB71E8" w:rsidRDefault="00376A01" w:rsidP="00AB71E8">
            <w:pPr>
              <w:overflowPunct/>
              <w:autoSpaceDE/>
              <w:autoSpaceDN/>
              <w:adjustRightInd/>
              <w:spacing w:line="360" w:lineRule="auto"/>
              <w:jc w:val="both"/>
              <w:rPr>
                <w:rFonts w:ascii="Times New Roman" w:hAnsi="Times New Roman"/>
                <w:b w:val="0"/>
                <w:bCs w:val="0"/>
                <w:color w:val="000000" w:themeColor="text1"/>
                <w:sz w:val="24"/>
                <w:szCs w:val="24"/>
              </w:rPr>
            </w:pPr>
          </w:p>
        </w:tc>
        <w:tc>
          <w:tcPr>
            <w:tcW w:w="2055" w:type="dxa"/>
            <w:noWrap/>
            <w:hideMark/>
          </w:tcPr>
          <w:p w14:paraId="5889C2F3"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zeolita </w:t>
            </w:r>
          </w:p>
        </w:tc>
        <w:tc>
          <w:tcPr>
            <w:tcW w:w="680" w:type="dxa"/>
            <w:noWrap/>
            <w:hideMark/>
          </w:tcPr>
          <w:p w14:paraId="3808D1C0"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N/A</w:t>
            </w:r>
          </w:p>
        </w:tc>
        <w:tc>
          <w:tcPr>
            <w:tcW w:w="1061" w:type="dxa"/>
            <w:noWrap/>
            <w:hideMark/>
          </w:tcPr>
          <w:p w14:paraId="456374B0"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N/A</w:t>
            </w:r>
          </w:p>
        </w:tc>
        <w:tc>
          <w:tcPr>
            <w:tcW w:w="1061" w:type="dxa"/>
            <w:noWrap/>
            <w:hideMark/>
          </w:tcPr>
          <w:p w14:paraId="138057C9"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N/A</w:t>
            </w:r>
          </w:p>
        </w:tc>
        <w:tc>
          <w:tcPr>
            <w:tcW w:w="867" w:type="dxa"/>
            <w:noWrap/>
            <w:hideMark/>
          </w:tcPr>
          <w:p w14:paraId="3DB47750"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N/A</w:t>
            </w:r>
          </w:p>
        </w:tc>
      </w:tr>
      <w:tr w:rsidR="00376A01" w:rsidRPr="00AB71E8" w14:paraId="629760CF" w14:textId="77777777" w:rsidTr="007713DA">
        <w:trPr>
          <w:trHeight w:val="301"/>
          <w:jc w:val="center"/>
        </w:trPr>
        <w:tc>
          <w:tcPr>
            <w:cnfStyle w:val="001000000000" w:firstRow="0" w:lastRow="0" w:firstColumn="1" w:lastColumn="0" w:oddVBand="0" w:evenVBand="0" w:oddHBand="0" w:evenHBand="0" w:firstRowFirstColumn="0" w:firstRowLastColumn="0" w:lastRowFirstColumn="0" w:lastRowLastColumn="0"/>
            <w:tcW w:w="2087" w:type="dxa"/>
            <w:vMerge w:val="restart"/>
            <w:noWrap/>
            <w:hideMark/>
          </w:tcPr>
          <w:p w14:paraId="181E7845" w14:textId="77777777" w:rsidR="00376A01" w:rsidRPr="00AB71E8" w:rsidRDefault="00376A01" w:rsidP="00AB71E8">
            <w:pPr>
              <w:spacing w:line="360" w:lineRule="auto"/>
              <w:jc w:val="both"/>
              <w:rPr>
                <w:rFonts w:ascii="Times New Roman" w:hAnsi="Times New Roman"/>
                <w:b w:val="0"/>
                <w:bCs w:val="0"/>
                <w:color w:val="000000" w:themeColor="text1"/>
                <w:sz w:val="24"/>
                <w:szCs w:val="24"/>
              </w:rPr>
            </w:pPr>
            <w:r w:rsidRPr="00AB71E8">
              <w:rPr>
                <w:rFonts w:ascii="Times New Roman" w:hAnsi="Times New Roman"/>
                <w:b w:val="0"/>
                <w:bCs w:val="0"/>
                <w:color w:val="000000" w:themeColor="text1"/>
                <w:sz w:val="24"/>
                <w:szCs w:val="24"/>
              </w:rPr>
              <w:lastRenderedPageBreak/>
              <w:t>≤ 500</w:t>
            </w:r>
          </w:p>
        </w:tc>
        <w:tc>
          <w:tcPr>
            <w:tcW w:w="2055" w:type="dxa"/>
            <w:noWrap/>
            <w:hideMark/>
          </w:tcPr>
          <w:p w14:paraId="63F8A1A4"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sílice 1,4 - 2,2</w:t>
            </w:r>
          </w:p>
        </w:tc>
        <w:tc>
          <w:tcPr>
            <w:tcW w:w="680" w:type="dxa"/>
            <w:noWrap/>
            <w:hideMark/>
          </w:tcPr>
          <w:p w14:paraId="545E01B8"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1061" w:type="dxa"/>
            <w:noWrap/>
            <w:hideMark/>
          </w:tcPr>
          <w:p w14:paraId="3574D453"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1061" w:type="dxa"/>
            <w:noWrap/>
            <w:hideMark/>
          </w:tcPr>
          <w:p w14:paraId="5E023DE1"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867" w:type="dxa"/>
            <w:noWrap/>
            <w:hideMark/>
          </w:tcPr>
          <w:p w14:paraId="170CD6C1"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r>
      <w:tr w:rsidR="00376A01" w:rsidRPr="00AB71E8" w14:paraId="3C5E7F7D" w14:textId="77777777" w:rsidTr="007713DA">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469D5F7" w14:textId="77777777" w:rsidR="00376A01" w:rsidRPr="00AB71E8" w:rsidRDefault="00376A01" w:rsidP="00AB71E8">
            <w:pPr>
              <w:overflowPunct/>
              <w:autoSpaceDE/>
              <w:autoSpaceDN/>
              <w:adjustRightInd/>
              <w:spacing w:line="360" w:lineRule="auto"/>
              <w:jc w:val="both"/>
              <w:rPr>
                <w:rFonts w:ascii="Times New Roman" w:hAnsi="Times New Roman"/>
                <w:b w:val="0"/>
                <w:bCs w:val="0"/>
                <w:color w:val="000000" w:themeColor="text1"/>
                <w:sz w:val="24"/>
                <w:szCs w:val="24"/>
              </w:rPr>
            </w:pPr>
          </w:p>
        </w:tc>
        <w:tc>
          <w:tcPr>
            <w:tcW w:w="2055" w:type="dxa"/>
            <w:noWrap/>
            <w:hideMark/>
          </w:tcPr>
          <w:p w14:paraId="4B424CBB"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sílice 0,8 - 1,14</w:t>
            </w:r>
          </w:p>
        </w:tc>
        <w:tc>
          <w:tcPr>
            <w:tcW w:w="680" w:type="dxa"/>
            <w:noWrap/>
            <w:hideMark/>
          </w:tcPr>
          <w:p w14:paraId="49868045"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30</w:t>
            </w:r>
          </w:p>
        </w:tc>
        <w:tc>
          <w:tcPr>
            <w:tcW w:w="1061" w:type="dxa"/>
            <w:noWrap/>
            <w:hideMark/>
          </w:tcPr>
          <w:p w14:paraId="47F3A4D8"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35</w:t>
            </w:r>
          </w:p>
        </w:tc>
        <w:tc>
          <w:tcPr>
            <w:tcW w:w="1061" w:type="dxa"/>
            <w:noWrap/>
            <w:hideMark/>
          </w:tcPr>
          <w:p w14:paraId="6907BAC6"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867" w:type="dxa"/>
            <w:noWrap/>
            <w:hideMark/>
          </w:tcPr>
          <w:p w14:paraId="689522A2"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r>
      <w:tr w:rsidR="00376A01" w:rsidRPr="00AB71E8" w14:paraId="6AF81800" w14:textId="77777777" w:rsidTr="007713DA">
        <w:trPr>
          <w:trHeight w:val="301"/>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04DA1B3" w14:textId="77777777" w:rsidR="00376A01" w:rsidRPr="00AB71E8" w:rsidRDefault="00376A01" w:rsidP="00AB71E8">
            <w:pPr>
              <w:overflowPunct/>
              <w:autoSpaceDE/>
              <w:autoSpaceDN/>
              <w:adjustRightInd/>
              <w:spacing w:line="360" w:lineRule="auto"/>
              <w:jc w:val="both"/>
              <w:rPr>
                <w:rFonts w:ascii="Times New Roman" w:hAnsi="Times New Roman"/>
                <w:b w:val="0"/>
                <w:bCs w:val="0"/>
                <w:color w:val="000000" w:themeColor="text1"/>
                <w:sz w:val="24"/>
                <w:szCs w:val="24"/>
              </w:rPr>
            </w:pPr>
          </w:p>
        </w:tc>
        <w:tc>
          <w:tcPr>
            <w:tcW w:w="2055" w:type="dxa"/>
            <w:noWrap/>
            <w:hideMark/>
          </w:tcPr>
          <w:p w14:paraId="0D4107DA"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zeolita </w:t>
            </w:r>
          </w:p>
        </w:tc>
        <w:tc>
          <w:tcPr>
            <w:tcW w:w="680" w:type="dxa"/>
            <w:noWrap/>
            <w:hideMark/>
          </w:tcPr>
          <w:p w14:paraId="12D6F60A"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10</w:t>
            </w:r>
          </w:p>
        </w:tc>
        <w:tc>
          <w:tcPr>
            <w:tcW w:w="1061" w:type="dxa"/>
            <w:noWrap/>
            <w:hideMark/>
          </w:tcPr>
          <w:p w14:paraId="5BA987D1"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10</w:t>
            </w:r>
          </w:p>
        </w:tc>
        <w:tc>
          <w:tcPr>
            <w:tcW w:w="1061" w:type="dxa"/>
            <w:noWrap/>
            <w:hideMark/>
          </w:tcPr>
          <w:p w14:paraId="11CC40E2"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10</w:t>
            </w:r>
          </w:p>
        </w:tc>
        <w:tc>
          <w:tcPr>
            <w:tcW w:w="867" w:type="dxa"/>
            <w:noWrap/>
            <w:hideMark/>
          </w:tcPr>
          <w:p w14:paraId="63E1DD6A"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10</w:t>
            </w:r>
          </w:p>
        </w:tc>
      </w:tr>
      <w:tr w:rsidR="00376A01" w:rsidRPr="00AB71E8" w14:paraId="56F393C3" w14:textId="77777777" w:rsidTr="007713DA">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087" w:type="dxa"/>
            <w:vMerge w:val="restart"/>
            <w:noWrap/>
            <w:hideMark/>
          </w:tcPr>
          <w:p w14:paraId="4ABDB8CD" w14:textId="77777777" w:rsidR="00376A01" w:rsidRPr="00AB71E8" w:rsidRDefault="00376A01" w:rsidP="00AB71E8">
            <w:pPr>
              <w:spacing w:line="360" w:lineRule="auto"/>
              <w:jc w:val="both"/>
              <w:rPr>
                <w:rFonts w:ascii="Times New Roman" w:hAnsi="Times New Roman"/>
                <w:b w:val="0"/>
                <w:bCs w:val="0"/>
                <w:color w:val="000000" w:themeColor="text1"/>
                <w:sz w:val="24"/>
                <w:szCs w:val="24"/>
              </w:rPr>
            </w:pPr>
            <w:r w:rsidRPr="00AB71E8">
              <w:rPr>
                <w:rFonts w:ascii="Times New Roman" w:hAnsi="Times New Roman"/>
                <w:b w:val="0"/>
                <w:bCs w:val="0"/>
                <w:color w:val="000000" w:themeColor="text1"/>
                <w:sz w:val="24"/>
                <w:szCs w:val="24"/>
              </w:rPr>
              <w:t>500 - 10000</w:t>
            </w:r>
          </w:p>
        </w:tc>
        <w:tc>
          <w:tcPr>
            <w:tcW w:w="2055" w:type="dxa"/>
            <w:noWrap/>
            <w:hideMark/>
          </w:tcPr>
          <w:p w14:paraId="6B67739A"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sílice 1,4 - 2,2</w:t>
            </w:r>
          </w:p>
        </w:tc>
        <w:tc>
          <w:tcPr>
            <w:tcW w:w="680" w:type="dxa"/>
            <w:noWrap/>
            <w:hideMark/>
          </w:tcPr>
          <w:p w14:paraId="7ACAC0B2"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1061" w:type="dxa"/>
            <w:noWrap/>
            <w:hideMark/>
          </w:tcPr>
          <w:p w14:paraId="4F4F6047"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1061" w:type="dxa"/>
            <w:noWrap/>
            <w:hideMark/>
          </w:tcPr>
          <w:p w14:paraId="332D6820"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867" w:type="dxa"/>
            <w:noWrap/>
            <w:hideMark/>
          </w:tcPr>
          <w:p w14:paraId="70004F6A"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r>
      <w:tr w:rsidR="00376A01" w:rsidRPr="00AB71E8" w14:paraId="06E81FB2" w14:textId="77777777" w:rsidTr="007713DA">
        <w:trPr>
          <w:trHeight w:val="301"/>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9787C3A" w14:textId="77777777" w:rsidR="00376A01" w:rsidRPr="00AB71E8" w:rsidRDefault="00376A01" w:rsidP="00AB71E8">
            <w:pPr>
              <w:overflowPunct/>
              <w:autoSpaceDE/>
              <w:autoSpaceDN/>
              <w:adjustRightInd/>
              <w:spacing w:line="360" w:lineRule="auto"/>
              <w:jc w:val="both"/>
              <w:rPr>
                <w:rFonts w:ascii="Times New Roman" w:hAnsi="Times New Roman"/>
                <w:b w:val="0"/>
                <w:bCs w:val="0"/>
                <w:color w:val="000000" w:themeColor="text1"/>
                <w:sz w:val="24"/>
                <w:szCs w:val="24"/>
              </w:rPr>
            </w:pPr>
          </w:p>
        </w:tc>
        <w:tc>
          <w:tcPr>
            <w:tcW w:w="2055" w:type="dxa"/>
            <w:noWrap/>
            <w:hideMark/>
          </w:tcPr>
          <w:p w14:paraId="7E42957B"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sílice 0,8 - 1,14</w:t>
            </w:r>
          </w:p>
        </w:tc>
        <w:tc>
          <w:tcPr>
            <w:tcW w:w="680" w:type="dxa"/>
            <w:noWrap/>
            <w:hideMark/>
          </w:tcPr>
          <w:p w14:paraId="5B6D9CC6"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30</w:t>
            </w:r>
          </w:p>
        </w:tc>
        <w:tc>
          <w:tcPr>
            <w:tcW w:w="1061" w:type="dxa"/>
            <w:noWrap/>
            <w:hideMark/>
          </w:tcPr>
          <w:p w14:paraId="172432F8"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35</w:t>
            </w:r>
          </w:p>
        </w:tc>
        <w:tc>
          <w:tcPr>
            <w:tcW w:w="1061" w:type="dxa"/>
            <w:noWrap/>
            <w:hideMark/>
          </w:tcPr>
          <w:p w14:paraId="62C4222B"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867" w:type="dxa"/>
            <w:noWrap/>
            <w:hideMark/>
          </w:tcPr>
          <w:p w14:paraId="195FAFCE"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r>
      <w:tr w:rsidR="00376A01" w:rsidRPr="00AB71E8" w14:paraId="08E743BD" w14:textId="77777777" w:rsidTr="007713DA">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214A970" w14:textId="77777777" w:rsidR="00376A01" w:rsidRPr="00AB71E8" w:rsidRDefault="00376A01" w:rsidP="00AB71E8">
            <w:pPr>
              <w:overflowPunct/>
              <w:autoSpaceDE/>
              <w:autoSpaceDN/>
              <w:adjustRightInd/>
              <w:spacing w:line="360" w:lineRule="auto"/>
              <w:jc w:val="both"/>
              <w:rPr>
                <w:rFonts w:ascii="Times New Roman" w:hAnsi="Times New Roman"/>
                <w:b w:val="0"/>
                <w:bCs w:val="0"/>
                <w:color w:val="000000" w:themeColor="text1"/>
                <w:sz w:val="24"/>
                <w:szCs w:val="24"/>
              </w:rPr>
            </w:pPr>
          </w:p>
        </w:tc>
        <w:tc>
          <w:tcPr>
            <w:tcW w:w="2055" w:type="dxa"/>
            <w:noWrap/>
            <w:hideMark/>
          </w:tcPr>
          <w:p w14:paraId="3DB4E2E3"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zeolita </w:t>
            </w:r>
          </w:p>
        </w:tc>
        <w:tc>
          <w:tcPr>
            <w:tcW w:w="680" w:type="dxa"/>
            <w:noWrap/>
            <w:hideMark/>
          </w:tcPr>
          <w:p w14:paraId="5F70F6F4"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20</w:t>
            </w:r>
          </w:p>
        </w:tc>
        <w:tc>
          <w:tcPr>
            <w:tcW w:w="1061" w:type="dxa"/>
            <w:noWrap/>
            <w:hideMark/>
          </w:tcPr>
          <w:p w14:paraId="0BBEDC57"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20</w:t>
            </w:r>
          </w:p>
        </w:tc>
        <w:tc>
          <w:tcPr>
            <w:tcW w:w="1061" w:type="dxa"/>
            <w:noWrap/>
            <w:hideMark/>
          </w:tcPr>
          <w:p w14:paraId="3417A616"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20</w:t>
            </w:r>
          </w:p>
        </w:tc>
        <w:tc>
          <w:tcPr>
            <w:tcW w:w="867" w:type="dxa"/>
            <w:noWrap/>
            <w:hideMark/>
          </w:tcPr>
          <w:p w14:paraId="0A4B617A"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20</w:t>
            </w:r>
          </w:p>
        </w:tc>
      </w:tr>
      <w:tr w:rsidR="00376A01" w:rsidRPr="00AB71E8" w14:paraId="505F68EA" w14:textId="77777777" w:rsidTr="007713DA">
        <w:trPr>
          <w:trHeight w:val="301"/>
          <w:jc w:val="center"/>
        </w:trPr>
        <w:tc>
          <w:tcPr>
            <w:cnfStyle w:val="001000000000" w:firstRow="0" w:lastRow="0" w:firstColumn="1" w:lastColumn="0" w:oddVBand="0" w:evenVBand="0" w:oddHBand="0" w:evenHBand="0" w:firstRowFirstColumn="0" w:firstRowLastColumn="0" w:lastRowFirstColumn="0" w:lastRowLastColumn="0"/>
            <w:tcW w:w="2087" w:type="dxa"/>
            <w:vMerge w:val="restart"/>
            <w:noWrap/>
            <w:hideMark/>
          </w:tcPr>
          <w:p w14:paraId="2B1E68E7" w14:textId="77777777" w:rsidR="00376A01" w:rsidRPr="00AB71E8" w:rsidRDefault="00376A01" w:rsidP="00AB71E8">
            <w:pPr>
              <w:spacing w:line="360" w:lineRule="auto"/>
              <w:jc w:val="both"/>
              <w:rPr>
                <w:rFonts w:ascii="Times New Roman" w:hAnsi="Times New Roman"/>
                <w:b w:val="0"/>
                <w:bCs w:val="0"/>
                <w:color w:val="000000" w:themeColor="text1"/>
                <w:sz w:val="24"/>
                <w:szCs w:val="24"/>
              </w:rPr>
            </w:pPr>
            <w:r w:rsidRPr="00AB71E8">
              <w:rPr>
                <w:rFonts w:ascii="Times New Roman" w:hAnsi="Times New Roman"/>
                <w:b w:val="0"/>
                <w:bCs w:val="0"/>
                <w:color w:val="000000" w:themeColor="text1"/>
                <w:sz w:val="24"/>
                <w:szCs w:val="24"/>
              </w:rPr>
              <w:t>10000- 20000</w:t>
            </w:r>
          </w:p>
        </w:tc>
        <w:tc>
          <w:tcPr>
            <w:tcW w:w="2055" w:type="dxa"/>
            <w:noWrap/>
            <w:hideMark/>
          </w:tcPr>
          <w:p w14:paraId="48AB2515"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sílice 1,4 - 2,2</w:t>
            </w:r>
          </w:p>
        </w:tc>
        <w:tc>
          <w:tcPr>
            <w:tcW w:w="680" w:type="dxa"/>
            <w:noWrap/>
            <w:hideMark/>
          </w:tcPr>
          <w:p w14:paraId="68BA7530"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1061" w:type="dxa"/>
            <w:noWrap/>
            <w:hideMark/>
          </w:tcPr>
          <w:p w14:paraId="542E951E"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1061" w:type="dxa"/>
            <w:noWrap/>
            <w:hideMark/>
          </w:tcPr>
          <w:p w14:paraId="1A1B8235"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867" w:type="dxa"/>
            <w:noWrap/>
            <w:hideMark/>
          </w:tcPr>
          <w:p w14:paraId="2C5EEAB8"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r>
      <w:tr w:rsidR="00376A01" w:rsidRPr="00AB71E8" w14:paraId="2FB53FAF" w14:textId="77777777" w:rsidTr="007713DA">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748AB33" w14:textId="77777777" w:rsidR="00376A01" w:rsidRPr="00AB71E8" w:rsidRDefault="00376A01" w:rsidP="00AB71E8">
            <w:pPr>
              <w:overflowPunct/>
              <w:autoSpaceDE/>
              <w:autoSpaceDN/>
              <w:adjustRightInd/>
              <w:spacing w:line="360" w:lineRule="auto"/>
              <w:jc w:val="both"/>
              <w:rPr>
                <w:rFonts w:ascii="Times New Roman" w:hAnsi="Times New Roman"/>
                <w:b w:val="0"/>
                <w:bCs w:val="0"/>
                <w:color w:val="000000" w:themeColor="text1"/>
                <w:sz w:val="24"/>
                <w:szCs w:val="24"/>
              </w:rPr>
            </w:pPr>
          </w:p>
        </w:tc>
        <w:tc>
          <w:tcPr>
            <w:tcW w:w="2055" w:type="dxa"/>
            <w:noWrap/>
            <w:hideMark/>
          </w:tcPr>
          <w:p w14:paraId="39DCCDB2"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sílice 0,8 - 1,14</w:t>
            </w:r>
          </w:p>
        </w:tc>
        <w:tc>
          <w:tcPr>
            <w:tcW w:w="680" w:type="dxa"/>
            <w:noWrap/>
            <w:hideMark/>
          </w:tcPr>
          <w:p w14:paraId="66CBFD67"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30</w:t>
            </w:r>
          </w:p>
        </w:tc>
        <w:tc>
          <w:tcPr>
            <w:tcW w:w="1061" w:type="dxa"/>
            <w:noWrap/>
            <w:hideMark/>
          </w:tcPr>
          <w:p w14:paraId="3AC54D28"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35</w:t>
            </w:r>
          </w:p>
        </w:tc>
        <w:tc>
          <w:tcPr>
            <w:tcW w:w="1061" w:type="dxa"/>
            <w:noWrap/>
            <w:hideMark/>
          </w:tcPr>
          <w:p w14:paraId="3E2DD139"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40</w:t>
            </w:r>
          </w:p>
        </w:tc>
        <w:tc>
          <w:tcPr>
            <w:tcW w:w="867" w:type="dxa"/>
            <w:noWrap/>
            <w:hideMark/>
          </w:tcPr>
          <w:p w14:paraId="7EC03B70" w14:textId="77777777" w:rsidR="00376A01" w:rsidRPr="00AB71E8"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r>
      <w:tr w:rsidR="00376A01" w:rsidRPr="00AB71E8" w14:paraId="1F82FF37" w14:textId="77777777" w:rsidTr="007713DA">
        <w:trPr>
          <w:trHeight w:val="27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758EA20" w14:textId="77777777" w:rsidR="00376A01" w:rsidRPr="00AB71E8" w:rsidRDefault="00376A01" w:rsidP="00AB71E8">
            <w:pPr>
              <w:overflowPunct/>
              <w:autoSpaceDE/>
              <w:autoSpaceDN/>
              <w:adjustRightInd/>
              <w:spacing w:line="360" w:lineRule="auto"/>
              <w:jc w:val="both"/>
              <w:rPr>
                <w:rFonts w:ascii="Times New Roman" w:hAnsi="Times New Roman"/>
                <w:b w:val="0"/>
                <w:bCs w:val="0"/>
                <w:color w:val="000000" w:themeColor="text1"/>
                <w:sz w:val="24"/>
                <w:szCs w:val="24"/>
              </w:rPr>
            </w:pPr>
          </w:p>
        </w:tc>
        <w:tc>
          <w:tcPr>
            <w:tcW w:w="2055" w:type="dxa"/>
            <w:noWrap/>
            <w:hideMark/>
          </w:tcPr>
          <w:p w14:paraId="091AA765"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zeolita </w:t>
            </w:r>
          </w:p>
        </w:tc>
        <w:tc>
          <w:tcPr>
            <w:tcW w:w="680" w:type="dxa"/>
            <w:noWrap/>
            <w:hideMark/>
          </w:tcPr>
          <w:p w14:paraId="5E947208"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c>
          <w:tcPr>
            <w:tcW w:w="1061" w:type="dxa"/>
            <w:noWrap/>
            <w:hideMark/>
          </w:tcPr>
          <w:p w14:paraId="7FE77A6A"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c>
          <w:tcPr>
            <w:tcW w:w="1061" w:type="dxa"/>
            <w:noWrap/>
            <w:hideMark/>
          </w:tcPr>
          <w:p w14:paraId="6E5028B8" w14:textId="77777777" w:rsidR="00376A01" w:rsidRPr="00AB71E8"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c>
          <w:tcPr>
            <w:tcW w:w="867" w:type="dxa"/>
            <w:noWrap/>
            <w:hideMark/>
          </w:tcPr>
          <w:p w14:paraId="1437108F" w14:textId="77777777" w:rsidR="00376A01" w:rsidRPr="00AB71E8" w:rsidRDefault="00376A01" w:rsidP="006936F0">
            <w:pPr>
              <w:keepNext/>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rPr>
            </w:pPr>
            <w:r w:rsidRPr="00AB71E8">
              <w:rPr>
                <w:rFonts w:ascii="Times New Roman" w:hAnsi="Times New Roman"/>
                <w:color w:val="000000" w:themeColor="text1"/>
                <w:sz w:val="24"/>
                <w:szCs w:val="24"/>
              </w:rPr>
              <w:t>50</w:t>
            </w:r>
          </w:p>
        </w:tc>
      </w:tr>
    </w:tbl>
    <w:p w14:paraId="5490BED1" w14:textId="6CEE1008" w:rsidR="006936F0" w:rsidRPr="006936F0" w:rsidRDefault="006936F0" w:rsidP="006936F0">
      <w:pPr>
        <w:pStyle w:val="Descripcin"/>
        <w:spacing w:after="0"/>
        <w:jc w:val="center"/>
        <w:rPr>
          <w:rFonts w:ascii="Times New Roman" w:hAnsi="Times New Roman" w:cs="Times New Roman"/>
        </w:rPr>
      </w:pPr>
      <w:bookmarkStart w:id="266" w:name="_Toc91534025"/>
      <w:bookmarkStart w:id="267" w:name="_Toc49120283"/>
      <w:bookmarkStart w:id="268" w:name="_Toc49120514"/>
      <w:bookmarkStart w:id="269" w:name="_Toc49120942"/>
      <w:bookmarkStart w:id="270" w:name="_Toc50053447"/>
      <w:r w:rsidRPr="006936F0">
        <w:rPr>
          <w:rFonts w:ascii="Times New Roman" w:hAnsi="Times New Roman" w:cs="Times New Roman"/>
        </w:rPr>
        <w:t xml:space="preserve">Tabla </w:t>
      </w:r>
      <w:r w:rsidRPr="006936F0">
        <w:rPr>
          <w:rFonts w:ascii="Times New Roman" w:hAnsi="Times New Roman" w:cs="Times New Roman"/>
        </w:rPr>
        <w:fldChar w:fldCharType="begin"/>
      </w:r>
      <w:r w:rsidRPr="006936F0">
        <w:rPr>
          <w:rFonts w:ascii="Times New Roman" w:hAnsi="Times New Roman" w:cs="Times New Roman"/>
        </w:rPr>
        <w:instrText xml:space="preserve"> SEQ Tabla \* ARABIC </w:instrText>
      </w:r>
      <w:r w:rsidRPr="006936F0">
        <w:rPr>
          <w:rFonts w:ascii="Times New Roman" w:hAnsi="Times New Roman" w:cs="Times New Roman"/>
        </w:rPr>
        <w:fldChar w:fldCharType="separate"/>
      </w:r>
      <w:r w:rsidR="00D051A6">
        <w:rPr>
          <w:rFonts w:ascii="Times New Roman" w:hAnsi="Times New Roman" w:cs="Times New Roman"/>
          <w:noProof/>
        </w:rPr>
        <w:t>20</w:t>
      </w:r>
      <w:r w:rsidRPr="006936F0">
        <w:rPr>
          <w:rFonts w:ascii="Times New Roman" w:hAnsi="Times New Roman" w:cs="Times New Roman"/>
        </w:rPr>
        <w:fldChar w:fldCharType="end"/>
      </w:r>
      <w:r w:rsidRPr="006936F0">
        <w:rPr>
          <w:rFonts w:ascii="Times New Roman" w:hAnsi="Times New Roman" w:cs="Times New Roman"/>
        </w:rPr>
        <w:t xml:space="preserve">: </w:t>
      </w:r>
      <w:r w:rsidRPr="006936F0">
        <w:rPr>
          <w:rFonts w:ascii="Times New Roman" w:hAnsi="Times New Roman" w:cs="Times New Roman"/>
          <w:b w:val="0"/>
          <w:bCs w:val="0"/>
        </w:rPr>
        <w:t>Filtros y niveles de turbiedad</w:t>
      </w:r>
      <w:bookmarkEnd w:id="266"/>
    </w:p>
    <w:bookmarkEnd w:id="267"/>
    <w:bookmarkEnd w:id="268"/>
    <w:bookmarkEnd w:id="269"/>
    <w:bookmarkEnd w:id="270"/>
    <w:p w14:paraId="3149DF2F" w14:textId="4F1F563C" w:rsidR="007713DA" w:rsidRPr="007713DA" w:rsidRDefault="007713DA" w:rsidP="006936F0">
      <w:pPr>
        <w:pStyle w:val="Cita"/>
        <w:rPr>
          <w:color w:val="000000" w:themeColor="text1"/>
        </w:rPr>
      </w:pPr>
      <w:r w:rsidRPr="006936F0">
        <w:rPr>
          <w:b/>
          <w:bCs/>
          <w:lang w:val="es-ES_tradnl"/>
        </w:rPr>
        <w:t>Fuente:</w:t>
      </w:r>
      <w:r w:rsidRPr="00A40FA3">
        <w:rPr>
          <w:lang w:val="es-ES_tradnl"/>
        </w:rPr>
        <w:t xml:space="preserve"> </w:t>
      </w:r>
      <w:r w:rsidR="00C3583F">
        <w:rPr>
          <w:lang w:val="es-ES_tradnl"/>
        </w:rPr>
        <w:t>Consultor</w:t>
      </w:r>
    </w:p>
    <w:p w14:paraId="45221AB2" w14:textId="57A0A327" w:rsidR="007713DA" w:rsidRDefault="007713DA"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u w:val="single"/>
        </w:rPr>
      </w:pPr>
    </w:p>
    <w:p w14:paraId="489FEBB4" w14:textId="77777777" w:rsidR="006936F0" w:rsidRDefault="006936F0"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u w:val="single"/>
        </w:rPr>
      </w:pPr>
    </w:p>
    <w:p w14:paraId="43D0B057" w14:textId="69D901AC" w:rsidR="00376A01" w:rsidRPr="008634C6"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u w:val="single"/>
        </w:rPr>
      </w:pPr>
      <w:r w:rsidRPr="008634C6">
        <w:rPr>
          <w:rFonts w:ascii="Times New Roman" w:hAnsi="Times New Roman"/>
          <w:bCs/>
          <w:color w:val="000000" w:themeColor="text1"/>
          <w:sz w:val="24"/>
          <w:szCs w:val="24"/>
          <w:u w:val="single"/>
        </w:rPr>
        <w:t>DISTRIBUIDOR</w:t>
      </w:r>
    </w:p>
    <w:p w14:paraId="3809C01D"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color w:val="000000" w:themeColor="text1"/>
          <w:sz w:val="24"/>
          <w:szCs w:val="24"/>
        </w:rPr>
      </w:pPr>
    </w:p>
    <w:p w14:paraId="691BEF73"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Ubicado al exterior del filtro, este direcciona el agua filtrada por medio de válvulas convenientemente ubicadas hacia el tubo colector principal el cual se comunica al tanque de reserva.</w:t>
      </w:r>
    </w:p>
    <w:p w14:paraId="6FBE039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79C9883" w14:textId="3FE549B1" w:rsidR="00376A01" w:rsidRPr="008634C6"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Cs/>
          <w:color w:val="000000" w:themeColor="text1"/>
          <w:sz w:val="24"/>
          <w:szCs w:val="24"/>
          <w:u w:val="single"/>
        </w:rPr>
      </w:pPr>
      <w:r w:rsidRPr="008634C6">
        <w:rPr>
          <w:rFonts w:ascii="Times New Roman" w:hAnsi="Times New Roman"/>
          <w:bCs/>
          <w:color w:val="000000" w:themeColor="text1"/>
          <w:sz w:val="24"/>
          <w:szCs w:val="24"/>
          <w:u w:val="single"/>
        </w:rPr>
        <w:t>RETRO-LAVADO MEC</w:t>
      </w:r>
      <w:r w:rsidR="008634C6">
        <w:rPr>
          <w:rFonts w:ascii="Times New Roman" w:hAnsi="Times New Roman"/>
          <w:bCs/>
          <w:color w:val="000000" w:themeColor="text1"/>
          <w:sz w:val="24"/>
          <w:szCs w:val="24"/>
          <w:u w:val="single"/>
        </w:rPr>
        <w:t>Á</w:t>
      </w:r>
      <w:r w:rsidRPr="008634C6">
        <w:rPr>
          <w:rFonts w:ascii="Times New Roman" w:hAnsi="Times New Roman"/>
          <w:bCs/>
          <w:color w:val="000000" w:themeColor="text1"/>
          <w:sz w:val="24"/>
          <w:szCs w:val="24"/>
          <w:u w:val="single"/>
        </w:rPr>
        <w:t>NICO</w:t>
      </w:r>
    </w:p>
    <w:p w14:paraId="7D93BFB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282EBF6D"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 xml:space="preserve">Tiempo de retro-lavado = 2 - 3 minutos en cada filtro  </w:t>
      </w:r>
    </w:p>
    <w:p w14:paraId="24727A76"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Cantidad de agua requerida = 2% de la capacidad de la Planta</w:t>
      </w:r>
    </w:p>
    <w:p w14:paraId="56D0CDB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Numero de retro lavados por día MAXIMO 2</w:t>
      </w:r>
    </w:p>
    <w:p w14:paraId="2371D9CD"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61BD56E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Sistema de retro lavado que contiene:</w:t>
      </w:r>
    </w:p>
    <w:p w14:paraId="37BBB60F" w14:textId="77777777" w:rsidR="00376A01" w:rsidRPr="00AB71E8" w:rsidRDefault="00376A01" w:rsidP="00AB71E8">
      <w:pPr>
        <w:numPr>
          <w:ilvl w:val="0"/>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20"/>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Tubería de alta presión</w:t>
      </w:r>
    </w:p>
    <w:p w14:paraId="374424A2" w14:textId="77777777" w:rsidR="00376A01" w:rsidRPr="00AB71E8" w:rsidRDefault="00376A01" w:rsidP="00AB71E8">
      <w:pPr>
        <w:numPr>
          <w:ilvl w:val="0"/>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20"/>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Válvulas de control</w:t>
      </w:r>
    </w:p>
    <w:p w14:paraId="4C3E23C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p>
    <w:p w14:paraId="06EE9934"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i/>
          <w:color w:val="000000" w:themeColor="text1"/>
          <w:sz w:val="24"/>
          <w:szCs w:val="24"/>
        </w:rPr>
      </w:pPr>
      <w:r w:rsidRPr="00AB71E8">
        <w:rPr>
          <w:rFonts w:ascii="Times New Roman" w:hAnsi="Times New Roman"/>
          <w:b/>
          <w:i/>
          <w:color w:val="000000" w:themeColor="text1"/>
          <w:sz w:val="24"/>
          <w:szCs w:val="24"/>
        </w:rPr>
        <w:t>Volumen de agua requerida para cada retro lavado</w:t>
      </w:r>
    </w:p>
    <w:p w14:paraId="0A781D8F"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Tiempo de retro lavado = 2 minutos</w:t>
      </w:r>
    </w:p>
    <w:p w14:paraId="3D12BD3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Volumen de agua requerido en dos minutos: 27 l/seg x 60 x 2</w:t>
      </w:r>
    </w:p>
    <w:p w14:paraId="12F268D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r w:rsidRPr="00AB71E8">
        <w:rPr>
          <w:rFonts w:ascii="Times New Roman" w:hAnsi="Times New Roman"/>
          <w:i/>
          <w:color w:val="000000" w:themeColor="text1"/>
          <w:sz w:val="24"/>
          <w:szCs w:val="24"/>
        </w:rPr>
        <w:t>Volumen de agua requerido = 3240 litros</w:t>
      </w:r>
    </w:p>
    <w:p w14:paraId="78ABA802" w14:textId="4F43F9E5" w:rsidR="00376A0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p>
    <w:p w14:paraId="7DD69FA7" w14:textId="7CDC4C2A" w:rsidR="00944E8D" w:rsidRDefault="00944E8D"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p>
    <w:p w14:paraId="2A62D7C2" w14:textId="77777777" w:rsidR="00944E8D" w:rsidRPr="00AB71E8" w:rsidRDefault="00944E8D"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i/>
          <w:color w:val="000000" w:themeColor="text1"/>
          <w:sz w:val="24"/>
          <w:szCs w:val="24"/>
        </w:rPr>
      </w:pPr>
    </w:p>
    <w:p w14:paraId="3AF67661" w14:textId="4227564B" w:rsidR="00376A01" w:rsidRDefault="008634C6" w:rsidP="00944E8D">
      <w:pPr>
        <w:pStyle w:val="Ttulo1"/>
        <w:numPr>
          <w:ilvl w:val="4"/>
          <w:numId w:val="45"/>
        </w:numPr>
        <w:rPr>
          <w:rFonts w:ascii="Times New Roman" w:hAnsi="Times New Roman"/>
          <w:sz w:val="24"/>
          <w:szCs w:val="24"/>
        </w:rPr>
      </w:pPr>
      <w:bookmarkStart w:id="271" w:name="_Toc49120515"/>
      <w:bookmarkStart w:id="272" w:name="_Toc49120943"/>
      <w:bookmarkStart w:id="273" w:name="_Toc91533984"/>
      <w:r w:rsidRPr="008634C6">
        <w:rPr>
          <w:rFonts w:ascii="Times New Roman" w:hAnsi="Times New Roman"/>
          <w:sz w:val="24"/>
          <w:szCs w:val="24"/>
        </w:rPr>
        <w:t>DESINFECCIÓ</w:t>
      </w:r>
      <w:r w:rsidR="00376A01" w:rsidRPr="008634C6">
        <w:rPr>
          <w:rFonts w:ascii="Times New Roman" w:hAnsi="Times New Roman"/>
          <w:sz w:val="24"/>
          <w:szCs w:val="24"/>
        </w:rPr>
        <w:t>N PARA LA PLANTA DE TRATAMIENTO</w:t>
      </w:r>
      <w:bookmarkEnd w:id="271"/>
      <w:bookmarkEnd w:id="272"/>
      <w:bookmarkEnd w:id="273"/>
    </w:p>
    <w:p w14:paraId="343C3D6F" w14:textId="77777777" w:rsidR="008634C6" w:rsidRPr="008634C6" w:rsidRDefault="008634C6" w:rsidP="008634C6">
      <w:pPr>
        <w:rPr>
          <w:lang w:val="es-ES_tradnl"/>
        </w:rPr>
      </w:pPr>
    </w:p>
    <w:p w14:paraId="1C284161"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r w:rsidRPr="00AB71E8">
        <w:rPr>
          <w:rFonts w:ascii="Times New Roman" w:hAnsi="Times New Roman"/>
          <w:color w:val="000000" w:themeColor="text1"/>
          <w:sz w:val="24"/>
          <w:szCs w:val="24"/>
        </w:rPr>
        <w:t>La desinfección deberá ser mediante el sistema de cloro gas para lo cual se debe disponer de:</w:t>
      </w:r>
    </w:p>
    <w:p w14:paraId="4F60ED6B" w14:textId="77777777" w:rsidR="00376A01" w:rsidRPr="00AB71E8" w:rsidRDefault="00376A01" w:rsidP="00AB71E8">
      <w:pPr>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6 Cilindros de 68 Kg. (nuevos)</w:t>
      </w:r>
    </w:p>
    <w:p w14:paraId="54811124" w14:textId="77777777" w:rsidR="00376A01" w:rsidRPr="00AB71E8" w:rsidRDefault="00376A01" w:rsidP="00AB71E8">
      <w:pPr>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2 Sistema de inyección y dosificación de cloro gas con swich over</w:t>
      </w:r>
    </w:p>
    <w:p w14:paraId="767B61CD" w14:textId="77777777" w:rsidR="00376A01" w:rsidRPr="00AB71E8" w:rsidRDefault="00376A01" w:rsidP="00AB71E8">
      <w:pPr>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2 Balanza electrónica de 300 Kg.</w:t>
      </w:r>
    </w:p>
    <w:p w14:paraId="7663D980" w14:textId="77777777" w:rsidR="00376A01" w:rsidRPr="00AB71E8" w:rsidRDefault="00376A01" w:rsidP="00AB71E8">
      <w:pPr>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2 Bomba de 1 HP</w:t>
      </w:r>
    </w:p>
    <w:p w14:paraId="6F9BF038" w14:textId="77777777" w:rsidR="00376A01" w:rsidRPr="00AB71E8" w:rsidRDefault="00376A01" w:rsidP="00AB71E8">
      <w:pPr>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textAlignment w:val="auto"/>
        <w:rPr>
          <w:rFonts w:ascii="Times New Roman" w:hAnsi="Times New Roman"/>
          <w:color w:val="000000" w:themeColor="text1"/>
          <w:sz w:val="24"/>
          <w:szCs w:val="24"/>
        </w:rPr>
      </w:pPr>
      <w:r w:rsidRPr="00AB71E8">
        <w:rPr>
          <w:rFonts w:ascii="Times New Roman" w:hAnsi="Times New Roman"/>
          <w:color w:val="000000" w:themeColor="text1"/>
          <w:sz w:val="24"/>
          <w:szCs w:val="24"/>
        </w:rPr>
        <w:t>2 Manómetros de glicerina</w:t>
      </w:r>
    </w:p>
    <w:p w14:paraId="4C5B83C3"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20D4833D" w14:textId="77777777" w:rsidR="00DD368C" w:rsidRDefault="00376A01" w:rsidP="00DD368C">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pPr>
      <w:r w:rsidRPr="00AB71E8">
        <w:rPr>
          <w:rFonts w:ascii="Times New Roman" w:hAnsi="Times New Roman"/>
          <w:noProof/>
          <w:color w:val="000000" w:themeColor="text1"/>
          <w:sz w:val="24"/>
          <w:szCs w:val="24"/>
          <w:lang w:val="es-ES"/>
        </w:rPr>
        <w:drawing>
          <wp:inline distT="0" distB="0" distL="0" distR="0" wp14:anchorId="6AA7B54B" wp14:editId="78C40FEF">
            <wp:extent cx="3305175" cy="2600760"/>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64">
                      <a:extLst>
                        <a:ext uri="{28A0092B-C50C-407E-A947-70E740481C1C}">
                          <a14:useLocalDpi xmlns:a14="http://schemas.microsoft.com/office/drawing/2010/main" val="0"/>
                        </a:ext>
                      </a:extLst>
                    </a:blip>
                    <a:srcRect l="53268" t="45897" r="26491" b="22052"/>
                    <a:stretch>
                      <a:fillRect/>
                    </a:stretch>
                  </pic:blipFill>
                  <pic:spPr bwMode="auto">
                    <a:xfrm>
                      <a:off x="0" y="0"/>
                      <a:ext cx="3315089" cy="2608561"/>
                    </a:xfrm>
                    <a:prstGeom prst="rect">
                      <a:avLst/>
                    </a:prstGeom>
                    <a:noFill/>
                    <a:ln>
                      <a:noFill/>
                    </a:ln>
                  </pic:spPr>
                </pic:pic>
              </a:graphicData>
            </a:graphic>
          </wp:inline>
        </w:drawing>
      </w:r>
    </w:p>
    <w:p w14:paraId="060D9A4D" w14:textId="76B5B2D0" w:rsidR="008634C6" w:rsidRPr="00DD368C" w:rsidRDefault="00DD368C" w:rsidP="00DD368C">
      <w:pPr>
        <w:pStyle w:val="Descripcin"/>
        <w:jc w:val="center"/>
        <w:rPr>
          <w:rFonts w:ascii="Times New Roman" w:hAnsi="Times New Roman" w:cs="Times New Roman"/>
          <w:color w:val="000000" w:themeColor="text1"/>
          <w:sz w:val="24"/>
          <w:szCs w:val="24"/>
        </w:rPr>
      </w:pPr>
      <w:bookmarkStart w:id="274" w:name="_Toc91533911"/>
      <w:r w:rsidRPr="00DD368C">
        <w:rPr>
          <w:rFonts w:ascii="Times New Roman" w:hAnsi="Times New Roman" w:cs="Times New Roman"/>
        </w:rPr>
        <w:t xml:space="preserve">Imágen </w:t>
      </w:r>
      <w:r w:rsidRPr="00DD368C">
        <w:rPr>
          <w:rFonts w:ascii="Times New Roman" w:hAnsi="Times New Roman" w:cs="Times New Roman"/>
        </w:rPr>
        <w:fldChar w:fldCharType="begin"/>
      </w:r>
      <w:r w:rsidRPr="00DD368C">
        <w:rPr>
          <w:rFonts w:ascii="Times New Roman" w:hAnsi="Times New Roman" w:cs="Times New Roman"/>
        </w:rPr>
        <w:instrText xml:space="preserve"> SEQ Imágen \* ARABIC </w:instrText>
      </w:r>
      <w:r w:rsidRPr="00DD368C">
        <w:rPr>
          <w:rFonts w:ascii="Times New Roman" w:hAnsi="Times New Roman" w:cs="Times New Roman"/>
        </w:rPr>
        <w:fldChar w:fldCharType="separate"/>
      </w:r>
      <w:r w:rsidR="00D051A6">
        <w:rPr>
          <w:rFonts w:ascii="Times New Roman" w:hAnsi="Times New Roman" w:cs="Times New Roman"/>
          <w:noProof/>
        </w:rPr>
        <w:t>20</w:t>
      </w:r>
      <w:r w:rsidRPr="00DD368C">
        <w:rPr>
          <w:rFonts w:ascii="Times New Roman" w:hAnsi="Times New Roman" w:cs="Times New Roman"/>
        </w:rPr>
        <w:fldChar w:fldCharType="end"/>
      </w:r>
      <w:r w:rsidRPr="00DD368C">
        <w:rPr>
          <w:rFonts w:ascii="Times New Roman" w:hAnsi="Times New Roman" w:cs="Times New Roman"/>
        </w:rPr>
        <w:t xml:space="preserve">: </w:t>
      </w:r>
      <w:r w:rsidRPr="00DD368C">
        <w:rPr>
          <w:rFonts w:ascii="Times New Roman" w:hAnsi="Times New Roman" w:cs="Times New Roman"/>
          <w:b w:val="0"/>
          <w:bCs w:val="0"/>
        </w:rPr>
        <w:t>Tanques de desinfección</w:t>
      </w:r>
      <w:bookmarkEnd w:id="274"/>
    </w:p>
    <w:p w14:paraId="7F12C4C8" w14:textId="1EF6CA3F" w:rsidR="008634C6" w:rsidRPr="008634C6" w:rsidRDefault="008634C6" w:rsidP="00DD368C">
      <w:pPr>
        <w:pStyle w:val="Cita"/>
        <w:rPr>
          <w:lang w:val="es-ES_tradnl"/>
        </w:rPr>
      </w:pPr>
      <w:r w:rsidRPr="00DD368C">
        <w:rPr>
          <w:b/>
          <w:bCs/>
          <w:lang w:val="es-ES_tradnl"/>
        </w:rPr>
        <w:t>Fuente</w:t>
      </w:r>
      <w:r w:rsidR="00F73146" w:rsidRPr="00DD368C">
        <w:rPr>
          <w:b/>
          <w:bCs/>
          <w:lang w:val="es-ES_tradnl"/>
        </w:rPr>
        <w:t>:</w:t>
      </w:r>
      <w:r w:rsidR="00F73146">
        <w:rPr>
          <w:lang w:val="es-ES_tradnl"/>
        </w:rPr>
        <w:t xml:space="preserve"> </w:t>
      </w:r>
      <w:r w:rsidR="00C3583F">
        <w:rPr>
          <w:lang w:val="es-ES_tradnl"/>
        </w:rPr>
        <w:t>Consultor</w:t>
      </w:r>
    </w:p>
    <w:p w14:paraId="29717F04" w14:textId="77777777" w:rsidR="008634C6" w:rsidRDefault="008634C6"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022275ED" w14:textId="77777777" w:rsidR="008634C6" w:rsidRDefault="008634C6"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rPr>
      </w:pPr>
    </w:p>
    <w:p w14:paraId="5B02C678" w14:textId="77777777" w:rsidR="00DD368C" w:rsidRDefault="00376A01" w:rsidP="00DD368C">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pPr>
      <w:r w:rsidRPr="00AB71E8">
        <w:rPr>
          <w:rFonts w:ascii="Times New Roman" w:hAnsi="Times New Roman"/>
          <w:noProof/>
          <w:color w:val="000000" w:themeColor="text1"/>
          <w:sz w:val="24"/>
          <w:szCs w:val="24"/>
          <w:lang w:val="es-ES"/>
        </w:rPr>
        <w:lastRenderedPageBreak/>
        <w:drawing>
          <wp:inline distT="0" distB="0" distL="0" distR="0" wp14:anchorId="3EE2DD2E" wp14:editId="64579214">
            <wp:extent cx="2266950" cy="2417573"/>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65">
                      <a:extLst>
                        <a:ext uri="{28A0092B-C50C-407E-A947-70E740481C1C}">
                          <a14:useLocalDpi xmlns:a14="http://schemas.microsoft.com/office/drawing/2010/main" val="0"/>
                        </a:ext>
                      </a:extLst>
                    </a:blip>
                    <a:srcRect l="55434" t="23761" r="20432" b="30342"/>
                    <a:stretch>
                      <a:fillRect/>
                    </a:stretch>
                  </pic:blipFill>
                  <pic:spPr bwMode="auto">
                    <a:xfrm>
                      <a:off x="0" y="0"/>
                      <a:ext cx="2268419" cy="2419140"/>
                    </a:xfrm>
                    <a:prstGeom prst="rect">
                      <a:avLst/>
                    </a:prstGeom>
                    <a:noFill/>
                    <a:ln>
                      <a:noFill/>
                    </a:ln>
                  </pic:spPr>
                </pic:pic>
              </a:graphicData>
            </a:graphic>
          </wp:inline>
        </w:drawing>
      </w:r>
    </w:p>
    <w:p w14:paraId="6DDAAD93" w14:textId="624C7A5A" w:rsidR="00376A01" w:rsidRPr="00DD368C" w:rsidRDefault="00DD368C" w:rsidP="00DD368C">
      <w:pPr>
        <w:pStyle w:val="Descripcin"/>
        <w:jc w:val="center"/>
        <w:rPr>
          <w:rFonts w:ascii="Times New Roman" w:hAnsi="Times New Roman" w:cs="Times New Roman"/>
          <w:b w:val="0"/>
          <w:bCs w:val="0"/>
          <w:color w:val="000000" w:themeColor="text1"/>
          <w:sz w:val="24"/>
          <w:szCs w:val="24"/>
        </w:rPr>
      </w:pPr>
      <w:bookmarkStart w:id="275" w:name="_Toc91533912"/>
      <w:r w:rsidRPr="00DD368C">
        <w:rPr>
          <w:rFonts w:ascii="Times New Roman" w:hAnsi="Times New Roman" w:cs="Times New Roman"/>
        </w:rPr>
        <w:t xml:space="preserve">Imágen </w:t>
      </w:r>
      <w:r w:rsidRPr="00DD368C">
        <w:rPr>
          <w:rFonts w:ascii="Times New Roman" w:hAnsi="Times New Roman" w:cs="Times New Roman"/>
        </w:rPr>
        <w:fldChar w:fldCharType="begin"/>
      </w:r>
      <w:r w:rsidRPr="00DD368C">
        <w:rPr>
          <w:rFonts w:ascii="Times New Roman" w:hAnsi="Times New Roman" w:cs="Times New Roman"/>
        </w:rPr>
        <w:instrText xml:space="preserve"> SEQ Imágen \* ARABIC </w:instrText>
      </w:r>
      <w:r w:rsidRPr="00DD368C">
        <w:rPr>
          <w:rFonts w:ascii="Times New Roman" w:hAnsi="Times New Roman" w:cs="Times New Roman"/>
        </w:rPr>
        <w:fldChar w:fldCharType="separate"/>
      </w:r>
      <w:r w:rsidR="00D051A6">
        <w:rPr>
          <w:rFonts w:ascii="Times New Roman" w:hAnsi="Times New Roman" w:cs="Times New Roman"/>
          <w:noProof/>
        </w:rPr>
        <w:t>21</w:t>
      </w:r>
      <w:r w:rsidRPr="00DD368C">
        <w:rPr>
          <w:rFonts w:ascii="Times New Roman" w:hAnsi="Times New Roman" w:cs="Times New Roman"/>
        </w:rPr>
        <w:fldChar w:fldCharType="end"/>
      </w:r>
      <w:r w:rsidRPr="00DD368C">
        <w:rPr>
          <w:rFonts w:ascii="Times New Roman" w:hAnsi="Times New Roman" w:cs="Times New Roman"/>
        </w:rPr>
        <w:t xml:space="preserve">: </w:t>
      </w:r>
      <w:r w:rsidRPr="00DD368C">
        <w:rPr>
          <w:rFonts w:ascii="Times New Roman" w:hAnsi="Times New Roman" w:cs="Times New Roman"/>
          <w:b w:val="0"/>
          <w:bCs w:val="0"/>
        </w:rPr>
        <w:t>Regulador Vacuum</w:t>
      </w:r>
      <w:bookmarkEnd w:id="275"/>
    </w:p>
    <w:p w14:paraId="34F0829E" w14:textId="75FF8B59" w:rsidR="008634C6" w:rsidRPr="008634C6" w:rsidRDefault="00D74959" w:rsidP="00DD368C">
      <w:pPr>
        <w:pStyle w:val="Cita"/>
        <w:rPr>
          <w:lang w:val="es-ES_tradnl"/>
        </w:rPr>
      </w:pPr>
      <w:r w:rsidRPr="00DD368C">
        <w:rPr>
          <w:b/>
          <w:bCs/>
          <w:lang w:val="es-ES_tradnl"/>
        </w:rPr>
        <w:t>Fuente:</w:t>
      </w:r>
      <w:r>
        <w:rPr>
          <w:lang w:val="es-ES_tradnl"/>
        </w:rPr>
        <w:t xml:space="preserve"> </w:t>
      </w:r>
      <w:r w:rsidR="00C3583F">
        <w:rPr>
          <w:lang w:val="es-ES_tradnl"/>
        </w:rPr>
        <w:t>Consultor</w:t>
      </w:r>
    </w:p>
    <w:p w14:paraId="48FFECD0" w14:textId="77777777" w:rsidR="008634C6" w:rsidRDefault="008634C6"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jc w:val="both"/>
        <w:rPr>
          <w:rFonts w:ascii="Times New Roman" w:hAnsi="Times New Roman"/>
          <w:b/>
          <w:i/>
          <w:color w:val="000000" w:themeColor="text1"/>
          <w:sz w:val="24"/>
          <w:szCs w:val="24"/>
        </w:rPr>
      </w:pPr>
    </w:p>
    <w:p w14:paraId="1D718324" w14:textId="77777777" w:rsidR="008634C6" w:rsidRPr="00AB71E8" w:rsidRDefault="008634C6"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b/>
          <w:color w:val="000000" w:themeColor="text1"/>
          <w:sz w:val="24"/>
          <w:szCs w:val="24"/>
          <w:lang w:eastAsia="en-US"/>
        </w:rPr>
      </w:pPr>
    </w:p>
    <w:p w14:paraId="7DF2865B" w14:textId="4DE71509" w:rsidR="00376A01" w:rsidRPr="008634C6"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u w:val="single"/>
          <w:lang w:eastAsia="en-US"/>
        </w:rPr>
      </w:pPr>
      <w:r w:rsidRPr="008634C6">
        <w:rPr>
          <w:rFonts w:ascii="Times New Roman" w:eastAsia="Calibri" w:hAnsi="Times New Roman"/>
          <w:color w:val="000000" w:themeColor="text1"/>
          <w:sz w:val="24"/>
          <w:szCs w:val="24"/>
          <w:u w:val="single"/>
          <w:lang w:eastAsia="en-US"/>
        </w:rPr>
        <w:t>DOSIFICACIÓN PR</w:t>
      </w:r>
      <w:r w:rsidR="008634C6">
        <w:rPr>
          <w:rFonts w:ascii="Times New Roman" w:eastAsia="Calibri" w:hAnsi="Times New Roman"/>
          <w:color w:val="000000" w:themeColor="text1"/>
          <w:sz w:val="24"/>
          <w:szCs w:val="24"/>
          <w:u w:val="single"/>
          <w:lang w:eastAsia="en-US"/>
        </w:rPr>
        <w:t>ODUCTOS QUIMICOS</w:t>
      </w:r>
    </w:p>
    <w:p w14:paraId="5C194AAA"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b/>
          <w:color w:val="000000" w:themeColor="text1"/>
          <w:sz w:val="24"/>
          <w:szCs w:val="24"/>
          <w:lang w:eastAsia="en-US"/>
        </w:rPr>
      </w:pPr>
    </w:p>
    <w:p w14:paraId="51525477" w14:textId="00ED6726" w:rsidR="00376A01" w:rsidRPr="00AB71E8" w:rsidRDefault="008634C6"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r w:rsidRPr="00CD118F">
        <w:rPr>
          <w:rFonts w:ascii="Times New Roman" w:eastAsia="Calibri" w:hAnsi="Times New Roman"/>
          <w:color w:val="000000" w:themeColor="text1"/>
          <w:sz w:val="24"/>
          <w:szCs w:val="24"/>
          <w:lang w:eastAsia="en-US"/>
        </w:rPr>
        <w:t xml:space="preserve">La dosificación </w:t>
      </w:r>
      <w:r w:rsidR="00376A01" w:rsidRPr="00CD118F">
        <w:rPr>
          <w:rFonts w:ascii="Times New Roman" w:eastAsia="Calibri" w:hAnsi="Times New Roman"/>
          <w:color w:val="000000" w:themeColor="text1"/>
          <w:sz w:val="24"/>
          <w:szCs w:val="24"/>
          <w:lang w:eastAsia="en-US"/>
        </w:rPr>
        <w:t xml:space="preserve">de estos productos, está sujeta al ensayo de jarras, sin </w:t>
      </w:r>
      <w:r w:rsidR="00FF6722" w:rsidRPr="00CD118F">
        <w:rPr>
          <w:rFonts w:ascii="Times New Roman" w:eastAsia="Calibri" w:hAnsi="Times New Roman"/>
          <w:color w:val="000000" w:themeColor="text1"/>
          <w:sz w:val="24"/>
          <w:szCs w:val="24"/>
          <w:lang w:eastAsia="en-US"/>
        </w:rPr>
        <w:t>embargo,</w:t>
      </w:r>
      <w:r w:rsidR="00376A01" w:rsidRPr="00CD118F">
        <w:rPr>
          <w:rFonts w:ascii="Times New Roman" w:eastAsia="Calibri" w:hAnsi="Times New Roman"/>
          <w:color w:val="000000" w:themeColor="text1"/>
          <w:sz w:val="24"/>
          <w:szCs w:val="24"/>
          <w:lang w:eastAsia="en-US"/>
        </w:rPr>
        <w:t xml:space="preserve"> la experiencia dice que la preparación (concentración) y dosis óptimas, son las que se detallan a continuación:</w:t>
      </w:r>
    </w:p>
    <w:p w14:paraId="5E7F4AF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tbl>
      <w:tblPr>
        <w:tblStyle w:val="Tablaconcuadrcula4-nfasis3"/>
        <w:tblW w:w="8317" w:type="dxa"/>
        <w:tblLook w:val="04A0" w:firstRow="1" w:lastRow="0" w:firstColumn="1" w:lastColumn="0" w:noHBand="0" w:noVBand="1"/>
      </w:tblPr>
      <w:tblGrid>
        <w:gridCol w:w="1855"/>
        <w:gridCol w:w="1426"/>
        <w:gridCol w:w="2495"/>
        <w:gridCol w:w="2541"/>
      </w:tblGrid>
      <w:tr w:rsidR="00376A01" w:rsidRPr="008634C6" w14:paraId="4248D3D3" w14:textId="77777777" w:rsidTr="007713DA">
        <w:trPr>
          <w:cnfStyle w:val="100000000000" w:firstRow="1" w:lastRow="0"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855" w:type="dxa"/>
            <w:hideMark/>
          </w:tcPr>
          <w:p w14:paraId="546C01F4" w14:textId="77777777" w:rsidR="00376A01" w:rsidRPr="008634C6" w:rsidRDefault="00376A01" w:rsidP="00AB71E8">
            <w:pPr>
              <w:spacing w:line="360" w:lineRule="auto"/>
              <w:jc w:val="both"/>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Productos químicos</w:t>
            </w:r>
          </w:p>
        </w:tc>
        <w:tc>
          <w:tcPr>
            <w:tcW w:w="1426" w:type="dxa"/>
            <w:hideMark/>
          </w:tcPr>
          <w:p w14:paraId="4E93E321" w14:textId="77777777" w:rsidR="00376A01" w:rsidRPr="008634C6" w:rsidRDefault="00376A01" w:rsidP="00AB71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Usos</w:t>
            </w:r>
          </w:p>
        </w:tc>
        <w:tc>
          <w:tcPr>
            <w:tcW w:w="2495" w:type="dxa"/>
            <w:hideMark/>
          </w:tcPr>
          <w:p w14:paraId="1A7D3BA3" w14:textId="77777777" w:rsidR="00376A01" w:rsidRPr="008634C6" w:rsidRDefault="00376A01" w:rsidP="00AB71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Preparación de la solución</w:t>
            </w:r>
          </w:p>
        </w:tc>
        <w:tc>
          <w:tcPr>
            <w:tcW w:w="2541" w:type="dxa"/>
            <w:hideMark/>
          </w:tcPr>
          <w:p w14:paraId="51659D1A" w14:textId="77777777" w:rsidR="00376A01" w:rsidRPr="008634C6" w:rsidRDefault="00376A01" w:rsidP="00AB71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Dosificación de la solución</w:t>
            </w:r>
          </w:p>
        </w:tc>
      </w:tr>
      <w:tr w:rsidR="00376A01" w:rsidRPr="008634C6" w14:paraId="543BA638" w14:textId="77777777" w:rsidTr="007713DA">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1855" w:type="dxa"/>
            <w:hideMark/>
          </w:tcPr>
          <w:p w14:paraId="7EF31646" w14:textId="77777777" w:rsidR="00376A01" w:rsidRPr="008634C6" w:rsidRDefault="00376A01" w:rsidP="00AB71E8">
            <w:pPr>
              <w:spacing w:line="360" w:lineRule="auto"/>
              <w:jc w:val="both"/>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Poli cloruro de aluminio</w:t>
            </w:r>
          </w:p>
        </w:tc>
        <w:tc>
          <w:tcPr>
            <w:tcW w:w="1426" w:type="dxa"/>
            <w:hideMark/>
          </w:tcPr>
          <w:p w14:paraId="4EAA665A" w14:textId="77777777" w:rsidR="00376A01" w:rsidRPr="008634C6"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Coagulante</w:t>
            </w:r>
          </w:p>
        </w:tc>
        <w:tc>
          <w:tcPr>
            <w:tcW w:w="2495" w:type="dxa"/>
            <w:hideMark/>
          </w:tcPr>
          <w:p w14:paraId="7A256C53" w14:textId="77777777" w:rsidR="00376A01" w:rsidRPr="008634C6"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100 kg de pac solido en 500 litros de agua</w:t>
            </w:r>
          </w:p>
        </w:tc>
        <w:tc>
          <w:tcPr>
            <w:tcW w:w="2541" w:type="dxa"/>
            <w:hideMark/>
          </w:tcPr>
          <w:p w14:paraId="08B99FFF" w14:textId="77777777" w:rsidR="00376A01" w:rsidRPr="008634C6"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0,025 ml en 1 Lt de agua (25 ppm)</w:t>
            </w:r>
          </w:p>
        </w:tc>
      </w:tr>
      <w:tr w:rsidR="00376A01" w:rsidRPr="008634C6" w14:paraId="2DB27989" w14:textId="77777777" w:rsidTr="007713DA">
        <w:trPr>
          <w:trHeight w:val="687"/>
        </w:trPr>
        <w:tc>
          <w:tcPr>
            <w:cnfStyle w:val="001000000000" w:firstRow="0" w:lastRow="0" w:firstColumn="1" w:lastColumn="0" w:oddVBand="0" w:evenVBand="0" w:oddHBand="0" w:evenHBand="0" w:firstRowFirstColumn="0" w:firstRowLastColumn="0" w:lastRowFirstColumn="0" w:lastRowLastColumn="0"/>
            <w:tcW w:w="1855" w:type="dxa"/>
            <w:hideMark/>
          </w:tcPr>
          <w:p w14:paraId="0F648F1C" w14:textId="197D4B52" w:rsidR="00376A01" w:rsidRPr="008634C6" w:rsidRDefault="00376A01" w:rsidP="00AB71E8">
            <w:pPr>
              <w:spacing w:line="360" w:lineRule="auto"/>
              <w:jc w:val="both"/>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Regulador de PH (</w:t>
            </w:r>
            <w:r w:rsidR="00441067" w:rsidRPr="008634C6">
              <w:rPr>
                <w:rFonts w:ascii="Times New Roman" w:eastAsia="Calibri" w:hAnsi="Times New Roman"/>
                <w:color w:val="000000" w:themeColor="text1"/>
                <w:szCs w:val="22"/>
                <w:lang w:eastAsia="en-US"/>
              </w:rPr>
              <w:t>hidróxido de</w:t>
            </w:r>
            <w:r w:rsidRPr="008634C6">
              <w:rPr>
                <w:rFonts w:ascii="Times New Roman" w:eastAsia="Calibri" w:hAnsi="Times New Roman"/>
                <w:color w:val="000000" w:themeColor="text1"/>
                <w:szCs w:val="22"/>
                <w:lang w:eastAsia="en-US"/>
              </w:rPr>
              <w:t xml:space="preserve"> sodio)</w:t>
            </w:r>
          </w:p>
        </w:tc>
        <w:tc>
          <w:tcPr>
            <w:tcW w:w="1426" w:type="dxa"/>
            <w:hideMark/>
          </w:tcPr>
          <w:p w14:paraId="1FD2D3B4" w14:textId="77777777" w:rsidR="00376A01" w:rsidRPr="008634C6"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Nivelador de pH</w:t>
            </w:r>
          </w:p>
        </w:tc>
        <w:tc>
          <w:tcPr>
            <w:tcW w:w="2495" w:type="dxa"/>
            <w:hideMark/>
          </w:tcPr>
          <w:p w14:paraId="76107282" w14:textId="77777777" w:rsidR="00376A01" w:rsidRPr="008634C6"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50 kg de regulador de ph solido en 500 litros de agua</w:t>
            </w:r>
          </w:p>
        </w:tc>
        <w:tc>
          <w:tcPr>
            <w:tcW w:w="2541" w:type="dxa"/>
            <w:hideMark/>
          </w:tcPr>
          <w:p w14:paraId="7005E86C" w14:textId="77777777" w:rsidR="00376A01" w:rsidRPr="008634C6" w:rsidRDefault="00376A01" w:rsidP="00AB71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0,015 ml en 1 Lt de agua (15 ppm)</w:t>
            </w:r>
          </w:p>
        </w:tc>
      </w:tr>
      <w:tr w:rsidR="00376A01" w:rsidRPr="008634C6" w14:paraId="4B3AF071" w14:textId="77777777" w:rsidTr="007713DA">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1855" w:type="dxa"/>
            <w:hideMark/>
          </w:tcPr>
          <w:p w14:paraId="32ED51D0" w14:textId="77777777" w:rsidR="00376A01" w:rsidRPr="008634C6" w:rsidRDefault="00376A01" w:rsidP="00AB71E8">
            <w:pPr>
              <w:spacing w:line="360" w:lineRule="auto"/>
              <w:jc w:val="both"/>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Hipoclorito de calcio</w:t>
            </w:r>
          </w:p>
        </w:tc>
        <w:tc>
          <w:tcPr>
            <w:tcW w:w="1426" w:type="dxa"/>
            <w:hideMark/>
          </w:tcPr>
          <w:p w14:paraId="5568789F" w14:textId="77777777" w:rsidR="00376A01" w:rsidRPr="008634C6"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Desinfectante</w:t>
            </w:r>
          </w:p>
        </w:tc>
        <w:tc>
          <w:tcPr>
            <w:tcW w:w="2495" w:type="dxa"/>
            <w:hideMark/>
          </w:tcPr>
          <w:p w14:paraId="23E8405C" w14:textId="77777777" w:rsidR="00376A01" w:rsidRPr="008634C6" w:rsidRDefault="00376A01" w:rsidP="00AB71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Briquetas de aplicación directa</w:t>
            </w:r>
          </w:p>
        </w:tc>
        <w:tc>
          <w:tcPr>
            <w:tcW w:w="2541" w:type="dxa"/>
            <w:hideMark/>
          </w:tcPr>
          <w:p w14:paraId="1FF9BFAC" w14:textId="77777777" w:rsidR="00376A01" w:rsidRPr="008634C6" w:rsidRDefault="00376A01" w:rsidP="006936F0">
            <w:pPr>
              <w:keepNext/>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themeColor="text1"/>
                <w:szCs w:val="22"/>
                <w:lang w:eastAsia="en-US"/>
              </w:rPr>
            </w:pPr>
            <w:r w:rsidRPr="008634C6">
              <w:rPr>
                <w:rFonts w:ascii="Times New Roman" w:eastAsia="Calibri" w:hAnsi="Times New Roman"/>
                <w:color w:val="000000" w:themeColor="text1"/>
                <w:szCs w:val="22"/>
                <w:lang w:eastAsia="en-US"/>
              </w:rPr>
              <w:t>0,0030 ml en 1 Lt de agua ( 3 ppm)</w:t>
            </w:r>
          </w:p>
        </w:tc>
      </w:tr>
    </w:tbl>
    <w:p w14:paraId="5F303DA5" w14:textId="126BCB57" w:rsidR="006936F0" w:rsidRPr="006936F0" w:rsidRDefault="006936F0" w:rsidP="006936F0">
      <w:pPr>
        <w:pStyle w:val="Descripcin"/>
        <w:spacing w:after="0"/>
        <w:jc w:val="center"/>
        <w:rPr>
          <w:rFonts w:ascii="Times New Roman" w:hAnsi="Times New Roman" w:cs="Times New Roman"/>
        </w:rPr>
      </w:pPr>
      <w:bookmarkStart w:id="276" w:name="_Toc91534026"/>
      <w:bookmarkStart w:id="277" w:name="_Toc49120287"/>
      <w:bookmarkStart w:id="278" w:name="_Toc49120518"/>
      <w:bookmarkStart w:id="279" w:name="_Toc49120946"/>
      <w:bookmarkStart w:id="280" w:name="_Toc50053451"/>
      <w:r w:rsidRPr="006936F0">
        <w:rPr>
          <w:rFonts w:ascii="Times New Roman" w:hAnsi="Times New Roman" w:cs="Times New Roman"/>
        </w:rPr>
        <w:t xml:space="preserve">Tabla </w:t>
      </w:r>
      <w:r w:rsidRPr="006936F0">
        <w:rPr>
          <w:rFonts w:ascii="Times New Roman" w:hAnsi="Times New Roman" w:cs="Times New Roman"/>
        </w:rPr>
        <w:fldChar w:fldCharType="begin"/>
      </w:r>
      <w:r w:rsidRPr="006936F0">
        <w:rPr>
          <w:rFonts w:ascii="Times New Roman" w:hAnsi="Times New Roman" w:cs="Times New Roman"/>
        </w:rPr>
        <w:instrText xml:space="preserve"> SEQ Tabla \* ARABIC </w:instrText>
      </w:r>
      <w:r w:rsidRPr="006936F0">
        <w:rPr>
          <w:rFonts w:ascii="Times New Roman" w:hAnsi="Times New Roman" w:cs="Times New Roman"/>
        </w:rPr>
        <w:fldChar w:fldCharType="separate"/>
      </w:r>
      <w:r w:rsidR="00D051A6">
        <w:rPr>
          <w:rFonts w:ascii="Times New Roman" w:hAnsi="Times New Roman" w:cs="Times New Roman"/>
          <w:noProof/>
        </w:rPr>
        <w:t>21</w:t>
      </w:r>
      <w:r w:rsidRPr="006936F0">
        <w:rPr>
          <w:rFonts w:ascii="Times New Roman" w:hAnsi="Times New Roman" w:cs="Times New Roman"/>
        </w:rPr>
        <w:fldChar w:fldCharType="end"/>
      </w:r>
      <w:r w:rsidRPr="006936F0">
        <w:rPr>
          <w:rFonts w:ascii="Times New Roman" w:hAnsi="Times New Roman" w:cs="Times New Roman"/>
        </w:rPr>
        <w:t xml:space="preserve">: </w:t>
      </w:r>
      <w:r w:rsidRPr="006936F0">
        <w:rPr>
          <w:rFonts w:ascii="Times New Roman" w:hAnsi="Times New Roman" w:cs="Times New Roman"/>
          <w:b w:val="0"/>
          <w:bCs w:val="0"/>
        </w:rPr>
        <w:t xml:space="preserve">Tablas de </w:t>
      </w:r>
      <w:r w:rsidR="009D7277" w:rsidRPr="006936F0">
        <w:rPr>
          <w:rFonts w:ascii="Times New Roman" w:hAnsi="Times New Roman" w:cs="Times New Roman"/>
          <w:b w:val="0"/>
          <w:bCs w:val="0"/>
        </w:rPr>
        <w:t>químicos</w:t>
      </w:r>
      <w:r w:rsidRPr="006936F0">
        <w:rPr>
          <w:rFonts w:ascii="Times New Roman" w:hAnsi="Times New Roman" w:cs="Times New Roman"/>
          <w:b w:val="0"/>
          <w:bCs w:val="0"/>
        </w:rPr>
        <w:t xml:space="preserve"> para la planta</w:t>
      </w:r>
      <w:bookmarkEnd w:id="276"/>
    </w:p>
    <w:bookmarkEnd w:id="277"/>
    <w:bookmarkEnd w:id="278"/>
    <w:bookmarkEnd w:id="279"/>
    <w:bookmarkEnd w:id="280"/>
    <w:p w14:paraId="04B8DC23" w14:textId="5DDF9B5D" w:rsidR="007713DA" w:rsidRPr="007713DA" w:rsidRDefault="007713DA" w:rsidP="006936F0">
      <w:pPr>
        <w:pStyle w:val="Cita"/>
        <w:rPr>
          <w:color w:val="000000" w:themeColor="text1"/>
        </w:rPr>
      </w:pPr>
      <w:r w:rsidRPr="006936F0">
        <w:rPr>
          <w:b/>
          <w:bCs/>
          <w:lang w:val="es-ES_tradnl"/>
        </w:rPr>
        <w:t>Fuente:</w:t>
      </w:r>
      <w:r w:rsidRPr="00A40FA3">
        <w:rPr>
          <w:lang w:val="es-ES_tradnl"/>
        </w:rPr>
        <w:t xml:space="preserve"> </w:t>
      </w:r>
      <w:r w:rsidR="00C3583F">
        <w:rPr>
          <w:lang w:val="es-ES_tradnl"/>
        </w:rPr>
        <w:t>Consultor</w:t>
      </w:r>
    </w:p>
    <w:p w14:paraId="2F26F96A" w14:textId="65EDF785" w:rsidR="00376A01"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45A70450" w14:textId="77777777" w:rsidR="00F12B07" w:rsidRDefault="00F12B07"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753DA0D3" w14:textId="77777777" w:rsidR="007713DA" w:rsidRPr="00AB71E8" w:rsidRDefault="007713DA"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Calibri" w:hAnsi="Times New Roman"/>
          <w:color w:val="000000" w:themeColor="text1"/>
          <w:sz w:val="24"/>
          <w:szCs w:val="24"/>
          <w:lang w:eastAsia="en-US"/>
        </w:rPr>
      </w:pPr>
    </w:p>
    <w:p w14:paraId="053B3399" w14:textId="77777777" w:rsidR="00376A01" w:rsidRPr="008634C6"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u w:val="single"/>
          <w:lang w:eastAsia="en-US"/>
        </w:rPr>
      </w:pPr>
      <w:r w:rsidRPr="008634C6">
        <w:rPr>
          <w:rFonts w:ascii="Times New Roman" w:hAnsi="Times New Roman"/>
          <w:color w:val="000000" w:themeColor="text1"/>
          <w:sz w:val="24"/>
          <w:szCs w:val="24"/>
          <w:u w:val="single"/>
          <w:lang w:eastAsia="en-US"/>
        </w:rPr>
        <w:t>Capacidad de dosificación requerida:</w:t>
      </w:r>
    </w:p>
    <w:p w14:paraId="4B37312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eastAsia="en-US"/>
        </w:rPr>
      </w:pPr>
    </w:p>
    <w:p w14:paraId="6A2F206B" w14:textId="1C42BF00" w:rsidR="00376A01" w:rsidRPr="008634C6" w:rsidRDefault="008634C6"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lang w:eastAsia="en-US"/>
        </w:rPr>
      </w:pPr>
      <w:r>
        <w:rPr>
          <w:rFonts w:ascii="Times New Roman" w:hAnsi="Times New Roman"/>
          <w:b/>
          <w:color w:val="000000" w:themeColor="text1"/>
          <w:sz w:val="24"/>
          <w:szCs w:val="24"/>
          <w:lang w:eastAsia="en-US"/>
        </w:rPr>
        <w:t>Para Coagulante:</w:t>
      </w:r>
    </w:p>
    <w:p w14:paraId="2CFBA46E"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u w:val="single"/>
          <w:lang w:eastAsia="en-US"/>
        </w:rPr>
        <w:t>0.025 ppm</w:t>
      </w:r>
      <w:r w:rsidRPr="00AB71E8">
        <w:rPr>
          <w:rFonts w:ascii="Times New Roman" w:hAnsi="Times New Roman"/>
          <w:color w:val="000000" w:themeColor="text1"/>
          <w:sz w:val="24"/>
          <w:szCs w:val="24"/>
          <w:lang w:eastAsia="en-US"/>
        </w:rPr>
        <w:t xml:space="preserve">    x  </w:t>
      </w:r>
      <w:r w:rsidRPr="00AB71E8">
        <w:rPr>
          <w:rFonts w:ascii="Times New Roman" w:hAnsi="Times New Roman"/>
          <w:color w:val="000000" w:themeColor="text1"/>
          <w:sz w:val="24"/>
          <w:szCs w:val="24"/>
          <w:u w:val="single"/>
          <w:lang w:eastAsia="en-US"/>
        </w:rPr>
        <w:t>27 litros de agua cruda</w:t>
      </w:r>
      <w:r w:rsidRPr="00AB71E8">
        <w:rPr>
          <w:rFonts w:ascii="Times New Roman" w:hAnsi="Times New Roman"/>
          <w:color w:val="000000" w:themeColor="text1"/>
          <w:sz w:val="24"/>
          <w:szCs w:val="24"/>
          <w:lang w:eastAsia="en-US"/>
        </w:rPr>
        <w:t xml:space="preserve">   x  </w:t>
      </w:r>
      <w:r w:rsidRPr="00AB71E8">
        <w:rPr>
          <w:rFonts w:ascii="Times New Roman" w:hAnsi="Times New Roman"/>
          <w:color w:val="000000" w:themeColor="text1"/>
          <w:sz w:val="24"/>
          <w:szCs w:val="24"/>
          <w:u w:val="single"/>
          <w:lang w:eastAsia="en-US"/>
        </w:rPr>
        <w:t>60 seg</w:t>
      </w:r>
      <w:r w:rsidRPr="00AB71E8">
        <w:rPr>
          <w:rFonts w:ascii="Times New Roman" w:hAnsi="Times New Roman"/>
          <w:color w:val="000000" w:themeColor="text1"/>
          <w:sz w:val="24"/>
          <w:szCs w:val="24"/>
          <w:lang w:eastAsia="en-US"/>
        </w:rPr>
        <w:t xml:space="preserve">   </w:t>
      </w:r>
      <w:r w:rsidRPr="00AB71E8">
        <w:rPr>
          <w:rFonts w:ascii="Times New Roman" w:hAnsi="Times New Roman"/>
          <w:color w:val="000000" w:themeColor="text1"/>
          <w:sz w:val="24"/>
          <w:szCs w:val="24"/>
          <w:u w:val="single"/>
          <w:lang w:eastAsia="en-US"/>
        </w:rPr>
        <w:t>x  60 min</w:t>
      </w:r>
      <w:r w:rsidRPr="00AB71E8">
        <w:rPr>
          <w:rFonts w:ascii="Times New Roman" w:hAnsi="Times New Roman"/>
          <w:color w:val="000000" w:themeColor="text1"/>
          <w:sz w:val="24"/>
          <w:szCs w:val="24"/>
          <w:lang w:eastAsia="en-US"/>
        </w:rPr>
        <w:t xml:space="preserve">  x   </w:t>
      </w:r>
      <w:r w:rsidRPr="00AB71E8">
        <w:rPr>
          <w:rFonts w:ascii="Times New Roman" w:hAnsi="Times New Roman"/>
          <w:color w:val="000000" w:themeColor="text1"/>
          <w:sz w:val="24"/>
          <w:szCs w:val="24"/>
          <w:u w:val="single"/>
          <w:lang w:eastAsia="en-US"/>
        </w:rPr>
        <w:t>1 Lt</w:t>
      </w:r>
      <w:r w:rsidRPr="00AB71E8">
        <w:rPr>
          <w:rFonts w:ascii="Times New Roman" w:hAnsi="Times New Roman"/>
          <w:color w:val="000000" w:themeColor="text1"/>
          <w:sz w:val="24"/>
          <w:szCs w:val="24"/>
          <w:lang w:eastAsia="en-US"/>
        </w:rPr>
        <w:t xml:space="preserve">    =   </w:t>
      </w:r>
      <w:r w:rsidRPr="00AB71E8">
        <w:rPr>
          <w:rFonts w:ascii="Times New Roman" w:hAnsi="Times New Roman"/>
          <w:b/>
          <w:color w:val="000000" w:themeColor="text1"/>
          <w:sz w:val="24"/>
          <w:szCs w:val="24"/>
          <w:lang w:eastAsia="en-US"/>
        </w:rPr>
        <w:t>2,43</w:t>
      </w:r>
      <w:r w:rsidRPr="00AB71E8">
        <w:rPr>
          <w:rFonts w:ascii="Times New Roman" w:hAnsi="Times New Roman"/>
          <w:color w:val="000000" w:themeColor="text1"/>
          <w:sz w:val="24"/>
          <w:szCs w:val="24"/>
          <w:lang w:eastAsia="en-US"/>
        </w:rPr>
        <w:t xml:space="preserve">   </w:t>
      </w:r>
      <w:r w:rsidRPr="00AB71E8">
        <w:rPr>
          <w:rFonts w:ascii="Times New Roman" w:hAnsi="Times New Roman"/>
          <w:b/>
          <w:color w:val="000000" w:themeColor="text1"/>
          <w:sz w:val="24"/>
          <w:szCs w:val="24"/>
          <w:u w:val="single"/>
          <w:lang w:eastAsia="en-US"/>
        </w:rPr>
        <w:t>Lts</w:t>
      </w:r>
    </w:p>
    <w:p w14:paraId="4CDFD798"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lang w:eastAsia="en-US"/>
        </w:rPr>
      </w:pPr>
      <w:r w:rsidRPr="00AB71E8">
        <w:rPr>
          <w:rFonts w:ascii="Times New Roman" w:hAnsi="Times New Roman"/>
          <w:color w:val="000000" w:themeColor="text1"/>
          <w:sz w:val="24"/>
          <w:szCs w:val="24"/>
          <w:lang w:eastAsia="en-US"/>
        </w:rPr>
        <w:t xml:space="preserve">1 Lt de agua                 1 segundo              1 min        1 hora     1000 ml                 </w:t>
      </w:r>
      <w:r w:rsidRPr="00AB71E8">
        <w:rPr>
          <w:rFonts w:ascii="Times New Roman" w:hAnsi="Times New Roman"/>
          <w:b/>
          <w:color w:val="000000" w:themeColor="text1"/>
          <w:sz w:val="24"/>
          <w:szCs w:val="24"/>
          <w:lang w:eastAsia="en-US"/>
        </w:rPr>
        <w:t>hora</w:t>
      </w:r>
    </w:p>
    <w:p w14:paraId="425EAE92"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eastAsia="en-US"/>
        </w:rPr>
      </w:pPr>
    </w:p>
    <w:p w14:paraId="73BBD354" w14:textId="47A6259C" w:rsidR="00376A01" w:rsidRPr="008634C6" w:rsidRDefault="008634C6"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lang w:eastAsia="en-US"/>
        </w:rPr>
      </w:pPr>
      <w:r>
        <w:rPr>
          <w:rFonts w:ascii="Times New Roman" w:hAnsi="Times New Roman"/>
          <w:b/>
          <w:color w:val="000000" w:themeColor="text1"/>
          <w:sz w:val="24"/>
          <w:szCs w:val="24"/>
          <w:lang w:eastAsia="en-US"/>
        </w:rPr>
        <w:t>Para nivelador de Ph:</w:t>
      </w:r>
    </w:p>
    <w:p w14:paraId="07A73B66"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u w:val="single"/>
          <w:lang w:eastAsia="en-US"/>
        </w:rPr>
        <w:t>0.015 ppm</w:t>
      </w:r>
      <w:r w:rsidRPr="00AB71E8">
        <w:rPr>
          <w:rFonts w:ascii="Times New Roman" w:hAnsi="Times New Roman"/>
          <w:color w:val="000000" w:themeColor="text1"/>
          <w:sz w:val="24"/>
          <w:szCs w:val="24"/>
          <w:lang w:eastAsia="en-US"/>
        </w:rPr>
        <w:t xml:space="preserve">    x  </w:t>
      </w:r>
      <w:r w:rsidRPr="00AB71E8">
        <w:rPr>
          <w:rFonts w:ascii="Times New Roman" w:hAnsi="Times New Roman"/>
          <w:color w:val="000000" w:themeColor="text1"/>
          <w:sz w:val="24"/>
          <w:szCs w:val="24"/>
          <w:u w:val="single"/>
          <w:lang w:eastAsia="en-US"/>
        </w:rPr>
        <w:t>27 litros de agua cruda</w:t>
      </w:r>
      <w:r w:rsidRPr="00AB71E8">
        <w:rPr>
          <w:rFonts w:ascii="Times New Roman" w:hAnsi="Times New Roman"/>
          <w:color w:val="000000" w:themeColor="text1"/>
          <w:sz w:val="24"/>
          <w:szCs w:val="24"/>
          <w:lang w:eastAsia="en-US"/>
        </w:rPr>
        <w:t xml:space="preserve">   x  </w:t>
      </w:r>
      <w:r w:rsidRPr="00AB71E8">
        <w:rPr>
          <w:rFonts w:ascii="Times New Roman" w:hAnsi="Times New Roman"/>
          <w:color w:val="000000" w:themeColor="text1"/>
          <w:sz w:val="24"/>
          <w:szCs w:val="24"/>
          <w:u w:val="single"/>
          <w:lang w:eastAsia="en-US"/>
        </w:rPr>
        <w:t>60 seg</w:t>
      </w:r>
      <w:r w:rsidRPr="00AB71E8">
        <w:rPr>
          <w:rFonts w:ascii="Times New Roman" w:hAnsi="Times New Roman"/>
          <w:color w:val="000000" w:themeColor="text1"/>
          <w:sz w:val="24"/>
          <w:szCs w:val="24"/>
          <w:lang w:eastAsia="en-US"/>
        </w:rPr>
        <w:t xml:space="preserve">   </w:t>
      </w:r>
      <w:r w:rsidRPr="00AB71E8">
        <w:rPr>
          <w:rFonts w:ascii="Times New Roman" w:hAnsi="Times New Roman"/>
          <w:color w:val="000000" w:themeColor="text1"/>
          <w:sz w:val="24"/>
          <w:szCs w:val="24"/>
          <w:u w:val="single"/>
          <w:lang w:eastAsia="en-US"/>
        </w:rPr>
        <w:t>x  60 min</w:t>
      </w:r>
      <w:r w:rsidRPr="00AB71E8">
        <w:rPr>
          <w:rFonts w:ascii="Times New Roman" w:hAnsi="Times New Roman"/>
          <w:color w:val="000000" w:themeColor="text1"/>
          <w:sz w:val="24"/>
          <w:szCs w:val="24"/>
          <w:lang w:eastAsia="en-US"/>
        </w:rPr>
        <w:t xml:space="preserve">  x   </w:t>
      </w:r>
      <w:r w:rsidRPr="00AB71E8">
        <w:rPr>
          <w:rFonts w:ascii="Times New Roman" w:hAnsi="Times New Roman"/>
          <w:color w:val="000000" w:themeColor="text1"/>
          <w:sz w:val="24"/>
          <w:szCs w:val="24"/>
          <w:u w:val="single"/>
          <w:lang w:eastAsia="en-US"/>
        </w:rPr>
        <w:t>1 Lt</w:t>
      </w:r>
      <w:r w:rsidRPr="00AB71E8">
        <w:rPr>
          <w:rFonts w:ascii="Times New Roman" w:hAnsi="Times New Roman"/>
          <w:color w:val="000000" w:themeColor="text1"/>
          <w:sz w:val="24"/>
          <w:szCs w:val="24"/>
          <w:lang w:eastAsia="en-US"/>
        </w:rPr>
        <w:t xml:space="preserve">    =  1</w:t>
      </w:r>
      <w:r w:rsidRPr="00AB71E8">
        <w:rPr>
          <w:rFonts w:ascii="Times New Roman" w:hAnsi="Times New Roman"/>
          <w:b/>
          <w:color w:val="000000" w:themeColor="text1"/>
          <w:sz w:val="24"/>
          <w:szCs w:val="24"/>
          <w:lang w:eastAsia="en-US"/>
        </w:rPr>
        <w:t>,45</w:t>
      </w:r>
      <w:r w:rsidRPr="00AB71E8">
        <w:rPr>
          <w:rFonts w:ascii="Times New Roman" w:hAnsi="Times New Roman"/>
          <w:color w:val="000000" w:themeColor="text1"/>
          <w:sz w:val="24"/>
          <w:szCs w:val="24"/>
          <w:lang w:eastAsia="en-US"/>
        </w:rPr>
        <w:t xml:space="preserve">    </w:t>
      </w:r>
      <w:r w:rsidRPr="00AB71E8">
        <w:rPr>
          <w:rFonts w:ascii="Times New Roman" w:hAnsi="Times New Roman"/>
          <w:b/>
          <w:color w:val="000000" w:themeColor="text1"/>
          <w:sz w:val="24"/>
          <w:szCs w:val="24"/>
          <w:u w:val="single"/>
          <w:lang w:eastAsia="en-US"/>
        </w:rPr>
        <w:t>Lts</w:t>
      </w:r>
    </w:p>
    <w:p w14:paraId="359E7187"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lang w:eastAsia="en-US"/>
        </w:rPr>
      </w:pPr>
      <w:r w:rsidRPr="00AB71E8">
        <w:rPr>
          <w:rFonts w:ascii="Times New Roman" w:hAnsi="Times New Roman"/>
          <w:color w:val="000000" w:themeColor="text1"/>
          <w:sz w:val="24"/>
          <w:szCs w:val="24"/>
          <w:lang w:eastAsia="en-US"/>
        </w:rPr>
        <w:t xml:space="preserve">1 Lt de agua                 1 segundo              1 min        1 hora     1000 ml                 </w:t>
      </w:r>
      <w:r w:rsidRPr="00AB71E8">
        <w:rPr>
          <w:rFonts w:ascii="Times New Roman" w:hAnsi="Times New Roman"/>
          <w:b/>
          <w:color w:val="000000" w:themeColor="text1"/>
          <w:sz w:val="24"/>
          <w:szCs w:val="24"/>
          <w:lang w:eastAsia="en-US"/>
        </w:rPr>
        <w:t>hora</w:t>
      </w:r>
    </w:p>
    <w:p w14:paraId="1A7607BC"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eastAsia="en-US"/>
        </w:rPr>
      </w:pPr>
    </w:p>
    <w:p w14:paraId="2F38A57B" w14:textId="4BFDBDDE" w:rsidR="00376A01" w:rsidRPr="00AB71E8" w:rsidRDefault="008634C6"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000000" w:themeColor="text1"/>
          <w:sz w:val="24"/>
          <w:szCs w:val="24"/>
          <w:lang w:eastAsia="en-US"/>
        </w:rPr>
      </w:pPr>
      <w:r>
        <w:rPr>
          <w:rFonts w:ascii="Times New Roman" w:hAnsi="Times New Roman"/>
          <w:b/>
          <w:color w:val="000000" w:themeColor="text1"/>
          <w:sz w:val="24"/>
          <w:szCs w:val="24"/>
          <w:lang w:eastAsia="en-US"/>
        </w:rPr>
        <w:t>Para Desinfectante:</w:t>
      </w:r>
    </w:p>
    <w:p w14:paraId="2B311E40" w14:textId="77777777" w:rsidR="00376A01" w:rsidRPr="00AB71E8" w:rsidRDefault="00376A01"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000000" w:themeColor="text1"/>
          <w:sz w:val="24"/>
          <w:szCs w:val="24"/>
          <w:lang w:eastAsia="en-US"/>
        </w:rPr>
      </w:pPr>
      <w:r w:rsidRPr="00AB71E8">
        <w:rPr>
          <w:rFonts w:ascii="Times New Roman" w:hAnsi="Times New Roman"/>
          <w:color w:val="000000" w:themeColor="text1"/>
          <w:sz w:val="24"/>
          <w:szCs w:val="24"/>
          <w:u w:val="single"/>
          <w:lang w:eastAsia="en-US"/>
        </w:rPr>
        <w:t>0.003 ppm</w:t>
      </w:r>
      <w:r w:rsidRPr="00AB71E8">
        <w:rPr>
          <w:rFonts w:ascii="Times New Roman" w:hAnsi="Times New Roman"/>
          <w:color w:val="000000" w:themeColor="text1"/>
          <w:sz w:val="24"/>
          <w:szCs w:val="24"/>
          <w:lang w:eastAsia="en-US"/>
        </w:rPr>
        <w:t xml:space="preserve">    x  </w:t>
      </w:r>
      <w:r w:rsidRPr="00AB71E8">
        <w:rPr>
          <w:rFonts w:ascii="Times New Roman" w:hAnsi="Times New Roman"/>
          <w:color w:val="000000" w:themeColor="text1"/>
          <w:sz w:val="24"/>
          <w:szCs w:val="24"/>
          <w:u w:val="single"/>
          <w:lang w:eastAsia="en-US"/>
        </w:rPr>
        <w:t>27 litros de agua cruda</w:t>
      </w:r>
      <w:r w:rsidRPr="00AB71E8">
        <w:rPr>
          <w:rFonts w:ascii="Times New Roman" w:hAnsi="Times New Roman"/>
          <w:color w:val="000000" w:themeColor="text1"/>
          <w:sz w:val="24"/>
          <w:szCs w:val="24"/>
          <w:lang w:eastAsia="en-US"/>
        </w:rPr>
        <w:t xml:space="preserve">   x  </w:t>
      </w:r>
      <w:r w:rsidRPr="00AB71E8">
        <w:rPr>
          <w:rFonts w:ascii="Times New Roman" w:hAnsi="Times New Roman"/>
          <w:color w:val="000000" w:themeColor="text1"/>
          <w:sz w:val="24"/>
          <w:szCs w:val="24"/>
          <w:u w:val="single"/>
          <w:lang w:eastAsia="en-US"/>
        </w:rPr>
        <w:t>60 seg</w:t>
      </w:r>
      <w:r w:rsidRPr="00AB71E8">
        <w:rPr>
          <w:rFonts w:ascii="Times New Roman" w:hAnsi="Times New Roman"/>
          <w:color w:val="000000" w:themeColor="text1"/>
          <w:sz w:val="24"/>
          <w:szCs w:val="24"/>
          <w:lang w:eastAsia="en-US"/>
        </w:rPr>
        <w:t xml:space="preserve">   </w:t>
      </w:r>
      <w:r w:rsidRPr="00AB71E8">
        <w:rPr>
          <w:rFonts w:ascii="Times New Roman" w:hAnsi="Times New Roman"/>
          <w:color w:val="000000" w:themeColor="text1"/>
          <w:sz w:val="24"/>
          <w:szCs w:val="24"/>
          <w:u w:val="single"/>
          <w:lang w:eastAsia="en-US"/>
        </w:rPr>
        <w:t>x  60 min</w:t>
      </w:r>
      <w:r w:rsidRPr="00AB71E8">
        <w:rPr>
          <w:rFonts w:ascii="Times New Roman" w:hAnsi="Times New Roman"/>
          <w:color w:val="000000" w:themeColor="text1"/>
          <w:sz w:val="24"/>
          <w:szCs w:val="24"/>
          <w:lang w:eastAsia="en-US"/>
        </w:rPr>
        <w:t xml:space="preserve">  x   </w:t>
      </w:r>
      <w:r w:rsidRPr="00AB71E8">
        <w:rPr>
          <w:rFonts w:ascii="Times New Roman" w:hAnsi="Times New Roman"/>
          <w:color w:val="000000" w:themeColor="text1"/>
          <w:sz w:val="24"/>
          <w:szCs w:val="24"/>
          <w:u w:val="single"/>
          <w:lang w:eastAsia="en-US"/>
        </w:rPr>
        <w:t>1 Lt</w:t>
      </w:r>
      <w:r w:rsidRPr="00AB71E8">
        <w:rPr>
          <w:rFonts w:ascii="Times New Roman" w:hAnsi="Times New Roman"/>
          <w:color w:val="000000" w:themeColor="text1"/>
          <w:sz w:val="24"/>
          <w:szCs w:val="24"/>
          <w:lang w:eastAsia="en-US"/>
        </w:rPr>
        <w:t xml:space="preserve">    =  </w:t>
      </w:r>
      <w:r w:rsidRPr="00AB71E8">
        <w:rPr>
          <w:rFonts w:ascii="Times New Roman" w:hAnsi="Times New Roman"/>
          <w:b/>
          <w:color w:val="000000" w:themeColor="text1"/>
          <w:sz w:val="24"/>
          <w:szCs w:val="24"/>
          <w:lang w:eastAsia="en-US"/>
        </w:rPr>
        <w:t>0,29</w:t>
      </w:r>
      <w:r w:rsidRPr="00AB71E8">
        <w:rPr>
          <w:rFonts w:ascii="Times New Roman" w:hAnsi="Times New Roman"/>
          <w:color w:val="000000" w:themeColor="text1"/>
          <w:sz w:val="24"/>
          <w:szCs w:val="24"/>
          <w:lang w:eastAsia="en-US"/>
        </w:rPr>
        <w:t xml:space="preserve">    </w:t>
      </w:r>
      <w:r w:rsidRPr="00AB71E8">
        <w:rPr>
          <w:rFonts w:ascii="Times New Roman" w:hAnsi="Times New Roman"/>
          <w:b/>
          <w:color w:val="000000" w:themeColor="text1"/>
          <w:sz w:val="24"/>
          <w:szCs w:val="24"/>
          <w:u w:val="single"/>
          <w:lang w:eastAsia="en-US"/>
        </w:rPr>
        <w:t>Lts</w:t>
      </w:r>
    </w:p>
    <w:p w14:paraId="16624A6E" w14:textId="3D46E434" w:rsidR="00376A01" w:rsidRPr="00476EF8" w:rsidRDefault="00376A01" w:rsidP="00F12B07">
      <w:pPr>
        <w:pStyle w:val="Prrafodelista"/>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rFonts w:ascii="Times New Roman" w:hAnsi="Times New Roman"/>
          <w:b/>
          <w:color w:val="000000" w:themeColor="text1"/>
          <w:sz w:val="24"/>
          <w:szCs w:val="24"/>
          <w:lang w:eastAsia="en-US"/>
        </w:rPr>
      </w:pPr>
      <w:r w:rsidRPr="00476EF8">
        <w:rPr>
          <w:rFonts w:ascii="Times New Roman" w:hAnsi="Times New Roman"/>
          <w:color w:val="000000" w:themeColor="text1"/>
          <w:sz w:val="24"/>
          <w:szCs w:val="24"/>
          <w:lang w:eastAsia="en-US"/>
        </w:rPr>
        <w:t xml:space="preserve">Lt de agua                 1 segundo              1 min        1 hora     1000 ml                 </w:t>
      </w:r>
      <w:r w:rsidRPr="00476EF8">
        <w:rPr>
          <w:rFonts w:ascii="Times New Roman" w:hAnsi="Times New Roman"/>
          <w:b/>
          <w:color w:val="000000" w:themeColor="text1"/>
          <w:sz w:val="24"/>
          <w:szCs w:val="24"/>
          <w:lang w:eastAsia="en-US"/>
        </w:rPr>
        <w:t>hora</w:t>
      </w:r>
    </w:p>
    <w:p w14:paraId="70B42022" w14:textId="77777777" w:rsidR="00F1127D" w:rsidRDefault="00F1127D" w:rsidP="00F1127D">
      <w:pPr>
        <w:pStyle w:val="Ttulo2"/>
        <w:rPr>
          <w:rFonts w:ascii="Arial" w:hAnsi="Arial" w:cs="Arial"/>
          <w:color w:val="auto"/>
          <w:sz w:val="22"/>
          <w:szCs w:val="22"/>
        </w:rPr>
      </w:pPr>
    </w:p>
    <w:p w14:paraId="0E557F2F" w14:textId="43A63AFB" w:rsidR="00297D8A" w:rsidRDefault="00F1127D" w:rsidP="00297D8A">
      <w:pPr>
        <w:pStyle w:val="HTMLconformatoprevio"/>
        <w:numPr>
          <w:ilvl w:val="2"/>
          <w:numId w:val="45"/>
        </w:numPr>
        <w:spacing w:line="360" w:lineRule="auto"/>
        <w:jc w:val="both"/>
        <w:outlineLvl w:val="1"/>
        <w:rPr>
          <w:rFonts w:ascii="Times New Roman" w:hAnsi="Times New Roman" w:cs="Times New Roman"/>
          <w:b/>
          <w:sz w:val="24"/>
          <w:szCs w:val="24"/>
        </w:rPr>
      </w:pPr>
      <w:bookmarkStart w:id="281" w:name="_Toc49120519"/>
      <w:bookmarkStart w:id="282" w:name="_Toc49120947"/>
      <w:bookmarkStart w:id="283" w:name="_Toc91533985"/>
      <w:r w:rsidRPr="008B21A9">
        <w:rPr>
          <w:rFonts w:ascii="Times New Roman" w:hAnsi="Times New Roman" w:cs="Times New Roman"/>
          <w:b/>
          <w:sz w:val="24"/>
          <w:szCs w:val="24"/>
        </w:rPr>
        <w:t>RESERVA</w:t>
      </w:r>
      <w:bookmarkEnd w:id="281"/>
      <w:bookmarkEnd w:id="282"/>
      <w:bookmarkEnd w:id="283"/>
    </w:p>
    <w:p w14:paraId="71ED99FC" w14:textId="77777777" w:rsidR="00297D8A" w:rsidRPr="00297D8A" w:rsidRDefault="00297D8A" w:rsidP="00D13735">
      <w:pPr>
        <w:pStyle w:val="HTMLconformatoprevio"/>
        <w:jc w:val="both"/>
        <w:outlineLvl w:val="1"/>
        <w:rPr>
          <w:rFonts w:ascii="Times New Roman" w:hAnsi="Times New Roman" w:cs="Times New Roman"/>
          <w:b/>
          <w:sz w:val="24"/>
          <w:szCs w:val="24"/>
        </w:rPr>
      </w:pPr>
    </w:p>
    <w:p w14:paraId="70E6D812" w14:textId="47705FDA" w:rsidR="008B21A9" w:rsidRDefault="008B21A9" w:rsidP="008B21A9">
      <w:pPr>
        <w:spacing w:line="360" w:lineRule="auto"/>
        <w:jc w:val="both"/>
        <w:rPr>
          <w:rFonts w:ascii="Times New Roman" w:hAnsi="Times New Roman"/>
          <w:sz w:val="24"/>
          <w:szCs w:val="24"/>
        </w:rPr>
      </w:pPr>
      <w:r w:rsidRPr="00D7282C">
        <w:rPr>
          <w:rFonts w:ascii="Times New Roman" w:hAnsi="Times New Roman"/>
          <w:sz w:val="24"/>
          <w:szCs w:val="24"/>
          <w:lang w:val="es-ES"/>
        </w:rPr>
        <w:t>Calceta</w:t>
      </w:r>
      <w:r w:rsidRPr="00D7282C">
        <w:rPr>
          <w:rFonts w:ascii="Times New Roman" w:hAnsi="Times New Roman"/>
          <w:sz w:val="24"/>
          <w:szCs w:val="24"/>
        </w:rPr>
        <w:t xml:space="preserve">, disponen de dos (2) tanques de reserva en operación , y uno fuera de servicio, abastecido directamente desde la planta de la mancomunidad, estos están ubicados en puntos altos, uno ubicado en el centro de la ciudad </w:t>
      </w:r>
      <w:r w:rsidR="002872EC">
        <w:rPr>
          <w:rFonts w:ascii="Times New Roman" w:hAnsi="Times New Roman"/>
          <w:sz w:val="24"/>
          <w:szCs w:val="24"/>
        </w:rPr>
        <w:t>sector los Ceibos (</w:t>
      </w:r>
      <w:r w:rsidRPr="00D7282C">
        <w:rPr>
          <w:rFonts w:ascii="Times New Roman" w:hAnsi="Times New Roman"/>
          <w:sz w:val="24"/>
          <w:szCs w:val="24"/>
          <w:lang w:val="es-ES_tradnl"/>
        </w:rPr>
        <w:t>calle Tranquilino Montesdeoca entre calle Calderón y avenida Simón David Velásquez por el sector del cementerio municipal</w:t>
      </w:r>
      <w:r w:rsidRPr="00D7282C">
        <w:rPr>
          <w:rFonts w:ascii="Times New Roman" w:hAnsi="Times New Roman"/>
          <w:sz w:val="24"/>
          <w:szCs w:val="24"/>
        </w:rPr>
        <w:t>, el cual tiene una capacidad de 1,000m3</w:t>
      </w:r>
      <w:r w:rsidR="002872EC">
        <w:rPr>
          <w:rFonts w:ascii="Times New Roman" w:hAnsi="Times New Roman"/>
          <w:sz w:val="24"/>
          <w:szCs w:val="24"/>
        </w:rPr>
        <w:t>)</w:t>
      </w:r>
      <w:r w:rsidRPr="00D7282C">
        <w:rPr>
          <w:rFonts w:ascii="Times New Roman" w:hAnsi="Times New Roman"/>
          <w:sz w:val="24"/>
          <w:szCs w:val="24"/>
        </w:rPr>
        <w:t>, también se dispone en el sitio ya mencionado , un tanque metálico elevado, con una capacidad de 1,200m3  ,y otro ubicado en la vía la el cantón Tosagua, en el kilómetro 3 ½ y tiene una capacidad de 1,500 m3.</w:t>
      </w:r>
    </w:p>
    <w:p w14:paraId="62C9AB74" w14:textId="77777777" w:rsidR="005577AD" w:rsidRDefault="005577AD" w:rsidP="008B21A9">
      <w:pPr>
        <w:spacing w:line="360" w:lineRule="auto"/>
        <w:jc w:val="both"/>
        <w:rPr>
          <w:rFonts w:ascii="Times New Roman" w:hAnsi="Times New Roman"/>
          <w:sz w:val="24"/>
          <w:szCs w:val="24"/>
        </w:rPr>
      </w:pPr>
    </w:p>
    <w:p w14:paraId="50E68F0A" w14:textId="480ED3B8" w:rsidR="00854ADD" w:rsidRDefault="005577AD" w:rsidP="00854ADD">
      <w:pPr>
        <w:spacing w:line="360" w:lineRule="auto"/>
        <w:jc w:val="both"/>
        <w:rPr>
          <w:rFonts w:ascii="Times New Roman" w:hAnsi="Times New Roman"/>
          <w:sz w:val="24"/>
          <w:szCs w:val="24"/>
          <w:lang w:val="es-ES_tradnl"/>
        </w:rPr>
      </w:pPr>
      <w:r>
        <w:rPr>
          <w:rFonts w:ascii="Times New Roman" w:hAnsi="Times New Roman"/>
          <w:sz w:val="24"/>
          <w:szCs w:val="24"/>
        </w:rPr>
        <w:t>Se</w:t>
      </w:r>
      <w:r w:rsidR="001D6AA9">
        <w:rPr>
          <w:rFonts w:ascii="Times New Roman" w:hAnsi="Times New Roman"/>
          <w:sz w:val="24"/>
          <w:szCs w:val="24"/>
        </w:rPr>
        <w:t xml:space="preserve"> plantea</w:t>
      </w:r>
      <w:r>
        <w:rPr>
          <w:rFonts w:ascii="Times New Roman" w:hAnsi="Times New Roman"/>
          <w:sz w:val="24"/>
          <w:szCs w:val="24"/>
        </w:rPr>
        <w:t xml:space="preserve"> una cisterna de 500m3 para el </w:t>
      </w:r>
      <w:r w:rsidR="007C4A52">
        <w:rPr>
          <w:rFonts w:ascii="Times New Roman" w:hAnsi="Times New Roman"/>
          <w:sz w:val="24"/>
          <w:szCs w:val="24"/>
        </w:rPr>
        <w:t>almacenamiento,</w:t>
      </w:r>
      <w:r>
        <w:rPr>
          <w:rFonts w:ascii="Times New Roman" w:hAnsi="Times New Roman"/>
          <w:sz w:val="24"/>
          <w:szCs w:val="24"/>
        </w:rPr>
        <w:t xml:space="preserve"> y posteriormente </w:t>
      </w:r>
      <w:r w:rsidR="00F12B07">
        <w:rPr>
          <w:rFonts w:ascii="Times New Roman" w:hAnsi="Times New Roman"/>
          <w:sz w:val="24"/>
          <w:szCs w:val="24"/>
        </w:rPr>
        <w:t>la distribución hacia la ciudad</w:t>
      </w:r>
      <w:r>
        <w:rPr>
          <w:rFonts w:ascii="Times New Roman" w:hAnsi="Times New Roman"/>
          <w:sz w:val="24"/>
          <w:szCs w:val="24"/>
        </w:rPr>
        <w:t>, también se t</w:t>
      </w:r>
      <w:r w:rsidR="009E4094">
        <w:rPr>
          <w:rFonts w:ascii="Times New Roman" w:hAnsi="Times New Roman"/>
          <w:sz w:val="24"/>
          <w:szCs w:val="24"/>
        </w:rPr>
        <w:t>iene previsto la implementación</w:t>
      </w:r>
      <w:r w:rsidR="006E2DCB">
        <w:rPr>
          <w:rFonts w:ascii="Times New Roman" w:hAnsi="Times New Roman"/>
          <w:sz w:val="24"/>
          <w:szCs w:val="24"/>
        </w:rPr>
        <w:t xml:space="preserve"> de un tanque nuevo de 1,500m3 ubicado en </w:t>
      </w:r>
      <w:r w:rsidR="002872EC">
        <w:rPr>
          <w:rFonts w:ascii="Times New Roman" w:hAnsi="Times New Roman"/>
          <w:sz w:val="24"/>
          <w:szCs w:val="24"/>
        </w:rPr>
        <w:t>los Ceibos (</w:t>
      </w:r>
      <w:r w:rsidR="006E2DCB">
        <w:rPr>
          <w:rFonts w:ascii="Times New Roman" w:hAnsi="Times New Roman"/>
          <w:sz w:val="24"/>
          <w:szCs w:val="24"/>
        </w:rPr>
        <w:t xml:space="preserve">el sector de </w:t>
      </w:r>
      <w:r w:rsidR="006E2DCB" w:rsidRPr="00D7282C">
        <w:rPr>
          <w:rFonts w:ascii="Times New Roman" w:hAnsi="Times New Roman"/>
          <w:sz w:val="24"/>
          <w:szCs w:val="24"/>
          <w:lang w:val="es-ES_tradnl"/>
        </w:rPr>
        <w:t>calle Tranquilino Montesdeoca entre calle Calderón y avenida Simón David Velásquez por el sector del cementerio municipal</w:t>
      </w:r>
      <w:r w:rsidR="002872EC">
        <w:rPr>
          <w:rFonts w:ascii="Times New Roman" w:hAnsi="Times New Roman"/>
          <w:sz w:val="24"/>
          <w:szCs w:val="24"/>
          <w:lang w:val="es-ES_tradnl"/>
        </w:rPr>
        <w:t>)</w:t>
      </w:r>
      <w:r w:rsidR="001D6AA9">
        <w:rPr>
          <w:rFonts w:ascii="Times New Roman" w:hAnsi="Times New Roman"/>
          <w:sz w:val="24"/>
          <w:szCs w:val="24"/>
          <w:lang w:val="es-ES_tradnl"/>
        </w:rPr>
        <w:t xml:space="preserve"> , que reemplazara a un tanque de 1000m3 existente (en mal estado).</w:t>
      </w:r>
      <w:bookmarkStart w:id="284" w:name="_Toc239225608"/>
      <w:bookmarkStart w:id="285" w:name="_Toc440683150"/>
      <w:bookmarkStart w:id="286" w:name="_Toc441005796"/>
    </w:p>
    <w:p w14:paraId="1471BD28" w14:textId="77777777" w:rsidR="00854ADD" w:rsidRDefault="00854ADD" w:rsidP="00854ADD">
      <w:pPr>
        <w:spacing w:line="360" w:lineRule="auto"/>
        <w:jc w:val="both"/>
        <w:rPr>
          <w:rFonts w:ascii="Times New Roman" w:hAnsi="Times New Roman"/>
          <w:sz w:val="24"/>
          <w:szCs w:val="24"/>
          <w:lang w:val="es-ES_tradnl"/>
        </w:rPr>
      </w:pPr>
    </w:p>
    <w:bookmarkEnd w:id="284"/>
    <w:bookmarkEnd w:id="285"/>
    <w:bookmarkEnd w:id="286"/>
    <w:p w14:paraId="3D1D6A8B" w14:textId="77777777" w:rsidR="00854ADD" w:rsidRDefault="00854ADD" w:rsidP="00854ADD">
      <w:pPr>
        <w:rPr>
          <w:rFonts w:ascii="Bookman Old Style" w:hAnsi="Bookman Old Style"/>
          <w:szCs w:val="22"/>
          <w:highlight w:val="yellow"/>
        </w:rPr>
      </w:pPr>
    </w:p>
    <w:p w14:paraId="723E4059" w14:textId="77777777" w:rsidR="00F1127D" w:rsidRPr="00476EF8" w:rsidRDefault="00F1127D" w:rsidP="00476EF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rPr>
          <w:rFonts w:ascii="Times New Roman" w:hAnsi="Times New Roman"/>
          <w:b/>
          <w:color w:val="auto"/>
          <w:sz w:val="24"/>
          <w:szCs w:val="24"/>
        </w:rPr>
      </w:pPr>
    </w:p>
    <w:p w14:paraId="39A0C96C" w14:textId="77777777" w:rsidR="00F12B07" w:rsidRDefault="00F12B07" w:rsidP="00476EF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09" w:hanging="709"/>
        <w:jc w:val="both"/>
        <w:rPr>
          <w:rFonts w:ascii="Times New Roman" w:hAnsi="Times New Roman"/>
          <w:b/>
          <w:noProof/>
          <w:sz w:val="24"/>
          <w:szCs w:val="24"/>
          <w:lang w:eastAsia="es-EC"/>
        </w:rPr>
      </w:pPr>
    </w:p>
    <w:p w14:paraId="35C4560F" w14:textId="77777777" w:rsidR="00DD368C" w:rsidRDefault="00476EF8" w:rsidP="00DD368C">
      <w:pPr>
        <w:keepNext/>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09" w:hanging="709"/>
        <w:jc w:val="both"/>
      </w:pPr>
      <w:r>
        <w:rPr>
          <w:noProof/>
          <w:lang w:val="es-ES"/>
        </w:rPr>
        <w:lastRenderedPageBreak/>
        <w:drawing>
          <wp:inline distT="0" distB="0" distL="0" distR="0" wp14:anchorId="3F503011" wp14:editId="53554DBB">
            <wp:extent cx="5625322" cy="2960914"/>
            <wp:effectExtent l="0" t="0" r="0" b="0"/>
            <wp:docPr id="94278" name="Imagen 9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955" t="23958" r="25005" b="10502"/>
                    <a:stretch/>
                  </pic:blipFill>
                  <pic:spPr bwMode="auto">
                    <a:xfrm>
                      <a:off x="0" y="0"/>
                      <a:ext cx="5642131" cy="2969762"/>
                    </a:xfrm>
                    <a:prstGeom prst="rect">
                      <a:avLst/>
                    </a:prstGeom>
                    <a:ln>
                      <a:noFill/>
                    </a:ln>
                    <a:extLst>
                      <a:ext uri="{53640926-AAD7-44D8-BBD7-CCE9431645EC}">
                        <a14:shadowObscured xmlns:a14="http://schemas.microsoft.com/office/drawing/2010/main"/>
                      </a:ext>
                    </a:extLst>
                  </pic:spPr>
                </pic:pic>
              </a:graphicData>
            </a:graphic>
          </wp:inline>
        </w:drawing>
      </w:r>
    </w:p>
    <w:p w14:paraId="246998D6" w14:textId="533695AD" w:rsidR="00F1127D" w:rsidRPr="00DD368C" w:rsidRDefault="00DD368C" w:rsidP="00DD368C">
      <w:pPr>
        <w:pStyle w:val="Descripcin"/>
        <w:jc w:val="center"/>
        <w:rPr>
          <w:rFonts w:ascii="Times New Roman" w:hAnsi="Times New Roman" w:cs="Times New Roman"/>
          <w:b w:val="0"/>
          <w:noProof/>
          <w:sz w:val="24"/>
          <w:szCs w:val="24"/>
          <w:lang w:eastAsia="es-EC"/>
        </w:rPr>
      </w:pPr>
      <w:bookmarkStart w:id="287" w:name="_Toc91533913"/>
      <w:r w:rsidRPr="00DD368C">
        <w:rPr>
          <w:rFonts w:ascii="Times New Roman" w:hAnsi="Times New Roman" w:cs="Times New Roman"/>
        </w:rPr>
        <w:t xml:space="preserve">Imágen </w:t>
      </w:r>
      <w:r w:rsidRPr="00DD368C">
        <w:rPr>
          <w:rFonts w:ascii="Times New Roman" w:hAnsi="Times New Roman" w:cs="Times New Roman"/>
        </w:rPr>
        <w:fldChar w:fldCharType="begin"/>
      </w:r>
      <w:r w:rsidRPr="00DD368C">
        <w:rPr>
          <w:rFonts w:ascii="Times New Roman" w:hAnsi="Times New Roman" w:cs="Times New Roman"/>
        </w:rPr>
        <w:instrText xml:space="preserve"> SEQ Imágen \* ARABIC </w:instrText>
      </w:r>
      <w:r w:rsidRPr="00DD368C">
        <w:rPr>
          <w:rFonts w:ascii="Times New Roman" w:hAnsi="Times New Roman" w:cs="Times New Roman"/>
        </w:rPr>
        <w:fldChar w:fldCharType="separate"/>
      </w:r>
      <w:r w:rsidR="00D051A6">
        <w:rPr>
          <w:rFonts w:ascii="Times New Roman" w:hAnsi="Times New Roman" w:cs="Times New Roman"/>
          <w:noProof/>
        </w:rPr>
        <w:t>22</w:t>
      </w:r>
      <w:r w:rsidRPr="00DD368C">
        <w:rPr>
          <w:rFonts w:ascii="Times New Roman" w:hAnsi="Times New Roman" w:cs="Times New Roman"/>
        </w:rPr>
        <w:fldChar w:fldCharType="end"/>
      </w:r>
      <w:r w:rsidRPr="00DD368C">
        <w:rPr>
          <w:rFonts w:ascii="Times New Roman" w:hAnsi="Times New Roman" w:cs="Times New Roman"/>
        </w:rPr>
        <w:t xml:space="preserve">: </w:t>
      </w:r>
      <w:r w:rsidRPr="00DD368C">
        <w:rPr>
          <w:rFonts w:ascii="Times New Roman" w:hAnsi="Times New Roman" w:cs="Times New Roman"/>
          <w:b w:val="0"/>
          <w:bCs w:val="0"/>
        </w:rPr>
        <w:t>Tanque Planta de tratamiento 500 m3</w:t>
      </w:r>
      <w:bookmarkEnd w:id="287"/>
    </w:p>
    <w:p w14:paraId="7B498785" w14:textId="10D32655" w:rsidR="0009623F" w:rsidRPr="005E627B" w:rsidRDefault="0009623F" w:rsidP="00DD368C">
      <w:pPr>
        <w:pStyle w:val="Cita"/>
        <w:rPr>
          <w:lang w:val="es-ES_tradnl"/>
        </w:rPr>
      </w:pPr>
      <w:r w:rsidRPr="00EF37E0">
        <w:rPr>
          <w:b/>
          <w:bCs/>
          <w:lang w:val="es-ES_tradnl"/>
        </w:rPr>
        <w:t>Fuente:</w:t>
      </w:r>
      <w:r>
        <w:rPr>
          <w:lang w:val="es-ES_tradnl"/>
        </w:rPr>
        <w:t xml:space="preserve"> </w:t>
      </w:r>
      <w:r w:rsidR="00C3583F">
        <w:rPr>
          <w:lang w:val="es-ES_tradnl"/>
        </w:rPr>
        <w:t>Consultor</w:t>
      </w:r>
    </w:p>
    <w:p w14:paraId="53B663DF" w14:textId="17E2F975" w:rsidR="006E2DCB" w:rsidRPr="00014FAB" w:rsidRDefault="00DD368C" w:rsidP="00014FAB">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09" w:hanging="709"/>
        <w:jc w:val="both"/>
        <w:rPr>
          <w:rFonts w:ascii="Times New Roman" w:hAnsi="Times New Roman"/>
          <w:b/>
          <w:noProof/>
          <w:sz w:val="24"/>
          <w:szCs w:val="24"/>
          <w:lang w:eastAsia="es-EC"/>
        </w:rPr>
      </w:pPr>
      <w:r>
        <w:rPr>
          <w:noProof/>
          <w:lang w:val="es-ES"/>
        </w:rPr>
        <mc:AlternateContent>
          <mc:Choice Requires="wps">
            <w:drawing>
              <wp:anchor distT="0" distB="0" distL="114300" distR="114300" simplePos="0" relativeHeight="251694592" behindDoc="0" locked="0" layoutInCell="1" allowOverlap="1" wp14:anchorId="7988B9E5" wp14:editId="000C4F6C">
                <wp:simplePos x="0" y="0"/>
                <wp:positionH relativeFrom="column">
                  <wp:posOffset>101600</wp:posOffset>
                </wp:positionH>
                <wp:positionV relativeFrom="paragraph">
                  <wp:posOffset>3111500</wp:posOffset>
                </wp:positionV>
                <wp:extent cx="5400675" cy="635"/>
                <wp:effectExtent l="0" t="0" r="0" b="0"/>
                <wp:wrapSquare wrapText="bothSides"/>
                <wp:docPr id="89" name="Cuadro de texto 89"/>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327F2A81" w14:textId="3E58F11C" w:rsidR="00581130" w:rsidRPr="00DD368C" w:rsidRDefault="00581130" w:rsidP="00DD368C">
                            <w:pPr>
                              <w:pStyle w:val="Descripcin"/>
                              <w:jc w:val="center"/>
                              <w:rPr>
                                <w:rFonts w:ascii="Times New Roman" w:eastAsia="Times New Roman" w:hAnsi="Times New Roman" w:cs="Times New Roman"/>
                                <w:noProof/>
                                <w:color w:val="000000"/>
                                <w:szCs w:val="20"/>
                                <w:lang w:eastAsia="es-ES"/>
                              </w:rPr>
                            </w:pPr>
                            <w:bookmarkStart w:id="288" w:name="_Toc91533914"/>
                            <w:r w:rsidRPr="00DD368C">
                              <w:rPr>
                                <w:rFonts w:ascii="Times New Roman" w:hAnsi="Times New Roman" w:cs="Times New Roman"/>
                              </w:rPr>
                              <w:t xml:space="preserve">Imágen </w:t>
                            </w:r>
                            <w:r w:rsidRPr="00DD368C">
                              <w:rPr>
                                <w:rFonts w:ascii="Times New Roman" w:hAnsi="Times New Roman" w:cs="Times New Roman"/>
                              </w:rPr>
                              <w:fldChar w:fldCharType="begin"/>
                            </w:r>
                            <w:r w:rsidRPr="00DD368C">
                              <w:rPr>
                                <w:rFonts w:ascii="Times New Roman" w:hAnsi="Times New Roman" w:cs="Times New Roman"/>
                              </w:rPr>
                              <w:instrText xml:space="preserve"> SEQ Imágen \* ARABIC </w:instrText>
                            </w:r>
                            <w:r w:rsidRPr="00DD368C">
                              <w:rPr>
                                <w:rFonts w:ascii="Times New Roman" w:hAnsi="Times New Roman" w:cs="Times New Roman"/>
                              </w:rPr>
                              <w:fldChar w:fldCharType="separate"/>
                            </w:r>
                            <w:r w:rsidR="00D051A6">
                              <w:rPr>
                                <w:rFonts w:ascii="Times New Roman" w:hAnsi="Times New Roman" w:cs="Times New Roman"/>
                                <w:noProof/>
                              </w:rPr>
                              <w:t>23</w:t>
                            </w:r>
                            <w:r w:rsidRPr="00DD368C">
                              <w:rPr>
                                <w:rFonts w:ascii="Times New Roman" w:hAnsi="Times New Roman" w:cs="Times New Roman"/>
                              </w:rPr>
                              <w:fldChar w:fldCharType="end"/>
                            </w:r>
                            <w:r w:rsidRPr="00DD368C">
                              <w:rPr>
                                <w:rFonts w:ascii="Times New Roman" w:hAnsi="Times New Roman" w:cs="Times New Roman"/>
                              </w:rPr>
                              <w:t xml:space="preserve">: </w:t>
                            </w:r>
                            <w:r w:rsidRPr="00DD368C">
                              <w:rPr>
                                <w:rFonts w:ascii="Times New Roman" w:hAnsi="Times New Roman" w:cs="Times New Roman"/>
                                <w:b w:val="0"/>
                                <w:bCs w:val="0"/>
                              </w:rPr>
                              <w:t>Tanque de 1500m3</w:t>
                            </w:r>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88B9E5" id="Cuadro de texto 89" o:spid="_x0000_s1063" type="#_x0000_t202" style="position:absolute;left:0;text-align:left;margin-left:8pt;margin-top:245pt;width:425.25pt;height:.05pt;z-index:2516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" stroked="f">
                <v:textbox style="mso-fit-shape-to-text:t" inset="0,0,0,0">
                  <w:txbxContent>
                    <w:p w14:paraId="327F2A81" w14:textId="3E58F11C" w:rsidR="00581130" w:rsidRPr="00DD368C" w:rsidRDefault="00581130" w:rsidP="00DD368C">
                      <w:pPr>
                        <w:pStyle w:val="Descripcin"/>
                        <w:jc w:val="center"/>
                        <w:rPr>
                          <w:rFonts w:ascii="Times New Roman" w:eastAsia="Times New Roman" w:hAnsi="Times New Roman" w:cs="Times New Roman"/>
                          <w:noProof/>
                          <w:color w:val="000000"/>
                          <w:szCs w:val="20"/>
                          <w:lang w:eastAsia="es-ES"/>
                        </w:rPr>
                      </w:pPr>
                      <w:bookmarkStart w:id="289" w:name="_Toc91533914"/>
                      <w:r w:rsidRPr="00DD368C">
                        <w:rPr>
                          <w:rFonts w:ascii="Times New Roman" w:hAnsi="Times New Roman" w:cs="Times New Roman"/>
                        </w:rPr>
                        <w:t xml:space="preserve">Imágen </w:t>
                      </w:r>
                      <w:r w:rsidRPr="00DD368C">
                        <w:rPr>
                          <w:rFonts w:ascii="Times New Roman" w:hAnsi="Times New Roman" w:cs="Times New Roman"/>
                        </w:rPr>
                        <w:fldChar w:fldCharType="begin"/>
                      </w:r>
                      <w:r w:rsidRPr="00DD368C">
                        <w:rPr>
                          <w:rFonts w:ascii="Times New Roman" w:hAnsi="Times New Roman" w:cs="Times New Roman"/>
                        </w:rPr>
                        <w:instrText xml:space="preserve"> SEQ Imágen \* ARABIC </w:instrText>
                      </w:r>
                      <w:r w:rsidRPr="00DD368C">
                        <w:rPr>
                          <w:rFonts w:ascii="Times New Roman" w:hAnsi="Times New Roman" w:cs="Times New Roman"/>
                        </w:rPr>
                        <w:fldChar w:fldCharType="separate"/>
                      </w:r>
                      <w:r w:rsidR="00D051A6">
                        <w:rPr>
                          <w:rFonts w:ascii="Times New Roman" w:hAnsi="Times New Roman" w:cs="Times New Roman"/>
                          <w:noProof/>
                        </w:rPr>
                        <w:t>23</w:t>
                      </w:r>
                      <w:r w:rsidRPr="00DD368C">
                        <w:rPr>
                          <w:rFonts w:ascii="Times New Roman" w:hAnsi="Times New Roman" w:cs="Times New Roman"/>
                        </w:rPr>
                        <w:fldChar w:fldCharType="end"/>
                      </w:r>
                      <w:r w:rsidRPr="00DD368C">
                        <w:rPr>
                          <w:rFonts w:ascii="Times New Roman" w:hAnsi="Times New Roman" w:cs="Times New Roman"/>
                        </w:rPr>
                        <w:t xml:space="preserve">: </w:t>
                      </w:r>
                      <w:r w:rsidRPr="00DD368C">
                        <w:rPr>
                          <w:rFonts w:ascii="Times New Roman" w:hAnsi="Times New Roman" w:cs="Times New Roman"/>
                          <w:b w:val="0"/>
                          <w:bCs w:val="0"/>
                        </w:rPr>
                        <w:t>Tanque de 1500m3</w:t>
                      </w:r>
                      <w:bookmarkEnd w:id="289"/>
                    </w:p>
                  </w:txbxContent>
                </v:textbox>
                <w10:wrap type="square"/>
              </v:shape>
            </w:pict>
          </mc:Fallback>
        </mc:AlternateContent>
      </w:r>
      <w:r w:rsidR="006E2DCB" w:rsidRPr="0084237F">
        <w:rPr>
          <w:rFonts w:ascii="Times New Roman" w:hAnsi="Times New Roman"/>
          <w:noProof/>
          <w:lang w:val="es-ES"/>
        </w:rPr>
        <w:drawing>
          <wp:anchor distT="0" distB="0" distL="114300" distR="114300" simplePos="0" relativeHeight="251674112" behindDoc="0" locked="0" layoutInCell="1" allowOverlap="1" wp14:anchorId="31E409E2" wp14:editId="14BA3B84">
            <wp:simplePos x="0" y="0"/>
            <wp:positionH relativeFrom="column">
              <wp:posOffset>101955</wp:posOffset>
            </wp:positionH>
            <wp:positionV relativeFrom="paragraph">
              <wp:posOffset>349237</wp:posOffset>
            </wp:positionV>
            <wp:extent cx="5400675" cy="2706010"/>
            <wp:effectExtent l="0" t="0" r="0" b="0"/>
            <wp:wrapSquare wrapText="bothSides"/>
            <wp:docPr id="94282" name="Imagen 9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15150" t="33569" r="26805" b="19894"/>
                    <a:stretch/>
                  </pic:blipFill>
                  <pic:spPr bwMode="auto">
                    <a:xfrm>
                      <a:off x="0" y="0"/>
                      <a:ext cx="5400675" cy="270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EED0EA" w14:textId="3007F59D" w:rsidR="006E2DCB" w:rsidRDefault="006E2DCB" w:rsidP="00DD368C">
      <w:pPr>
        <w:pStyle w:val="Cita"/>
        <w:rPr>
          <w:lang w:val="es-ES_tradnl"/>
        </w:rPr>
      </w:pPr>
      <w:r w:rsidRPr="00DD368C">
        <w:rPr>
          <w:b/>
          <w:bCs/>
          <w:lang w:val="es-ES_tradnl"/>
        </w:rPr>
        <w:t>Fuente:</w:t>
      </w:r>
      <w:r>
        <w:rPr>
          <w:lang w:val="es-ES_tradnl"/>
        </w:rPr>
        <w:t xml:space="preserve"> </w:t>
      </w:r>
      <w:r w:rsidR="00C3583F">
        <w:rPr>
          <w:lang w:val="es-ES_tradnl"/>
        </w:rPr>
        <w:t>Consultor</w:t>
      </w:r>
    </w:p>
    <w:p w14:paraId="1851FB22" w14:textId="7D0EF5FE" w:rsidR="00F1127D" w:rsidRPr="00476EF8" w:rsidRDefault="00F1127D" w:rsidP="00476EF8">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709" w:hanging="709"/>
        <w:jc w:val="both"/>
        <w:rPr>
          <w:rFonts w:ascii="Times New Roman" w:hAnsi="Times New Roman"/>
          <w:b/>
          <w:noProof/>
          <w:sz w:val="24"/>
          <w:szCs w:val="24"/>
          <w:lang w:eastAsia="es-EC"/>
        </w:rPr>
      </w:pPr>
    </w:p>
    <w:p w14:paraId="17559675" w14:textId="5DE97F33" w:rsidR="00F1127D" w:rsidRPr="00476EF8" w:rsidRDefault="00F1127D" w:rsidP="00E256BD">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jc w:val="both"/>
        <w:rPr>
          <w:rFonts w:ascii="Times New Roman" w:hAnsi="Times New Roman"/>
          <w:b/>
          <w:color w:val="auto"/>
          <w:sz w:val="24"/>
          <w:szCs w:val="24"/>
        </w:rPr>
      </w:pPr>
    </w:p>
    <w:p w14:paraId="4979D720" w14:textId="717BAB11" w:rsidR="00F1127D" w:rsidRDefault="00F1127D" w:rsidP="00D13735">
      <w:pPr>
        <w:pStyle w:val="HTMLconformatoprevio"/>
        <w:numPr>
          <w:ilvl w:val="2"/>
          <w:numId w:val="45"/>
        </w:numPr>
        <w:spacing w:line="360" w:lineRule="auto"/>
        <w:jc w:val="both"/>
        <w:outlineLvl w:val="1"/>
        <w:rPr>
          <w:rFonts w:ascii="Times New Roman" w:hAnsi="Times New Roman" w:cs="Times New Roman"/>
          <w:b/>
          <w:sz w:val="24"/>
          <w:szCs w:val="24"/>
        </w:rPr>
      </w:pPr>
      <w:bookmarkStart w:id="290" w:name="_Toc449972328"/>
      <w:bookmarkStart w:id="291" w:name="_Toc49120579"/>
      <w:bookmarkStart w:id="292" w:name="_Toc49121007"/>
      <w:bookmarkStart w:id="293" w:name="_Toc91533986"/>
      <w:r w:rsidRPr="00D13735">
        <w:rPr>
          <w:rFonts w:ascii="Times New Roman" w:hAnsi="Times New Roman" w:cs="Times New Roman"/>
          <w:b/>
          <w:sz w:val="24"/>
          <w:szCs w:val="24"/>
        </w:rPr>
        <w:t>REDES DE DISTRIBUCIÓN</w:t>
      </w:r>
      <w:bookmarkEnd w:id="290"/>
      <w:bookmarkEnd w:id="291"/>
      <w:bookmarkEnd w:id="292"/>
      <w:bookmarkEnd w:id="293"/>
    </w:p>
    <w:p w14:paraId="409089A9" w14:textId="77777777" w:rsidR="00D13735" w:rsidRPr="00D13735" w:rsidRDefault="00D13735" w:rsidP="00D13735">
      <w:pPr>
        <w:pStyle w:val="HTMLconformatoprevio"/>
        <w:jc w:val="both"/>
        <w:outlineLvl w:val="1"/>
        <w:rPr>
          <w:rFonts w:ascii="Times New Roman" w:hAnsi="Times New Roman" w:cs="Times New Roman"/>
          <w:b/>
          <w:sz w:val="24"/>
          <w:szCs w:val="24"/>
        </w:rPr>
      </w:pPr>
    </w:p>
    <w:p w14:paraId="6FB0D460" w14:textId="406105E7" w:rsidR="00F1127D" w:rsidRDefault="00E256BD" w:rsidP="00476EF8">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rPr>
          <w:rFonts w:ascii="Times New Roman" w:hAnsi="Times New Roman"/>
          <w:color w:val="auto"/>
          <w:sz w:val="24"/>
          <w:szCs w:val="24"/>
        </w:rPr>
      </w:pPr>
      <w:r>
        <w:rPr>
          <w:rFonts w:ascii="Times New Roman" w:hAnsi="Times New Roman"/>
          <w:color w:val="auto"/>
          <w:sz w:val="24"/>
          <w:szCs w:val="24"/>
        </w:rPr>
        <w:t>S</w:t>
      </w:r>
      <w:r w:rsidR="00F1127D" w:rsidRPr="00476EF8">
        <w:rPr>
          <w:rFonts w:ascii="Times New Roman" w:hAnsi="Times New Roman"/>
          <w:color w:val="auto"/>
          <w:sz w:val="24"/>
          <w:szCs w:val="24"/>
        </w:rPr>
        <w:t xml:space="preserve">e ha procedido a realizar las simulaciones con escenarios diferentes en el programa Watercad. </w:t>
      </w:r>
      <w:r w:rsidR="00C41F33" w:rsidRPr="00476EF8">
        <w:rPr>
          <w:rFonts w:ascii="Times New Roman" w:hAnsi="Times New Roman"/>
          <w:color w:val="auto"/>
          <w:sz w:val="24"/>
          <w:szCs w:val="24"/>
        </w:rPr>
        <w:t xml:space="preserve">Las redes de distribución </w:t>
      </w:r>
      <w:r w:rsidR="00C41F33">
        <w:rPr>
          <w:rFonts w:ascii="Times New Roman" w:hAnsi="Times New Roman"/>
          <w:color w:val="auto"/>
          <w:sz w:val="24"/>
          <w:szCs w:val="24"/>
        </w:rPr>
        <w:t>hacia la ciudad como diseño definitivo está</w:t>
      </w:r>
      <w:r w:rsidR="00F1127D" w:rsidRPr="00476EF8">
        <w:rPr>
          <w:rFonts w:ascii="Times New Roman" w:hAnsi="Times New Roman"/>
          <w:color w:val="auto"/>
          <w:sz w:val="24"/>
          <w:szCs w:val="24"/>
        </w:rPr>
        <w:t xml:space="preserve"> concebida </w:t>
      </w:r>
      <w:r w:rsidR="00F1127D" w:rsidRPr="00476EF8">
        <w:rPr>
          <w:rFonts w:ascii="Times New Roman" w:hAnsi="Times New Roman"/>
          <w:color w:val="auto"/>
          <w:sz w:val="24"/>
          <w:szCs w:val="24"/>
        </w:rPr>
        <w:lastRenderedPageBreak/>
        <w:t>con la ubicación de los tanques de reserva existentes (</w:t>
      </w:r>
      <w:r w:rsidR="00E24E97">
        <w:rPr>
          <w:rFonts w:ascii="Times New Roman" w:hAnsi="Times New Roman"/>
          <w:color w:val="auto"/>
          <w:sz w:val="24"/>
          <w:szCs w:val="24"/>
        </w:rPr>
        <w:t>1,500</w:t>
      </w:r>
      <w:r w:rsidR="00F1127D" w:rsidRPr="00476EF8">
        <w:rPr>
          <w:rFonts w:ascii="Times New Roman" w:hAnsi="Times New Roman"/>
          <w:color w:val="auto"/>
          <w:sz w:val="24"/>
          <w:szCs w:val="24"/>
        </w:rPr>
        <w:t xml:space="preserve"> m3) y proyectados (</w:t>
      </w:r>
      <w:r w:rsidR="00E24E97">
        <w:rPr>
          <w:rFonts w:ascii="Times New Roman" w:hAnsi="Times New Roman"/>
          <w:color w:val="auto"/>
          <w:sz w:val="24"/>
          <w:szCs w:val="24"/>
        </w:rPr>
        <w:t>1,</w:t>
      </w:r>
      <w:r w:rsidR="00F1127D" w:rsidRPr="00476EF8">
        <w:rPr>
          <w:rFonts w:ascii="Times New Roman" w:hAnsi="Times New Roman"/>
          <w:color w:val="auto"/>
          <w:sz w:val="24"/>
          <w:szCs w:val="24"/>
        </w:rPr>
        <w:t xml:space="preserve">500 m3). </w:t>
      </w:r>
    </w:p>
    <w:p w14:paraId="6C89F580" w14:textId="15586586" w:rsidR="008555CA" w:rsidRPr="00476EF8" w:rsidRDefault="008555CA" w:rsidP="00476EF8">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rPr>
          <w:rFonts w:ascii="Times New Roman" w:hAnsi="Times New Roman"/>
          <w:color w:val="auto"/>
          <w:sz w:val="24"/>
          <w:szCs w:val="24"/>
        </w:rPr>
      </w:pPr>
      <w:r>
        <w:rPr>
          <w:rFonts w:ascii="Times New Roman" w:hAnsi="Times New Roman"/>
          <w:color w:val="auto"/>
          <w:sz w:val="24"/>
          <w:szCs w:val="24"/>
        </w:rPr>
        <w:t xml:space="preserve">La línea de impulsión hacia la ciudad es de 250mm y las presiones estimadas son de 10 – 70 </w:t>
      </w:r>
      <w:r w:rsidR="00506FE5">
        <w:rPr>
          <w:rFonts w:ascii="Times New Roman" w:hAnsi="Times New Roman"/>
          <w:color w:val="auto"/>
          <w:sz w:val="24"/>
          <w:szCs w:val="24"/>
        </w:rPr>
        <w:t>mca,</w:t>
      </w:r>
      <w:r>
        <w:rPr>
          <w:rFonts w:ascii="Times New Roman" w:hAnsi="Times New Roman"/>
          <w:color w:val="auto"/>
          <w:sz w:val="24"/>
          <w:szCs w:val="24"/>
        </w:rPr>
        <w:t xml:space="preserve"> cumpliendo con </w:t>
      </w:r>
      <w:r w:rsidR="00506FE5">
        <w:rPr>
          <w:rFonts w:ascii="Times New Roman" w:hAnsi="Times New Roman"/>
          <w:color w:val="auto"/>
          <w:sz w:val="24"/>
          <w:szCs w:val="24"/>
        </w:rPr>
        <w:t>las normativas</w:t>
      </w:r>
      <w:r>
        <w:rPr>
          <w:rFonts w:ascii="Times New Roman" w:hAnsi="Times New Roman"/>
          <w:color w:val="auto"/>
          <w:sz w:val="24"/>
          <w:szCs w:val="24"/>
        </w:rPr>
        <w:t xml:space="preserve"> de diseños.</w:t>
      </w:r>
    </w:p>
    <w:p w14:paraId="6DD06427" w14:textId="408A3E06" w:rsidR="00F1127D" w:rsidRDefault="00F1127D" w:rsidP="00476EF8">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rPr>
          <w:rFonts w:ascii="Times New Roman" w:hAnsi="Times New Roman"/>
          <w:color w:val="auto"/>
          <w:sz w:val="24"/>
          <w:szCs w:val="24"/>
        </w:rPr>
      </w:pPr>
      <w:r w:rsidRPr="00476EF8">
        <w:rPr>
          <w:rFonts w:ascii="Times New Roman" w:hAnsi="Times New Roman"/>
          <w:color w:val="auto"/>
          <w:sz w:val="24"/>
          <w:szCs w:val="24"/>
        </w:rPr>
        <w:t>Los resultados de estas simulaciones hidráulicas que nos permite observar las presiones de servicio, diámetros, velocidades, entre otros parámetros hidráulicos, se adjuntan como anexos a la presente memoria técnica.</w:t>
      </w:r>
    </w:p>
    <w:p w14:paraId="127A5468" w14:textId="77777777" w:rsidR="00FC431C" w:rsidRDefault="00FC431C" w:rsidP="00476EF8">
      <w:pPr>
        <w:pStyle w:val="Prrafodelist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line="360" w:lineRule="auto"/>
        <w:ind w:left="0"/>
        <w:jc w:val="both"/>
        <w:rPr>
          <w:rFonts w:ascii="Times New Roman" w:hAnsi="Times New Roman"/>
          <w:color w:val="auto"/>
          <w:sz w:val="24"/>
          <w:szCs w:val="24"/>
        </w:rPr>
      </w:pPr>
    </w:p>
    <w:tbl>
      <w:tblPr>
        <w:tblStyle w:val="Tablaconcuadrcula4-nfasis3"/>
        <w:tblW w:w="8780" w:type="dxa"/>
        <w:tblLook w:val="04A0" w:firstRow="1" w:lastRow="0" w:firstColumn="1" w:lastColumn="0" w:noHBand="0" w:noVBand="1"/>
      </w:tblPr>
      <w:tblGrid>
        <w:gridCol w:w="705"/>
        <w:gridCol w:w="1400"/>
        <w:gridCol w:w="1180"/>
        <w:gridCol w:w="1140"/>
        <w:gridCol w:w="1180"/>
        <w:gridCol w:w="1580"/>
        <w:gridCol w:w="1700"/>
      </w:tblGrid>
      <w:tr w:rsidR="00FB641F" w:rsidRPr="00F12B07" w14:paraId="1D7A8C63" w14:textId="77777777" w:rsidTr="00F12B07">
        <w:trPr>
          <w:cnfStyle w:val="100000000000" w:firstRow="1" w:lastRow="0"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600" w:type="dxa"/>
            <w:noWrap/>
            <w:hideMark/>
          </w:tcPr>
          <w:p w14:paraId="1236801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Label</w:t>
            </w:r>
          </w:p>
        </w:tc>
        <w:tc>
          <w:tcPr>
            <w:tcW w:w="1400" w:type="dxa"/>
            <w:noWrap/>
            <w:hideMark/>
          </w:tcPr>
          <w:p w14:paraId="4FDBECAF" w14:textId="77777777" w:rsidR="00FB641F" w:rsidRPr="00F12B07" w:rsidRDefault="00FB641F" w:rsidP="00FB641F">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Length (Scaled)</w:t>
            </w:r>
            <w:r w:rsidRPr="00F12B07">
              <w:rPr>
                <w:rFonts w:ascii="Times New Roman" w:hAnsi="Times New Roman"/>
                <w:color w:val="auto"/>
                <w:sz w:val="20"/>
                <w:lang w:eastAsia="es-EC"/>
              </w:rPr>
              <w:br/>
              <w:t>(m)</w:t>
            </w:r>
          </w:p>
        </w:tc>
        <w:tc>
          <w:tcPr>
            <w:tcW w:w="1180" w:type="dxa"/>
            <w:noWrap/>
            <w:hideMark/>
          </w:tcPr>
          <w:p w14:paraId="4313CD9D" w14:textId="77777777" w:rsidR="00FB641F" w:rsidRPr="00F12B07" w:rsidRDefault="00FB641F" w:rsidP="00FB641F">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Diameter</w:t>
            </w:r>
            <w:r w:rsidRPr="00F12B07">
              <w:rPr>
                <w:rFonts w:ascii="Times New Roman" w:hAnsi="Times New Roman"/>
                <w:color w:val="auto"/>
                <w:sz w:val="20"/>
                <w:lang w:eastAsia="es-EC"/>
              </w:rPr>
              <w:br/>
              <w:t>(mm)</w:t>
            </w:r>
          </w:p>
        </w:tc>
        <w:tc>
          <w:tcPr>
            <w:tcW w:w="1140" w:type="dxa"/>
            <w:noWrap/>
            <w:hideMark/>
          </w:tcPr>
          <w:p w14:paraId="69C3EA48" w14:textId="77777777" w:rsidR="00FB641F" w:rsidRPr="00F12B07" w:rsidRDefault="00FB641F" w:rsidP="00FB641F">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Material</w:t>
            </w:r>
          </w:p>
        </w:tc>
        <w:tc>
          <w:tcPr>
            <w:tcW w:w="1180" w:type="dxa"/>
            <w:noWrap/>
            <w:hideMark/>
          </w:tcPr>
          <w:p w14:paraId="1BFFBBBA" w14:textId="77777777" w:rsidR="00FB641F" w:rsidRPr="00F12B07" w:rsidRDefault="00FB641F" w:rsidP="00FB641F">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Velocity</w:t>
            </w:r>
            <w:r w:rsidRPr="00F12B07">
              <w:rPr>
                <w:rFonts w:ascii="Times New Roman" w:hAnsi="Times New Roman"/>
                <w:color w:val="auto"/>
                <w:sz w:val="20"/>
                <w:lang w:eastAsia="es-EC"/>
              </w:rPr>
              <w:br/>
              <w:t>(m/s)</w:t>
            </w:r>
          </w:p>
        </w:tc>
        <w:tc>
          <w:tcPr>
            <w:tcW w:w="1580" w:type="dxa"/>
            <w:noWrap/>
            <w:hideMark/>
          </w:tcPr>
          <w:p w14:paraId="3CD193CE" w14:textId="77777777" w:rsidR="00FB641F" w:rsidRPr="00F12B07" w:rsidRDefault="00FB641F" w:rsidP="00FB641F">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Hazen-Williams C</w:t>
            </w:r>
          </w:p>
        </w:tc>
        <w:tc>
          <w:tcPr>
            <w:tcW w:w="1700" w:type="dxa"/>
            <w:noWrap/>
            <w:hideMark/>
          </w:tcPr>
          <w:p w14:paraId="4F201961" w14:textId="77777777" w:rsidR="00FB641F" w:rsidRPr="00F12B07" w:rsidRDefault="00FB641F" w:rsidP="00FB641F">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Headloss Gradient</w:t>
            </w:r>
            <w:r w:rsidRPr="00F12B07">
              <w:rPr>
                <w:rFonts w:ascii="Times New Roman" w:hAnsi="Times New Roman"/>
                <w:color w:val="auto"/>
                <w:sz w:val="20"/>
                <w:lang w:eastAsia="es-EC"/>
              </w:rPr>
              <w:br/>
              <w:t>(m/m)</w:t>
            </w:r>
          </w:p>
        </w:tc>
      </w:tr>
      <w:tr w:rsidR="00FB641F" w:rsidRPr="00F12B07" w14:paraId="7DC3B774" w14:textId="77777777" w:rsidTr="00F12B07">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00" w:type="dxa"/>
            <w:noWrap/>
            <w:hideMark/>
          </w:tcPr>
          <w:p w14:paraId="016865E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w:t>
            </w:r>
          </w:p>
        </w:tc>
        <w:tc>
          <w:tcPr>
            <w:tcW w:w="1400" w:type="dxa"/>
            <w:noWrap/>
            <w:hideMark/>
          </w:tcPr>
          <w:p w14:paraId="1D19B0F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30</w:t>
            </w:r>
          </w:p>
        </w:tc>
        <w:tc>
          <w:tcPr>
            <w:tcW w:w="1180" w:type="dxa"/>
            <w:noWrap/>
            <w:hideMark/>
          </w:tcPr>
          <w:p w14:paraId="7DA61AF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8646B8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F7DDF5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1,75</w:t>
            </w:r>
          </w:p>
        </w:tc>
        <w:tc>
          <w:tcPr>
            <w:tcW w:w="1580" w:type="dxa"/>
            <w:noWrap/>
            <w:hideMark/>
          </w:tcPr>
          <w:p w14:paraId="4AEE5A3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5078D4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4EEA4071"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861D51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w:t>
            </w:r>
          </w:p>
        </w:tc>
        <w:tc>
          <w:tcPr>
            <w:tcW w:w="1400" w:type="dxa"/>
            <w:noWrap/>
            <w:hideMark/>
          </w:tcPr>
          <w:p w14:paraId="3C3918F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87</w:t>
            </w:r>
          </w:p>
        </w:tc>
        <w:tc>
          <w:tcPr>
            <w:tcW w:w="1180" w:type="dxa"/>
            <w:noWrap/>
            <w:hideMark/>
          </w:tcPr>
          <w:p w14:paraId="757EAED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80741E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978313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1,74</w:t>
            </w:r>
          </w:p>
        </w:tc>
        <w:tc>
          <w:tcPr>
            <w:tcW w:w="1580" w:type="dxa"/>
            <w:noWrap/>
            <w:hideMark/>
          </w:tcPr>
          <w:p w14:paraId="4305770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3B341A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282517B7"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BB6FF4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w:t>
            </w:r>
          </w:p>
        </w:tc>
        <w:tc>
          <w:tcPr>
            <w:tcW w:w="1400" w:type="dxa"/>
            <w:noWrap/>
            <w:hideMark/>
          </w:tcPr>
          <w:p w14:paraId="066CF50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55</w:t>
            </w:r>
          </w:p>
        </w:tc>
        <w:tc>
          <w:tcPr>
            <w:tcW w:w="1180" w:type="dxa"/>
            <w:noWrap/>
            <w:hideMark/>
          </w:tcPr>
          <w:p w14:paraId="1D01E9E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D766E1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36A9D9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1,73</w:t>
            </w:r>
          </w:p>
        </w:tc>
        <w:tc>
          <w:tcPr>
            <w:tcW w:w="1580" w:type="dxa"/>
            <w:noWrap/>
            <w:hideMark/>
          </w:tcPr>
          <w:p w14:paraId="5C2D2C2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C02F2B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32F49627"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20B8FC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w:t>
            </w:r>
          </w:p>
        </w:tc>
        <w:tc>
          <w:tcPr>
            <w:tcW w:w="1400" w:type="dxa"/>
            <w:noWrap/>
            <w:hideMark/>
          </w:tcPr>
          <w:p w14:paraId="0097F6B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101</w:t>
            </w:r>
          </w:p>
        </w:tc>
        <w:tc>
          <w:tcPr>
            <w:tcW w:w="1180" w:type="dxa"/>
            <w:noWrap/>
            <w:hideMark/>
          </w:tcPr>
          <w:p w14:paraId="60E0F5D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14422C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DF62FC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1,73</w:t>
            </w:r>
          </w:p>
        </w:tc>
        <w:tc>
          <w:tcPr>
            <w:tcW w:w="1580" w:type="dxa"/>
            <w:noWrap/>
            <w:hideMark/>
          </w:tcPr>
          <w:p w14:paraId="08932A0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0C00E6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791A5677"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C3113C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w:t>
            </w:r>
          </w:p>
        </w:tc>
        <w:tc>
          <w:tcPr>
            <w:tcW w:w="1400" w:type="dxa"/>
            <w:noWrap/>
            <w:hideMark/>
          </w:tcPr>
          <w:p w14:paraId="31CFDF2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82</w:t>
            </w:r>
          </w:p>
        </w:tc>
        <w:tc>
          <w:tcPr>
            <w:tcW w:w="1180" w:type="dxa"/>
            <w:noWrap/>
            <w:hideMark/>
          </w:tcPr>
          <w:p w14:paraId="0EB0C7B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EEB7F1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B768E1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1,73</w:t>
            </w:r>
          </w:p>
        </w:tc>
        <w:tc>
          <w:tcPr>
            <w:tcW w:w="1580" w:type="dxa"/>
            <w:noWrap/>
            <w:hideMark/>
          </w:tcPr>
          <w:p w14:paraId="2E36A75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1BE359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6F9EFC33"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273FC1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w:t>
            </w:r>
          </w:p>
        </w:tc>
        <w:tc>
          <w:tcPr>
            <w:tcW w:w="1400" w:type="dxa"/>
            <w:noWrap/>
            <w:hideMark/>
          </w:tcPr>
          <w:p w14:paraId="36999A5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33</w:t>
            </w:r>
          </w:p>
        </w:tc>
        <w:tc>
          <w:tcPr>
            <w:tcW w:w="1180" w:type="dxa"/>
            <w:noWrap/>
            <w:hideMark/>
          </w:tcPr>
          <w:p w14:paraId="3DC32C7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38CA8F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63A00B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1,72</w:t>
            </w:r>
          </w:p>
        </w:tc>
        <w:tc>
          <w:tcPr>
            <w:tcW w:w="1580" w:type="dxa"/>
            <w:noWrap/>
            <w:hideMark/>
          </w:tcPr>
          <w:p w14:paraId="3A3B2EA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B7A586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1E98B474"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13E2FF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w:t>
            </w:r>
          </w:p>
        </w:tc>
        <w:tc>
          <w:tcPr>
            <w:tcW w:w="1400" w:type="dxa"/>
            <w:noWrap/>
            <w:hideMark/>
          </w:tcPr>
          <w:p w14:paraId="09C388F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43</w:t>
            </w:r>
          </w:p>
        </w:tc>
        <w:tc>
          <w:tcPr>
            <w:tcW w:w="1180" w:type="dxa"/>
            <w:noWrap/>
            <w:hideMark/>
          </w:tcPr>
          <w:p w14:paraId="2D6A9BA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DE28F1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7993AE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1,72</w:t>
            </w:r>
          </w:p>
        </w:tc>
        <w:tc>
          <w:tcPr>
            <w:tcW w:w="1580" w:type="dxa"/>
            <w:noWrap/>
            <w:hideMark/>
          </w:tcPr>
          <w:p w14:paraId="3C74A09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1413B9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3C27F53C"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34F856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w:t>
            </w:r>
          </w:p>
        </w:tc>
        <w:tc>
          <w:tcPr>
            <w:tcW w:w="1400" w:type="dxa"/>
            <w:noWrap/>
            <w:hideMark/>
          </w:tcPr>
          <w:p w14:paraId="7CBCBFC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18</w:t>
            </w:r>
          </w:p>
        </w:tc>
        <w:tc>
          <w:tcPr>
            <w:tcW w:w="1180" w:type="dxa"/>
            <w:noWrap/>
            <w:hideMark/>
          </w:tcPr>
          <w:p w14:paraId="7015A0C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8C53BA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18EFF7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1,72</w:t>
            </w:r>
          </w:p>
        </w:tc>
        <w:tc>
          <w:tcPr>
            <w:tcW w:w="1580" w:type="dxa"/>
            <w:noWrap/>
            <w:hideMark/>
          </w:tcPr>
          <w:p w14:paraId="35EA503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9152B3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088FAC17"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3F7DC3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w:t>
            </w:r>
          </w:p>
        </w:tc>
        <w:tc>
          <w:tcPr>
            <w:tcW w:w="1400" w:type="dxa"/>
            <w:noWrap/>
            <w:hideMark/>
          </w:tcPr>
          <w:p w14:paraId="36C8B0A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19</w:t>
            </w:r>
          </w:p>
        </w:tc>
        <w:tc>
          <w:tcPr>
            <w:tcW w:w="1180" w:type="dxa"/>
            <w:noWrap/>
            <w:hideMark/>
          </w:tcPr>
          <w:p w14:paraId="4C2ED69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BEBD88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1DE227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1,72</w:t>
            </w:r>
          </w:p>
        </w:tc>
        <w:tc>
          <w:tcPr>
            <w:tcW w:w="1580" w:type="dxa"/>
            <w:noWrap/>
            <w:hideMark/>
          </w:tcPr>
          <w:p w14:paraId="21DDC36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39EA79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2B117EBC"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AC9A13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w:t>
            </w:r>
          </w:p>
        </w:tc>
        <w:tc>
          <w:tcPr>
            <w:tcW w:w="1400" w:type="dxa"/>
            <w:noWrap/>
            <w:hideMark/>
          </w:tcPr>
          <w:p w14:paraId="743B3B1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23</w:t>
            </w:r>
          </w:p>
        </w:tc>
        <w:tc>
          <w:tcPr>
            <w:tcW w:w="1180" w:type="dxa"/>
            <w:noWrap/>
            <w:hideMark/>
          </w:tcPr>
          <w:p w14:paraId="1F568EF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6B84B3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72A458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1,72</w:t>
            </w:r>
          </w:p>
        </w:tc>
        <w:tc>
          <w:tcPr>
            <w:tcW w:w="1580" w:type="dxa"/>
            <w:noWrap/>
            <w:hideMark/>
          </w:tcPr>
          <w:p w14:paraId="2BB985D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750351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198F81E4"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937C1C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w:t>
            </w:r>
          </w:p>
        </w:tc>
        <w:tc>
          <w:tcPr>
            <w:tcW w:w="1400" w:type="dxa"/>
            <w:noWrap/>
            <w:hideMark/>
          </w:tcPr>
          <w:p w14:paraId="4B127E3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21</w:t>
            </w:r>
          </w:p>
        </w:tc>
        <w:tc>
          <w:tcPr>
            <w:tcW w:w="1180" w:type="dxa"/>
            <w:noWrap/>
            <w:hideMark/>
          </w:tcPr>
          <w:p w14:paraId="1F81967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975544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52FF35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1,72</w:t>
            </w:r>
          </w:p>
        </w:tc>
        <w:tc>
          <w:tcPr>
            <w:tcW w:w="1580" w:type="dxa"/>
            <w:noWrap/>
            <w:hideMark/>
          </w:tcPr>
          <w:p w14:paraId="0B97945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121D25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2B082F46"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176CE5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w:t>
            </w:r>
          </w:p>
        </w:tc>
        <w:tc>
          <w:tcPr>
            <w:tcW w:w="1400" w:type="dxa"/>
            <w:noWrap/>
            <w:hideMark/>
          </w:tcPr>
          <w:p w14:paraId="35D6902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19</w:t>
            </w:r>
          </w:p>
        </w:tc>
        <w:tc>
          <w:tcPr>
            <w:tcW w:w="1180" w:type="dxa"/>
            <w:noWrap/>
            <w:hideMark/>
          </w:tcPr>
          <w:p w14:paraId="0365435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ED567A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BF54B1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1,72</w:t>
            </w:r>
          </w:p>
        </w:tc>
        <w:tc>
          <w:tcPr>
            <w:tcW w:w="1580" w:type="dxa"/>
            <w:noWrap/>
            <w:hideMark/>
          </w:tcPr>
          <w:p w14:paraId="4C4F067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EB75A1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6DE43156"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40A612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w:t>
            </w:r>
          </w:p>
        </w:tc>
        <w:tc>
          <w:tcPr>
            <w:tcW w:w="1400" w:type="dxa"/>
            <w:noWrap/>
            <w:hideMark/>
          </w:tcPr>
          <w:p w14:paraId="4D3CFA8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21</w:t>
            </w:r>
          </w:p>
        </w:tc>
        <w:tc>
          <w:tcPr>
            <w:tcW w:w="1180" w:type="dxa"/>
            <w:noWrap/>
            <w:hideMark/>
          </w:tcPr>
          <w:p w14:paraId="3763776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DE7FE3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810310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1,72</w:t>
            </w:r>
          </w:p>
        </w:tc>
        <w:tc>
          <w:tcPr>
            <w:tcW w:w="1580" w:type="dxa"/>
            <w:noWrap/>
            <w:hideMark/>
          </w:tcPr>
          <w:p w14:paraId="3035206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127C60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471635A4"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6459EB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w:t>
            </w:r>
          </w:p>
        </w:tc>
        <w:tc>
          <w:tcPr>
            <w:tcW w:w="1400" w:type="dxa"/>
            <w:noWrap/>
            <w:hideMark/>
          </w:tcPr>
          <w:p w14:paraId="17E5A14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w:t>
            </w:r>
          </w:p>
        </w:tc>
        <w:tc>
          <w:tcPr>
            <w:tcW w:w="1180" w:type="dxa"/>
            <w:noWrap/>
            <w:hideMark/>
          </w:tcPr>
          <w:p w14:paraId="5F68E46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60E30E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978168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1,72</w:t>
            </w:r>
          </w:p>
        </w:tc>
        <w:tc>
          <w:tcPr>
            <w:tcW w:w="1580" w:type="dxa"/>
            <w:noWrap/>
            <w:hideMark/>
          </w:tcPr>
          <w:p w14:paraId="0F05A48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6863E7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6C9C3FF2"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A149E1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w:t>
            </w:r>
          </w:p>
        </w:tc>
        <w:tc>
          <w:tcPr>
            <w:tcW w:w="1400" w:type="dxa"/>
            <w:noWrap/>
            <w:hideMark/>
          </w:tcPr>
          <w:p w14:paraId="44016CB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31</w:t>
            </w:r>
          </w:p>
        </w:tc>
        <w:tc>
          <w:tcPr>
            <w:tcW w:w="1180" w:type="dxa"/>
            <w:noWrap/>
            <w:hideMark/>
          </w:tcPr>
          <w:p w14:paraId="05B551B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80CEF7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34C5A9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1,71</w:t>
            </w:r>
          </w:p>
        </w:tc>
        <w:tc>
          <w:tcPr>
            <w:tcW w:w="1580" w:type="dxa"/>
            <w:noWrap/>
            <w:hideMark/>
          </w:tcPr>
          <w:p w14:paraId="633D087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77A5F0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141A6538"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14E0DC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w:t>
            </w:r>
          </w:p>
        </w:tc>
        <w:tc>
          <w:tcPr>
            <w:tcW w:w="1400" w:type="dxa"/>
            <w:noWrap/>
            <w:hideMark/>
          </w:tcPr>
          <w:p w14:paraId="6A73E75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21</w:t>
            </w:r>
          </w:p>
        </w:tc>
        <w:tc>
          <w:tcPr>
            <w:tcW w:w="1180" w:type="dxa"/>
            <w:noWrap/>
            <w:hideMark/>
          </w:tcPr>
          <w:p w14:paraId="7B7F7A4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481F48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88F45B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1,71</w:t>
            </w:r>
          </w:p>
        </w:tc>
        <w:tc>
          <w:tcPr>
            <w:tcW w:w="1580" w:type="dxa"/>
            <w:noWrap/>
            <w:hideMark/>
          </w:tcPr>
          <w:p w14:paraId="5B7394A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C1A32C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5C8D5E7A"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3A9CAE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w:t>
            </w:r>
          </w:p>
        </w:tc>
        <w:tc>
          <w:tcPr>
            <w:tcW w:w="1400" w:type="dxa"/>
            <w:noWrap/>
            <w:hideMark/>
          </w:tcPr>
          <w:p w14:paraId="33DA6E5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45</w:t>
            </w:r>
          </w:p>
        </w:tc>
        <w:tc>
          <w:tcPr>
            <w:tcW w:w="1180" w:type="dxa"/>
            <w:noWrap/>
            <w:hideMark/>
          </w:tcPr>
          <w:p w14:paraId="5DC7D8B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6D0FD6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A954E7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1,71</w:t>
            </w:r>
          </w:p>
        </w:tc>
        <w:tc>
          <w:tcPr>
            <w:tcW w:w="1580" w:type="dxa"/>
            <w:noWrap/>
            <w:hideMark/>
          </w:tcPr>
          <w:p w14:paraId="3CF068C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DF1491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608D3864"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66E62D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w:t>
            </w:r>
          </w:p>
        </w:tc>
        <w:tc>
          <w:tcPr>
            <w:tcW w:w="1400" w:type="dxa"/>
            <w:noWrap/>
            <w:hideMark/>
          </w:tcPr>
          <w:p w14:paraId="43D2708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20</w:t>
            </w:r>
          </w:p>
        </w:tc>
        <w:tc>
          <w:tcPr>
            <w:tcW w:w="1180" w:type="dxa"/>
            <w:noWrap/>
            <w:hideMark/>
          </w:tcPr>
          <w:p w14:paraId="7B33BB2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A9F349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8B1368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1,71</w:t>
            </w:r>
          </w:p>
        </w:tc>
        <w:tc>
          <w:tcPr>
            <w:tcW w:w="1580" w:type="dxa"/>
            <w:noWrap/>
            <w:hideMark/>
          </w:tcPr>
          <w:p w14:paraId="6185E9A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9619B3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7FB62E63"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4B94E3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w:t>
            </w:r>
          </w:p>
        </w:tc>
        <w:tc>
          <w:tcPr>
            <w:tcW w:w="1400" w:type="dxa"/>
            <w:noWrap/>
            <w:hideMark/>
          </w:tcPr>
          <w:p w14:paraId="73FB41F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w:t>
            </w:r>
          </w:p>
        </w:tc>
        <w:tc>
          <w:tcPr>
            <w:tcW w:w="1180" w:type="dxa"/>
            <w:noWrap/>
            <w:hideMark/>
          </w:tcPr>
          <w:p w14:paraId="091D94D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EE3D14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4E13E9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1,71</w:t>
            </w:r>
          </w:p>
        </w:tc>
        <w:tc>
          <w:tcPr>
            <w:tcW w:w="1580" w:type="dxa"/>
            <w:noWrap/>
            <w:hideMark/>
          </w:tcPr>
          <w:p w14:paraId="202B8CA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1C00CC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124D0152"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B1E89D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P-20</w:t>
            </w:r>
          </w:p>
        </w:tc>
        <w:tc>
          <w:tcPr>
            <w:tcW w:w="1400" w:type="dxa"/>
            <w:noWrap/>
            <w:hideMark/>
          </w:tcPr>
          <w:p w14:paraId="2D9B034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27</w:t>
            </w:r>
          </w:p>
        </w:tc>
        <w:tc>
          <w:tcPr>
            <w:tcW w:w="1180" w:type="dxa"/>
            <w:noWrap/>
            <w:hideMark/>
          </w:tcPr>
          <w:p w14:paraId="2EDA870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07ADA2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40FF65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1,71</w:t>
            </w:r>
          </w:p>
        </w:tc>
        <w:tc>
          <w:tcPr>
            <w:tcW w:w="1580" w:type="dxa"/>
            <w:noWrap/>
            <w:hideMark/>
          </w:tcPr>
          <w:p w14:paraId="036B32B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28563A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0AE2E060"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F385FB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P-21</w:t>
            </w:r>
          </w:p>
        </w:tc>
        <w:tc>
          <w:tcPr>
            <w:tcW w:w="1400" w:type="dxa"/>
            <w:noWrap/>
            <w:hideMark/>
          </w:tcPr>
          <w:p w14:paraId="20BD8AF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29</w:t>
            </w:r>
          </w:p>
        </w:tc>
        <w:tc>
          <w:tcPr>
            <w:tcW w:w="1180" w:type="dxa"/>
            <w:noWrap/>
            <w:hideMark/>
          </w:tcPr>
          <w:p w14:paraId="2287D24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F9AFDB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804C62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3A328A2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FE9E42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01EA2BBD"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CC6706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P-22</w:t>
            </w:r>
          </w:p>
        </w:tc>
        <w:tc>
          <w:tcPr>
            <w:tcW w:w="1400" w:type="dxa"/>
            <w:noWrap/>
            <w:hideMark/>
          </w:tcPr>
          <w:p w14:paraId="23D4169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w:t>
            </w:r>
          </w:p>
        </w:tc>
        <w:tc>
          <w:tcPr>
            <w:tcW w:w="1180" w:type="dxa"/>
            <w:noWrap/>
            <w:hideMark/>
          </w:tcPr>
          <w:p w14:paraId="1A733E2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2251B5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496AE0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539EF8B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4B86AE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2C0B7F03"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F9CA2E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w:t>
            </w:r>
          </w:p>
        </w:tc>
        <w:tc>
          <w:tcPr>
            <w:tcW w:w="1400" w:type="dxa"/>
            <w:noWrap/>
            <w:hideMark/>
          </w:tcPr>
          <w:p w14:paraId="0721C54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21</w:t>
            </w:r>
          </w:p>
        </w:tc>
        <w:tc>
          <w:tcPr>
            <w:tcW w:w="1180" w:type="dxa"/>
            <w:noWrap/>
            <w:hideMark/>
          </w:tcPr>
          <w:p w14:paraId="3599BAA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599DF7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B1FF4A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73F8E17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DEE5A5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5E3A2842"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01468A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w:t>
            </w:r>
          </w:p>
        </w:tc>
        <w:tc>
          <w:tcPr>
            <w:tcW w:w="1400" w:type="dxa"/>
            <w:noWrap/>
            <w:hideMark/>
          </w:tcPr>
          <w:p w14:paraId="39FFFBA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23</w:t>
            </w:r>
          </w:p>
        </w:tc>
        <w:tc>
          <w:tcPr>
            <w:tcW w:w="1180" w:type="dxa"/>
            <w:noWrap/>
            <w:hideMark/>
          </w:tcPr>
          <w:p w14:paraId="2C67055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744F79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BDAD73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157F026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48C879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7ED23149"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827509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w:t>
            </w:r>
          </w:p>
        </w:tc>
        <w:tc>
          <w:tcPr>
            <w:tcW w:w="1400" w:type="dxa"/>
            <w:noWrap/>
            <w:hideMark/>
          </w:tcPr>
          <w:p w14:paraId="174C21F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28</w:t>
            </w:r>
          </w:p>
        </w:tc>
        <w:tc>
          <w:tcPr>
            <w:tcW w:w="1180" w:type="dxa"/>
            <w:noWrap/>
            <w:hideMark/>
          </w:tcPr>
          <w:p w14:paraId="5EC03B6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FB2BDA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7215E3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3629566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AE56EA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1FE025F9"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0B9C83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w:t>
            </w:r>
          </w:p>
        </w:tc>
        <w:tc>
          <w:tcPr>
            <w:tcW w:w="1400" w:type="dxa"/>
            <w:noWrap/>
            <w:hideMark/>
          </w:tcPr>
          <w:p w14:paraId="5242A1D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34</w:t>
            </w:r>
          </w:p>
        </w:tc>
        <w:tc>
          <w:tcPr>
            <w:tcW w:w="1180" w:type="dxa"/>
            <w:noWrap/>
            <w:hideMark/>
          </w:tcPr>
          <w:p w14:paraId="6147E0B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D83BE7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22FB99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5BEFE38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CF937D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649B2C13"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51D866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P-27</w:t>
            </w:r>
          </w:p>
        </w:tc>
        <w:tc>
          <w:tcPr>
            <w:tcW w:w="1400" w:type="dxa"/>
            <w:noWrap/>
            <w:hideMark/>
          </w:tcPr>
          <w:p w14:paraId="08B9885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26</w:t>
            </w:r>
          </w:p>
        </w:tc>
        <w:tc>
          <w:tcPr>
            <w:tcW w:w="1180" w:type="dxa"/>
            <w:noWrap/>
            <w:hideMark/>
          </w:tcPr>
          <w:p w14:paraId="50B1302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8901B6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B775DB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7D51EFA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B645EF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00DB4AC9"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FF6BDA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P-28</w:t>
            </w:r>
          </w:p>
        </w:tc>
        <w:tc>
          <w:tcPr>
            <w:tcW w:w="1400" w:type="dxa"/>
            <w:noWrap/>
            <w:hideMark/>
          </w:tcPr>
          <w:p w14:paraId="27D686F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24</w:t>
            </w:r>
          </w:p>
        </w:tc>
        <w:tc>
          <w:tcPr>
            <w:tcW w:w="1180" w:type="dxa"/>
            <w:noWrap/>
            <w:hideMark/>
          </w:tcPr>
          <w:p w14:paraId="6C04564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D6F6DA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6CED45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37B4253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505214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33833974"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7D0C34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P-29</w:t>
            </w:r>
          </w:p>
        </w:tc>
        <w:tc>
          <w:tcPr>
            <w:tcW w:w="1400" w:type="dxa"/>
            <w:noWrap/>
            <w:hideMark/>
          </w:tcPr>
          <w:p w14:paraId="1EDF845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w:t>
            </w:r>
          </w:p>
        </w:tc>
        <w:tc>
          <w:tcPr>
            <w:tcW w:w="1180" w:type="dxa"/>
            <w:noWrap/>
            <w:hideMark/>
          </w:tcPr>
          <w:p w14:paraId="7FE48FA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E683DF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01E9C2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31585EA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633FD2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17D233E9"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C3FD5C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P-30</w:t>
            </w:r>
          </w:p>
        </w:tc>
        <w:tc>
          <w:tcPr>
            <w:tcW w:w="1400" w:type="dxa"/>
            <w:noWrap/>
            <w:hideMark/>
          </w:tcPr>
          <w:p w14:paraId="47F92DC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w:t>
            </w:r>
          </w:p>
        </w:tc>
        <w:tc>
          <w:tcPr>
            <w:tcW w:w="1180" w:type="dxa"/>
            <w:noWrap/>
            <w:hideMark/>
          </w:tcPr>
          <w:p w14:paraId="3D5EEAA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D5C4EE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94BA5A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1,70</w:t>
            </w:r>
          </w:p>
        </w:tc>
        <w:tc>
          <w:tcPr>
            <w:tcW w:w="1580" w:type="dxa"/>
            <w:noWrap/>
            <w:hideMark/>
          </w:tcPr>
          <w:p w14:paraId="461F825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1D808B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519C96CE"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61E41A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P-31</w:t>
            </w:r>
          </w:p>
        </w:tc>
        <w:tc>
          <w:tcPr>
            <w:tcW w:w="1400" w:type="dxa"/>
            <w:noWrap/>
            <w:hideMark/>
          </w:tcPr>
          <w:p w14:paraId="01CA16A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w:t>
            </w:r>
          </w:p>
        </w:tc>
        <w:tc>
          <w:tcPr>
            <w:tcW w:w="1180" w:type="dxa"/>
            <w:noWrap/>
            <w:hideMark/>
          </w:tcPr>
          <w:p w14:paraId="40D42DA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6E76A5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6E71E7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1,69</w:t>
            </w:r>
          </w:p>
        </w:tc>
        <w:tc>
          <w:tcPr>
            <w:tcW w:w="1580" w:type="dxa"/>
            <w:noWrap/>
            <w:hideMark/>
          </w:tcPr>
          <w:p w14:paraId="3B89728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2FCA6E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296FD01E"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F524C5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P-32</w:t>
            </w:r>
          </w:p>
        </w:tc>
        <w:tc>
          <w:tcPr>
            <w:tcW w:w="1400" w:type="dxa"/>
            <w:noWrap/>
            <w:hideMark/>
          </w:tcPr>
          <w:p w14:paraId="1347172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27</w:t>
            </w:r>
          </w:p>
        </w:tc>
        <w:tc>
          <w:tcPr>
            <w:tcW w:w="1180" w:type="dxa"/>
            <w:noWrap/>
            <w:hideMark/>
          </w:tcPr>
          <w:p w14:paraId="294FBE2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33FDF7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46C187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1,69</w:t>
            </w:r>
          </w:p>
        </w:tc>
        <w:tc>
          <w:tcPr>
            <w:tcW w:w="1580" w:type="dxa"/>
            <w:noWrap/>
            <w:hideMark/>
          </w:tcPr>
          <w:p w14:paraId="71F3776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438931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0,009</w:t>
            </w:r>
          </w:p>
        </w:tc>
      </w:tr>
      <w:tr w:rsidR="00FB641F" w:rsidRPr="00F12B07" w14:paraId="563D751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18FE4E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P-33</w:t>
            </w:r>
          </w:p>
        </w:tc>
        <w:tc>
          <w:tcPr>
            <w:tcW w:w="1400" w:type="dxa"/>
            <w:noWrap/>
            <w:hideMark/>
          </w:tcPr>
          <w:p w14:paraId="484DD2E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20</w:t>
            </w:r>
          </w:p>
        </w:tc>
        <w:tc>
          <w:tcPr>
            <w:tcW w:w="1180" w:type="dxa"/>
            <w:noWrap/>
            <w:hideMark/>
          </w:tcPr>
          <w:p w14:paraId="6CA1B9D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36374F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98A744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1,69</w:t>
            </w:r>
          </w:p>
        </w:tc>
        <w:tc>
          <w:tcPr>
            <w:tcW w:w="1580" w:type="dxa"/>
            <w:noWrap/>
            <w:hideMark/>
          </w:tcPr>
          <w:p w14:paraId="7F9AC39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F4F74B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6032C1CE"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EC28AE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P-34</w:t>
            </w:r>
          </w:p>
        </w:tc>
        <w:tc>
          <w:tcPr>
            <w:tcW w:w="1400" w:type="dxa"/>
            <w:noWrap/>
            <w:hideMark/>
          </w:tcPr>
          <w:p w14:paraId="5858016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w:t>
            </w:r>
          </w:p>
        </w:tc>
        <w:tc>
          <w:tcPr>
            <w:tcW w:w="1180" w:type="dxa"/>
            <w:noWrap/>
            <w:hideMark/>
          </w:tcPr>
          <w:p w14:paraId="4339E64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F448EF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42E14D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1,69</w:t>
            </w:r>
          </w:p>
        </w:tc>
        <w:tc>
          <w:tcPr>
            <w:tcW w:w="1580" w:type="dxa"/>
            <w:noWrap/>
            <w:hideMark/>
          </w:tcPr>
          <w:p w14:paraId="16E1636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FAF393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7719A794"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641D8F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P-35</w:t>
            </w:r>
          </w:p>
        </w:tc>
        <w:tc>
          <w:tcPr>
            <w:tcW w:w="1400" w:type="dxa"/>
            <w:noWrap/>
            <w:hideMark/>
          </w:tcPr>
          <w:p w14:paraId="772D99D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22</w:t>
            </w:r>
          </w:p>
        </w:tc>
        <w:tc>
          <w:tcPr>
            <w:tcW w:w="1180" w:type="dxa"/>
            <w:noWrap/>
            <w:hideMark/>
          </w:tcPr>
          <w:p w14:paraId="2B733DE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F1A58F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0D4400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1,69</w:t>
            </w:r>
          </w:p>
        </w:tc>
        <w:tc>
          <w:tcPr>
            <w:tcW w:w="1580" w:type="dxa"/>
            <w:noWrap/>
            <w:hideMark/>
          </w:tcPr>
          <w:p w14:paraId="59A9BBF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F9BCD2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2EFD074B"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E3EE03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P-36</w:t>
            </w:r>
          </w:p>
        </w:tc>
        <w:tc>
          <w:tcPr>
            <w:tcW w:w="1400" w:type="dxa"/>
            <w:noWrap/>
            <w:hideMark/>
          </w:tcPr>
          <w:p w14:paraId="3D2D473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w:t>
            </w:r>
          </w:p>
        </w:tc>
        <w:tc>
          <w:tcPr>
            <w:tcW w:w="1180" w:type="dxa"/>
            <w:noWrap/>
            <w:hideMark/>
          </w:tcPr>
          <w:p w14:paraId="0D121EF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B3B9C1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8E0D3F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1,69</w:t>
            </w:r>
          </w:p>
        </w:tc>
        <w:tc>
          <w:tcPr>
            <w:tcW w:w="1580" w:type="dxa"/>
            <w:noWrap/>
            <w:hideMark/>
          </w:tcPr>
          <w:p w14:paraId="34304C8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BF4877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6D9BEECE"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C0D8AC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P-37</w:t>
            </w:r>
          </w:p>
        </w:tc>
        <w:tc>
          <w:tcPr>
            <w:tcW w:w="1400" w:type="dxa"/>
            <w:noWrap/>
            <w:hideMark/>
          </w:tcPr>
          <w:p w14:paraId="6E91FFE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w:t>
            </w:r>
          </w:p>
        </w:tc>
        <w:tc>
          <w:tcPr>
            <w:tcW w:w="1180" w:type="dxa"/>
            <w:noWrap/>
            <w:hideMark/>
          </w:tcPr>
          <w:p w14:paraId="72126A2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77F271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40C98B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1,69</w:t>
            </w:r>
          </w:p>
        </w:tc>
        <w:tc>
          <w:tcPr>
            <w:tcW w:w="1580" w:type="dxa"/>
            <w:noWrap/>
            <w:hideMark/>
          </w:tcPr>
          <w:p w14:paraId="224B971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8F156C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03EF3265"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2254A1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P-38</w:t>
            </w:r>
          </w:p>
        </w:tc>
        <w:tc>
          <w:tcPr>
            <w:tcW w:w="1400" w:type="dxa"/>
            <w:noWrap/>
            <w:hideMark/>
          </w:tcPr>
          <w:p w14:paraId="3B98854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w:t>
            </w:r>
          </w:p>
        </w:tc>
        <w:tc>
          <w:tcPr>
            <w:tcW w:w="1180" w:type="dxa"/>
            <w:noWrap/>
            <w:hideMark/>
          </w:tcPr>
          <w:p w14:paraId="653D2F8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756611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7D73E3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2779B67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358E25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690AB900"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A6CEE9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P-39</w:t>
            </w:r>
          </w:p>
        </w:tc>
        <w:tc>
          <w:tcPr>
            <w:tcW w:w="1400" w:type="dxa"/>
            <w:noWrap/>
            <w:hideMark/>
          </w:tcPr>
          <w:p w14:paraId="1008C1B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w:t>
            </w:r>
          </w:p>
        </w:tc>
        <w:tc>
          <w:tcPr>
            <w:tcW w:w="1180" w:type="dxa"/>
            <w:noWrap/>
            <w:hideMark/>
          </w:tcPr>
          <w:p w14:paraId="3AFB395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2D334C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B9D0B1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22BF45C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EE5982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1204E01C"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B6834F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lastRenderedPageBreak/>
              <w:t>P-40</w:t>
            </w:r>
          </w:p>
        </w:tc>
        <w:tc>
          <w:tcPr>
            <w:tcW w:w="1400" w:type="dxa"/>
            <w:noWrap/>
            <w:hideMark/>
          </w:tcPr>
          <w:p w14:paraId="47C53DF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w:t>
            </w:r>
          </w:p>
        </w:tc>
        <w:tc>
          <w:tcPr>
            <w:tcW w:w="1180" w:type="dxa"/>
            <w:noWrap/>
            <w:hideMark/>
          </w:tcPr>
          <w:p w14:paraId="74E6790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8BDF50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A6D241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080F7D4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546A3C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51BA21B6"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016401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P-41</w:t>
            </w:r>
          </w:p>
        </w:tc>
        <w:tc>
          <w:tcPr>
            <w:tcW w:w="1400" w:type="dxa"/>
            <w:noWrap/>
            <w:hideMark/>
          </w:tcPr>
          <w:p w14:paraId="50A60C8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w:t>
            </w:r>
          </w:p>
        </w:tc>
        <w:tc>
          <w:tcPr>
            <w:tcW w:w="1180" w:type="dxa"/>
            <w:noWrap/>
            <w:hideMark/>
          </w:tcPr>
          <w:p w14:paraId="0D3C2E4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8C918D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5CAB3E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3C65009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9D52A0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55F6F60D"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CAC34C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P-42</w:t>
            </w:r>
          </w:p>
        </w:tc>
        <w:tc>
          <w:tcPr>
            <w:tcW w:w="1400" w:type="dxa"/>
            <w:noWrap/>
            <w:hideMark/>
          </w:tcPr>
          <w:p w14:paraId="2571CB8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24</w:t>
            </w:r>
          </w:p>
        </w:tc>
        <w:tc>
          <w:tcPr>
            <w:tcW w:w="1180" w:type="dxa"/>
            <w:noWrap/>
            <w:hideMark/>
          </w:tcPr>
          <w:p w14:paraId="199AB37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EE3D4D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56A0D0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3083CC1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B389D4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763BC50B"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E4A263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P-43</w:t>
            </w:r>
          </w:p>
        </w:tc>
        <w:tc>
          <w:tcPr>
            <w:tcW w:w="1400" w:type="dxa"/>
            <w:noWrap/>
            <w:hideMark/>
          </w:tcPr>
          <w:p w14:paraId="7DA8EF7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w:t>
            </w:r>
          </w:p>
        </w:tc>
        <w:tc>
          <w:tcPr>
            <w:tcW w:w="1180" w:type="dxa"/>
            <w:noWrap/>
            <w:hideMark/>
          </w:tcPr>
          <w:p w14:paraId="54F84A4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44664B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B9312B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44425DA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10EF78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2FA3BB5A"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E033B9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P-44</w:t>
            </w:r>
          </w:p>
        </w:tc>
        <w:tc>
          <w:tcPr>
            <w:tcW w:w="1400" w:type="dxa"/>
            <w:noWrap/>
            <w:hideMark/>
          </w:tcPr>
          <w:p w14:paraId="0D1309B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w:t>
            </w:r>
          </w:p>
        </w:tc>
        <w:tc>
          <w:tcPr>
            <w:tcW w:w="1180" w:type="dxa"/>
            <w:noWrap/>
            <w:hideMark/>
          </w:tcPr>
          <w:p w14:paraId="2E68B24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18C573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FFA916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4AA8EDA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DB18E0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3908F76A"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75746B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P-45</w:t>
            </w:r>
          </w:p>
        </w:tc>
        <w:tc>
          <w:tcPr>
            <w:tcW w:w="1400" w:type="dxa"/>
            <w:noWrap/>
            <w:hideMark/>
          </w:tcPr>
          <w:p w14:paraId="2A41686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w:t>
            </w:r>
          </w:p>
        </w:tc>
        <w:tc>
          <w:tcPr>
            <w:tcW w:w="1180" w:type="dxa"/>
            <w:noWrap/>
            <w:hideMark/>
          </w:tcPr>
          <w:p w14:paraId="2A4DE8B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9E4A28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33BA87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42BA1F5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951251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728369C8"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808745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P-46</w:t>
            </w:r>
          </w:p>
        </w:tc>
        <w:tc>
          <w:tcPr>
            <w:tcW w:w="1400" w:type="dxa"/>
            <w:noWrap/>
            <w:hideMark/>
          </w:tcPr>
          <w:p w14:paraId="6764682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18</w:t>
            </w:r>
          </w:p>
        </w:tc>
        <w:tc>
          <w:tcPr>
            <w:tcW w:w="1180" w:type="dxa"/>
            <w:noWrap/>
            <w:hideMark/>
          </w:tcPr>
          <w:p w14:paraId="11FD6B2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203903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DC0E69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0C5B5A2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79DF9C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2D067FAD"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67E037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P-47</w:t>
            </w:r>
          </w:p>
        </w:tc>
        <w:tc>
          <w:tcPr>
            <w:tcW w:w="1400" w:type="dxa"/>
            <w:noWrap/>
            <w:hideMark/>
          </w:tcPr>
          <w:p w14:paraId="1B58803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20</w:t>
            </w:r>
          </w:p>
        </w:tc>
        <w:tc>
          <w:tcPr>
            <w:tcW w:w="1180" w:type="dxa"/>
            <w:noWrap/>
            <w:hideMark/>
          </w:tcPr>
          <w:p w14:paraId="2D3AB0F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FA3D36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AF261A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0F9801F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590BF4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660D6ED2"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D5CDFD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P-48</w:t>
            </w:r>
          </w:p>
        </w:tc>
        <w:tc>
          <w:tcPr>
            <w:tcW w:w="1400" w:type="dxa"/>
            <w:noWrap/>
            <w:hideMark/>
          </w:tcPr>
          <w:p w14:paraId="1F05478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26</w:t>
            </w:r>
          </w:p>
        </w:tc>
        <w:tc>
          <w:tcPr>
            <w:tcW w:w="1180" w:type="dxa"/>
            <w:noWrap/>
            <w:hideMark/>
          </w:tcPr>
          <w:p w14:paraId="2896C87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B95215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32D1BF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5495A06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B375D9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1C824C2D"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C6164C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P-49</w:t>
            </w:r>
          </w:p>
        </w:tc>
        <w:tc>
          <w:tcPr>
            <w:tcW w:w="1400" w:type="dxa"/>
            <w:noWrap/>
            <w:hideMark/>
          </w:tcPr>
          <w:p w14:paraId="2F62FA4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w:t>
            </w:r>
          </w:p>
        </w:tc>
        <w:tc>
          <w:tcPr>
            <w:tcW w:w="1180" w:type="dxa"/>
            <w:noWrap/>
            <w:hideMark/>
          </w:tcPr>
          <w:p w14:paraId="03278E0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F8019B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066D79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5469E4D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D7C16C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53987A54"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DB10E4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P-50</w:t>
            </w:r>
          </w:p>
        </w:tc>
        <w:tc>
          <w:tcPr>
            <w:tcW w:w="1400" w:type="dxa"/>
            <w:noWrap/>
            <w:hideMark/>
          </w:tcPr>
          <w:p w14:paraId="1C7D688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22</w:t>
            </w:r>
          </w:p>
        </w:tc>
        <w:tc>
          <w:tcPr>
            <w:tcW w:w="1180" w:type="dxa"/>
            <w:noWrap/>
            <w:hideMark/>
          </w:tcPr>
          <w:p w14:paraId="1220A9E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A2239F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E15892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7B3C46C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27452C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28C0E45C"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1B99C0C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P-51</w:t>
            </w:r>
          </w:p>
        </w:tc>
        <w:tc>
          <w:tcPr>
            <w:tcW w:w="1400" w:type="dxa"/>
            <w:noWrap/>
            <w:hideMark/>
          </w:tcPr>
          <w:p w14:paraId="7485917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w:t>
            </w:r>
          </w:p>
        </w:tc>
        <w:tc>
          <w:tcPr>
            <w:tcW w:w="1180" w:type="dxa"/>
            <w:noWrap/>
            <w:hideMark/>
          </w:tcPr>
          <w:p w14:paraId="4329A59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FC38B1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BBCED3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19E63A3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0542F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27F8EF33"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B0557C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P-52</w:t>
            </w:r>
          </w:p>
        </w:tc>
        <w:tc>
          <w:tcPr>
            <w:tcW w:w="1400" w:type="dxa"/>
            <w:noWrap/>
            <w:hideMark/>
          </w:tcPr>
          <w:p w14:paraId="6705CD5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w:t>
            </w:r>
          </w:p>
        </w:tc>
        <w:tc>
          <w:tcPr>
            <w:tcW w:w="1180" w:type="dxa"/>
            <w:noWrap/>
            <w:hideMark/>
          </w:tcPr>
          <w:p w14:paraId="64A2ED6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97A52B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4C54A6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5FC4CD5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C05DCE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771EDED6"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3FD4A7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P-53</w:t>
            </w:r>
          </w:p>
        </w:tc>
        <w:tc>
          <w:tcPr>
            <w:tcW w:w="1400" w:type="dxa"/>
            <w:noWrap/>
            <w:hideMark/>
          </w:tcPr>
          <w:p w14:paraId="771EE0B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w:t>
            </w:r>
          </w:p>
        </w:tc>
        <w:tc>
          <w:tcPr>
            <w:tcW w:w="1180" w:type="dxa"/>
            <w:noWrap/>
            <w:hideMark/>
          </w:tcPr>
          <w:p w14:paraId="769FC7B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ABE6FD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6D6087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7C0E8F6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5A0064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183683B3"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657A54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P-54</w:t>
            </w:r>
          </w:p>
        </w:tc>
        <w:tc>
          <w:tcPr>
            <w:tcW w:w="1400" w:type="dxa"/>
            <w:noWrap/>
            <w:hideMark/>
          </w:tcPr>
          <w:p w14:paraId="1B6CD0F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w:t>
            </w:r>
          </w:p>
        </w:tc>
        <w:tc>
          <w:tcPr>
            <w:tcW w:w="1180" w:type="dxa"/>
            <w:noWrap/>
            <w:hideMark/>
          </w:tcPr>
          <w:p w14:paraId="389864E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964947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2A168A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7539E34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8D1159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5E669D2A"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E6719D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P-55</w:t>
            </w:r>
          </w:p>
        </w:tc>
        <w:tc>
          <w:tcPr>
            <w:tcW w:w="1400" w:type="dxa"/>
            <w:noWrap/>
            <w:hideMark/>
          </w:tcPr>
          <w:p w14:paraId="5456D5D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23</w:t>
            </w:r>
          </w:p>
        </w:tc>
        <w:tc>
          <w:tcPr>
            <w:tcW w:w="1180" w:type="dxa"/>
            <w:noWrap/>
            <w:hideMark/>
          </w:tcPr>
          <w:p w14:paraId="2257AF9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8F81D0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17F7CD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12E4833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38AC9A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50470129"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1A82AB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P-56</w:t>
            </w:r>
          </w:p>
        </w:tc>
        <w:tc>
          <w:tcPr>
            <w:tcW w:w="1400" w:type="dxa"/>
            <w:noWrap/>
            <w:hideMark/>
          </w:tcPr>
          <w:p w14:paraId="4B7BEC9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19</w:t>
            </w:r>
          </w:p>
        </w:tc>
        <w:tc>
          <w:tcPr>
            <w:tcW w:w="1180" w:type="dxa"/>
            <w:noWrap/>
            <w:hideMark/>
          </w:tcPr>
          <w:p w14:paraId="6C2F966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8AA90F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288249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1,68</w:t>
            </w:r>
          </w:p>
        </w:tc>
        <w:tc>
          <w:tcPr>
            <w:tcW w:w="1580" w:type="dxa"/>
            <w:noWrap/>
            <w:hideMark/>
          </w:tcPr>
          <w:p w14:paraId="7BF01B4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5545B7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6493762F"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F045C8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P-57</w:t>
            </w:r>
          </w:p>
        </w:tc>
        <w:tc>
          <w:tcPr>
            <w:tcW w:w="1400" w:type="dxa"/>
            <w:noWrap/>
            <w:hideMark/>
          </w:tcPr>
          <w:p w14:paraId="755FAB8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w:t>
            </w:r>
          </w:p>
        </w:tc>
        <w:tc>
          <w:tcPr>
            <w:tcW w:w="1180" w:type="dxa"/>
            <w:noWrap/>
            <w:hideMark/>
          </w:tcPr>
          <w:p w14:paraId="7244EC4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929588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235185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1,67</w:t>
            </w:r>
          </w:p>
        </w:tc>
        <w:tc>
          <w:tcPr>
            <w:tcW w:w="1580" w:type="dxa"/>
            <w:noWrap/>
            <w:hideMark/>
          </w:tcPr>
          <w:p w14:paraId="69F2B1E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E9F693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79DEF457"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829CCC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P-58</w:t>
            </w:r>
          </w:p>
        </w:tc>
        <w:tc>
          <w:tcPr>
            <w:tcW w:w="1400" w:type="dxa"/>
            <w:noWrap/>
            <w:hideMark/>
          </w:tcPr>
          <w:p w14:paraId="46A2CB9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44</w:t>
            </w:r>
          </w:p>
        </w:tc>
        <w:tc>
          <w:tcPr>
            <w:tcW w:w="1180" w:type="dxa"/>
            <w:noWrap/>
            <w:hideMark/>
          </w:tcPr>
          <w:p w14:paraId="6E69F22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17C34E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507A27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1,67</w:t>
            </w:r>
          </w:p>
        </w:tc>
        <w:tc>
          <w:tcPr>
            <w:tcW w:w="1580" w:type="dxa"/>
            <w:noWrap/>
            <w:hideMark/>
          </w:tcPr>
          <w:p w14:paraId="50EFBF5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88D255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3289E7AB"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950971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P-59</w:t>
            </w:r>
          </w:p>
        </w:tc>
        <w:tc>
          <w:tcPr>
            <w:tcW w:w="1400" w:type="dxa"/>
            <w:noWrap/>
            <w:hideMark/>
          </w:tcPr>
          <w:p w14:paraId="23C1B70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51</w:t>
            </w:r>
          </w:p>
        </w:tc>
        <w:tc>
          <w:tcPr>
            <w:tcW w:w="1180" w:type="dxa"/>
            <w:noWrap/>
            <w:hideMark/>
          </w:tcPr>
          <w:p w14:paraId="5998829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AD74B1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067FEC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1,67</w:t>
            </w:r>
          </w:p>
        </w:tc>
        <w:tc>
          <w:tcPr>
            <w:tcW w:w="1580" w:type="dxa"/>
            <w:noWrap/>
            <w:hideMark/>
          </w:tcPr>
          <w:p w14:paraId="70A6013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B889A0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4FD3AB76"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F895EE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P-60</w:t>
            </w:r>
          </w:p>
        </w:tc>
        <w:tc>
          <w:tcPr>
            <w:tcW w:w="1400" w:type="dxa"/>
            <w:noWrap/>
            <w:hideMark/>
          </w:tcPr>
          <w:p w14:paraId="040A2D8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55</w:t>
            </w:r>
          </w:p>
        </w:tc>
        <w:tc>
          <w:tcPr>
            <w:tcW w:w="1180" w:type="dxa"/>
            <w:noWrap/>
            <w:hideMark/>
          </w:tcPr>
          <w:p w14:paraId="1580EEF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E5BE3D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640FA8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1,67</w:t>
            </w:r>
          </w:p>
        </w:tc>
        <w:tc>
          <w:tcPr>
            <w:tcW w:w="1580" w:type="dxa"/>
            <w:noWrap/>
            <w:hideMark/>
          </w:tcPr>
          <w:p w14:paraId="35D8398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323CF4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347D9A42"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665B17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P-61</w:t>
            </w:r>
          </w:p>
        </w:tc>
        <w:tc>
          <w:tcPr>
            <w:tcW w:w="1400" w:type="dxa"/>
            <w:noWrap/>
            <w:hideMark/>
          </w:tcPr>
          <w:p w14:paraId="06554B9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228</w:t>
            </w:r>
          </w:p>
        </w:tc>
        <w:tc>
          <w:tcPr>
            <w:tcW w:w="1180" w:type="dxa"/>
            <w:noWrap/>
            <w:hideMark/>
          </w:tcPr>
          <w:p w14:paraId="1142A0C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41EA47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6996A6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1,66</w:t>
            </w:r>
          </w:p>
        </w:tc>
        <w:tc>
          <w:tcPr>
            <w:tcW w:w="1580" w:type="dxa"/>
            <w:noWrap/>
            <w:hideMark/>
          </w:tcPr>
          <w:p w14:paraId="26951D6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1960D0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54DBCD84"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193A6F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P-62</w:t>
            </w:r>
          </w:p>
        </w:tc>
        <w:tc>
          <w:tcPr>
            <w:tcW w:w="1400" w:type="dxa"/>
            <w:noWrap/>
            <w:hideMark/>
          </w:tcPr>
          <w:p w14:paraId="287985D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84</w:t>
            </w:r>
          </w:p>
        </w:tc>
        <w:tc>
          <w:tcPr>
            <w:tcW w:w="1180" w:type="dxa"/>
            <w:noWrap/>
            <w:hideMark/>
          </w:tcPr>
          <w:p w14:paraId="591115D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F80FAC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220A9C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1,65</w:t>
            </w:r>
          </w:p>
        </w:tc>
        <w:tc>
          <w:tcPr>
            <w:tcW w:w="1580" w:type="dxa"/>
            <w:noWrap/>
            <w:hideMark/>
          </w:tcPr>
          <w:p w14:paraId="0A1E5E9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A20514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5CD11822"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F6812E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P-63</w:t>
            </w:r>
          </w:p>
        </w:tc>
        <w:tc>
          <w:tcPr>
            <w:tcW w:w="1400" w:type="dxa"/>
            <w:noWrap/>
            <w:hideMark/>
          </w:tcPr>
          <w:p w14:paraId="26AADD0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105</w:t>
            </w:r>
          </w:p>
        </w:tc>
        <w:tc>
          <w:tcPr>
            <w:tcW w:w="1180" w:type="dxa"/>
            <w:noWrap/>
            <w:hideMark/>
          </w:tcPr>
          <w:p w14:paraId="03ED06B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728744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60185B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1,64</w:t>
            </w:r>
          </w:p>
        </w:tc>
        <w:tc>
          <w:tcPr>
            <w:tcW w:w="1580" w:type="dxa"/>
            <w:noWrap/>
            <w:hideMark/>
          </w:tcPr>
          <w:p w14:paraId="237265C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6B6C5D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6D7B076B"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C97A56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P-64</w:t>
            </w:r>
          </w:p>
        </w:tc>
        <w:tc>
          <w:tcPr>
            <w:tcW w:w="1400" w:type="dxa"/>
            <w:noWrap/>
            <w:hideMark/>
          </w:tcPr>
          <w:p w14:paraId="40B0F3C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57</w:t>
            </w:r>
          </w:p>
        </w:tc>
        <w:tc>
          <w:tcPr>
            <w:tcW w:w="1180" w:type="dxa"/>
            <w:noWrap/>
            <w:hideMark/>
          </w:tcPr>
          <w:p w14:paraId="5F83E15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168C99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C0A201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1,63</w:t>
            </w:r>
          </w:p>
        </w:tc>
        <w:tc>
          <w:tcPr>
            <w:tcW w:w="1580" w:type="dxa"/>
            <w:noWrap/>
            <w:hideMark/>
          </w:tcPr>
          <w:p w14:paraId="7B7DC65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32F6D2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4A3EF331"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23D8920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P-65</w:t>
            </w:r>
          </w:p>
        </w:tc>
        <w:tc>
          <w:tcPr>
            <w:tcW w:w="1400" w:type="dxa"/>
            <w:noWrap/>
            <w:hideMark/>
          </w:tcPr>
          <w:p w14:paraId="4667D21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w:t>
            </w:r>
          </w:p>
        </w:tc>
        <w:tc>
          <w:tcPr>
            <w:tcW w:w="1180" w:type="dxa"/>
            <w:noWrap/>
            <w:hideMark/>
          </w:tcPr>
          <w:p w14:paraId="17F2ABB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3B3827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8A2204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1,63</w:t>
            </w:r>
          </w:p>
        </w:tc>
        <w:tc>
          <w:tcPr>
            <w:tcW w:w="1580" w:type="dxa"/>
            <w:noWrap/>
            <w:hideMark/>
          </w:tcPr>
          <w:p w14:paraId="6EBBF01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AF7A9E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37818958"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C046F9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P-66</w:t>
            </w:r>
          </w:p>
        </w:tc>
        <w:tc>
          <w:tcPr>
            <w:tcW w:w="1400" w:type="dxa"/>
            <w:noWrap/>
            <w:hideMark/>
          </w:tcPr>
          <w:p w14:paraId="01392CE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103</w:t>
            </w:r>
          </w:p>
        </w:tc>
        <w:tc>
          <w:tcPr>
            <w:tcW w:w="1180" w:type="dxa"/>
            <w:noWrap/>
            <w:hideMark/>
          </w:tcPr>
          <w:p w14:paraId="097C4CF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0A0AE2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F45725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1,62</w:t>
            </w:r>
          </w:p>
        </w:tc>
        <w:tc>
          <w:tcPr>
            <w:tcW w:w="1580" w:type="dxa"/>
            <w:noWrap/>
            <w:hideMark/>
          </w:tcPr>
          <w:p w14:paraId="1640018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0869EA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571EC2C0"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F7EC78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P-67</w:t>
            </w:r>
          </w:p>
        </w:tc>
        <w:tc>
          <w:tcPr>
            <w:tcW w:w="1400" w:type="dxa"/>
            <w:noWrap/>
            <w:hideMark/>
          </w:tcPr>
          <w:p w14:paraId="3DB9D96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79</w:t>
            </w:r>
          </w:p>
        </w:tc>
        <w:tc>
          <w:tcPr>
            <w:tcW w:w="1180" w:type="dxa"/>
            <w:noWrap/>
            <w:hideMark/>
          </w:tcPr>
          <w:p w14:paraId="1DD6A11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DEE79D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0C53DC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1,61</w:t>
            </w:r>
          </w:p>
        </w:tc>
        <w:tc>
          <w:tcPr>
            <w:tcW w:w="1580" w:type="dxa"/>
            <w:noWrap/>
            <w:hideMark/>
          </w:tcPr>
          <w:p w14:paraId="39E064E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08C72D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44D92E91"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2222A5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P-68</w:t>
            </w:r>
          </w:p>
        </w:tc>
        <w:tc>
          <w:tcPr>
            <w:tcW w:w="1400" w:type="dxa"/>
            <w:noWrap/>
            <w:hideMark/>
          </w:tcPr>
          <w:p w14:paraId="03C06A9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39</w:t>
            </w:r>
          </w:p>
        </w:tc>
        <w:tc>
          <w:tcPr>
            <w:tcW w:w="1180" w:type="dxa"/>
            <w:noWrap/>
            <w:hideMark/>
          </w:tcPr>
          <w:p w14:paraId="07C4C6F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310E0F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99366A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1,61</w:t>
            </w:r>
          </w:p>
        </w:tc>
        <w:tc>
          <w:tcPr>
            <w:tcW w:w="1580" w:type="dxa"/>
            <w:noWrap/>
            <w:hideMark/>
          </w:tcPr>
          <w:p w14:paraId="06D514D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78D5A9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5F90EB5B"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ADC571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P-69</w:t>
            </w:r>
          </w:p>
        </w:tc>
        <w:tc>
          <w:tcPr>
            <w:tcW w:w="1400" w:type="dxa"/>
            <w:noWrap/>
            <w:hideMark/>
          </w:tcPr>
          <w:p w14:paraId="520665E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185</w:t>
            </w:r>
          </w:p>
        </w:tc>
        <w:tc>
          <w:tcPr>
            <w:tcW w:w="1180" w:type="dxa"/>
            <w:noWrap/>
            <w:hideMark/>
          </w:tcPr>
          <w:p w14:paraId="5A80002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B92723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C35967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1,60</w:t>
            </w:r>
          </w:p>
        </w:tc>
        <w:tc>
          <w:tcPr>
            <w:tcW w:w="1580" w:type="dxa"/>
            <w:noWrap/>
            <w:hideMark/>
          </w:tcPr>
          <w:p w14:paraId="6ED9C99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41688F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63F3F0A8"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5A1DF6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P-70</w:t>
            </w:r>
          </w:p>
        </w:tc>
        <w:tc>
          <w:tcPr>
            <w:tcW w:w="1400" w:type="dxa"/>
            <w:noWrap/>
            <w:hideMark/>
          </w:tcPr>
          <w:p w14:paraId="3E04F22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38</w:t>
            </w:r>
          </w:p>
        </w:tc>
        <w:tc>
          <w:tcPr>
            <w:tcW w:w="1180" w:type="dxa"/>
            <w:noWrap/>
            <w:hideMark/>
          </w:tcPr>
          <w:p w14:paraId="5ECA735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7B6F0A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039E9D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1,59</w:t>
            </w:r>
          </w:p>
        </w:tc>
        <w:tc>
          <w:tcPr>
            <w:tcW w:w="1580" w:type="dxa"/>
            <w:noWrap/>
            <w:hideMark/>
          </w:tcPr>
          <w:p w14:paraId="28CBB98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A99A8F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279B0F32"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064509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P-71</w:t>
            </w:r>
          </w:p>
        </w:tc>
        <w:tc>
          <w:tcPr>
            <w:tcW w:w="1400" w:type="dxa"/>
            <w:noWrap/>
            <w:hideMark/>
          </w:tcPr>
          <w:p w14:paraId="4373CE5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30</w:t>
            </w:r>
          </w:p>
        </w:tc>
        <w:tc>
          <w:tcPr>
            <w:tcW w:w="1180" w:type="dxa"/>
            <w:noWrap/>
            <w:hideMark/>
          </w:tcPr>
          <w:p w14:paraId="4CBF257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C0CFB8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919635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1,59</w:t>
            </w:r>
          </w:p>
        </w:tc>
        <w:tc>
          <w:tcPr>
            <w:tcW w:w="1580" w:type="dxa"/>
            <w:noWrap/>
            <w:hideMark/>
          </w:tcPr>
          <w:p w14:paraId="5E042A5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0DA091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7710FFC9"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2A2BD3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P-72</w:t>
            </w:r>
          </w:p>
        </w:tc>
        <w:tc>
          <w:tcPr>
            <w:tcW w:w="1400" w:type="dxa"/>
            <w:noWrap/>
            <w:hideMark/>
          </w:tcPr>
          <w:p w14:paraId="3841CED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38</w:t>
            </w:r>
          </w:p>
        </w:tc>
        <w:tc>
          <w:tcPr>
            <w:tcW w:w="1180" w:type="dxa"/>
            <w:noWrap/>
            <w:hideMark/>
          </w:tcPr>
          <w:p w14:paraId="4FA891C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0ED6C5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F611DE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1,58</w:t>
            </w:r>
          </w:p>
        </w:tc>
        <w:tc>
          <w:tcPr>
            <w:tcW w:w="1580" w:type="dxa"/>
            <w:noWrap/>
            <w:hideMark/>
          </w:tcPr>
          <w:p w14:paraId="4BC5869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3C8BD3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0,008</w:t>
            </w:r>
          </w:p>
        </w:tc>
      </w:tr>
      <w:tr w:rsidR="00FB641F" w:rsidRPr="00F12B07" w14:paraId="2C8721E1"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231C36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P-73</w:t>
            </w:r>
          </w:p>
        </w:tc>
        <w:tc>
          <w:tcPr>
            <w:tcW w:w="1400" w:type="dxa"/>
            <w:noWrap/>
            <w:hideMark/>
          </w:tcPr>
          <w:p w14:paraId="2A22D46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40</w:t>
            </w:r>
          </w:p>
        </w:tc>
        <w:tc>
          <w:tcPr>
            <w:tcW w:w="1180" w:type="dxa"/>
            <w:noWrap/>
            <w:hideMark/>
          </w:tcPr>
          <w:p w14:paraId="153A9EC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4E8FBD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912945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1,58</w:t>
            </w:r>
          </w:p>
        </w:tc>
        <w:tc>
          <w:tcPr>
            <w:tcW w:w="1580" w:type="dxa"/>
            <w:noWrap/>
            <w:hideMark/>
          </w:tcPr>
          <w:p w14:paraId="58D1A5A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DCC954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436CFCC5"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72B760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P-74</w:t>
            </w:r>
          </w:p>
        </w:tc>
        <w:tc>
          <w:tcPr>
            <w:tcW w:w="1400" w:type="dxa"/>
            <w:noWrap/>
            <w:hideMark/>
          </w:tcPr>
          <w:p w14:paraId="395ABFD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w:t>
            </w:r>
          </w:p>
        </w:tc>
        <w:tc>
          <w:tcPr>
            <w:tcW w:w="1180" w:type="dxa"/>
            <w:noWrap/>
            <w:hideMark/>
          </w:tcPr>
          <w:p w14:paraId="697F16F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B9FE1F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FAD507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1,58</w:t>
            </w:r>
          </w:p>
        </w:tc>
        <w:tc>
          <w:tcPr>
            <w:tcW w:w="1580" w:type="dxa"/>
            <w:noWrap/>
            <w:hideMark/>
          </w:tcPr>
          <w:p w14:paraId="46F5EAB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33A020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742F1EC7"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729E1D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P-75</w:t>
            </w:r>
          </w:p>
        </w:tc>
        <w:tc>
          <w:tcPr>
            <w:tcW w:w="1400" w:type="dxa"/>
            <w:noWrap/>
            <w:hideMark/>
          </w:tcPr>
          <w:p w14:paraId="2CC8D70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w:t>
            </w:r>
          </w:p>
        </w:tc>
        <w:tc>
          <w:tcPr>
            <w:tcW w:w="1180" w:type="dxa"/>
            <w:noWrap/>
            <w:hideMark/>
          </w:tcPr>
          <w:p w14:paraId="2FED378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A77FAA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7D8A76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1,58</w:t>
            </w:r>
          </w:p>
        </w:tc>
        <w:tc>
          <w:tcPr>
            <w:tcW w:w="1580" w:type="dxa"/>
            <w:noWrap/>
            <w:hideMark/>
          </w:tcPr>
          <w:p w14:paraId="3D99D04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0D771A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2AAAF747"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EBCAAB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P-76</w:t>
            </w:r>
          </w:p>
        </w:tc>
        <w:tc>
          <w:tcPr>
            <w:tcW w:w="1400" w:type="dxa"/>
            <w:noWrap/>
            <w:hideMark/>
          </w:tcPr>
          <w:p w14:paraId="36EDC9A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w:t>
            </w:r>
          </w:p>
        </w:tc>
        <w:tc>
          <w:tcPr>
            <w:tcW w:w="1180" w:type="dxa"/>
            <w:noWrap/>
            <w:hideMark/>
          </w:tcPr>
          <w:p w14:paraId="5B5EEF9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419D2A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DB38BB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1,57</w:t>
            </w:r>
          </w:p>
        </w:tc>
        <w:tc>
          <w:tcPr>
            <w:tcW w:w="1580" w:type="dxa"/>
            <w:noWrap/>
            <w:hideMark/>
          </w:tcPr>
          <w:p w14:paraId="7C02C72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19F632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2C91A082"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BDD362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P-77</w:t>
            </w:r>
          </w:p>
        </w:tc>
        <w:tc>
          <w:tcPr>
            <w:tcW w:w="1400" w:type="dxa"/>
            <w:noWrap/>
            <w:hideMark/>
          </w:tcPr>
          <w:p w14:paraId="707394C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107</w:t>
            </w:r>
          </w:p>
        </w:tc>
        <w:tc>
          <w:tcPr>
            <w:tcW w:w="1180" w:type="dxa"/>
            <w:noWrap/>
            <w:hideMark/>
          </w:tcPr>
          <w:p w14:paraId="1D1FF7C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E70700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A863F8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1,57</w:t>
            </w:r>
          </w:p>
        </w:tc>
        <w:tc>
          <w:tcPr>
            <w:tcW w:w="1580" w:type="dxa"/>
            <w:noWrap/>
            <w:hideMark/>
          </w:tcPr>
          <w:p w14:paraId="3B40752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2DB928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29051F01"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9C7760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P-78</w:t>
            </w:r>
          </w:p>
        </w:tc>
        <w:tc>
          <w:tcPr>
            <w:tcW w:w="1400" w:type="dxa"/>
            <w:noWrap/>
            <w:hideMark/>
          </w:tcPr>
          <w:p w14:paraId="24083D2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24</w:t>
            </w:r>
          </w:p>
        </w:tc>
        <w:tc>
          <w:tcPr>
            <w:tcW w:w="1180" w:type="dxa"/>
            <w:noWrap/>
            <w:hideMark/>
          </w:tcPr>
          <w:p w14:paraId="6B1F64C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E6ADF9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50FA87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1,56</w:t>
            </w:r>
          </w:p>
        </w:tc>
        <w:tc>
          <w:tcPr>
            <w:tcW w:w="1580" w:type="dxa"/>
            <w:noWrap/>
            <w:hideMark/>
          </w:tcPr>
          <w:p w14:paraId="54BE176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B9472C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6D85667F"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4833ED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P-79</w:t>
            </w:r>
          </w:p>
        </w:tc>
        <w:tc>
          <w:tcPr>
            <w:tcW w:w="1400" w:type="dxa"/>
            <w:noWrap/>
            <w:hideMark/>
          </w:tcPr>
          <w:p w14:paraId="7A0F3B0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22</w:t>
            </w:r>
          </w:p>
        </w:tc>
        <w:tc>
          <w:tcPr>
            <w:tcW w:w="1180" w:type="dxa"/>
            <w:noWrap/>
            <w:hideMark/>
          </w:tcPr>
          <w:p w14:paraId="3559B70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DCFFFE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F9A2C9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1,56</w:t>
            </w:r>
          </w:p>
        </w:tc>
        <w:tc>
          <w:tcPr>
            <w:tcW w:w="1580" w:type="dxa"/>
            <w:noWrap/>
            <w:hideMark/>
          </w:tcPr>
          <w:p w14:paraId="18AE9D7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DDB9F9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0BA6734A"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1BA1AD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P-80</w:t>
            </w:r>
          </w:p>
        </w:tc>
        <w:tc>
          <w:tcPr>
            <w:tcW w:w="1400" w:type="dxa"/>
            <w:noWrap/>
            <w:hideMark/>
          </w:tcPr>
          <w:p w14:paraId="4BA4519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33</w:t>
            </w:r>
          </w:p>
        </w:tc>
        <w:tc>
          <w:tcPr>
            <w:tcW w:w="1180" w:type="dxa"/>
            <w:noWrap/>
            <w:hideMark/>
          </w:tcPr>
          <w:p w14:paraId="79DB037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221D95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79C572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1,55</w:t>
            </w:r>
          </w:p>
        </w:tc>
        <w:tc>
          <w:tcPr>
            <w:tcW w:w="1580" w:type="dxa"/>
            <w:noWrap/>
            <w:hideMark/>
          </w:tcPr>
          <w:p w14:paraId="53C7ED2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7E29CC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288A17E1"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BA1994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P-81</w:t>
            </w:r>
          </w:p>
        </w:tc>
        <w:tc>
          <w:tcPr>
            <w:tcW w:w="1400" w:type="dxa"/>
            <w:noWrap/>
            <w:hideMark/>
          </w:tcPr>
          <w:p w14:paraId="5182FA6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70</w:t>
            </w:r>
          </w:p>
        </w:tc>
        <w:tc>
          <w:tcPr>
            <w:tcW w:w="1180" w:type="dxa"/>
            <w:noWrap/>
            <w:hideMark/>
          </w:tcPr>
          <w:p w14:paraId="28CC728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65227E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8D12BE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1,55</w:t>
            </w:r>
          </w:p>
        </w:tc>
        <w:tc>
          <w:tcPr>
            <w:tcW w:w="1580" w:type="dxa"/>
            <w:noWrap/>
            <w:hideMark/>
          </w:tcPr>
          <w:p w14:paraId="6B8ECB4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0188A9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05423C01"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4C2D5B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P-82</w:t>
            </w:r>
          </w:p>
        </w:tc>
        <w:tc>
          <w:tcPr>
            <w:tcW w:w="1400" w:type="dxa"/>
            <w:noWrap/>
            <w:hideMark/>
          </w:tcPr>
          <w:p w14:paraId="518E02E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241</w:t>
            </w:r>
          </w:p>
        </w:tc>
        <w:tc>
          <w:tcPr>
            <w:tcW w:w="1180" w:type="dxa"/>
            <w:noWrap/>
            <w:hideMark/>
          </w:tcPr>
          <w:p w14:paraId="5011686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6DFECA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78667F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1,53</w:t>
            </w:r>
          </w:p>
        </w:tc>
        <w:tc>
          <w:tcPr>
            <w:tcW w:w="1580" w:type="dxa"/>
            <w:noWrap/>
            <w:hideMark/>
          </w:tcPr>
          <w:p w14:paraId="1A4FF38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83F739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4D720CB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904A52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P-83</w:t>
            </w:r>
          </w:p>
        </w:tc>
        <w:tc>
          <w:tcPr>
            <w:tcW w:w="1400" w:type="dxa"/>
            <w:noWrap/>
            <w:hideMark/>
          </w:tcPr>
          <w:p w14:paraId="22411BF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97</w:t>
            </w:r>
          </w:p>
        </w:tc>
        <w:tc>
          <w:tcPr>
            <w:tcW w:w="1180" w:type="dxa"/>
            <w:noWrap/>
            <w:hideMark/>
          </w:tcPr>
          <w:p w14:paraId="36D9C4A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B5A9EF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E91A1E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1,52</w:t>
            </w:r>
          </w:p>
        </w:tc>
        <w:tc>
          <w:tcPr>
            <w:tcW w:w="1580" w:type="dxa"/>
            <w:noWrap/>
            <w:hideMark/>
          </w:tcPr>
          <w:p w14:paraId="73FD06E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CFE28D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1B71F7E5"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2B5F647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P-84</w:t>
            </w:r>
          </w:p>
        </w:tc>
        <w:tc>
          <w:tcPr>
            <w:tcW w:w="1400" w:type="dxa"/>
            <w:noWrap/>
            <w:hideMark/>
          </w:tcPr>
          <w:p w14:paraId="059DC66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49</w:t>
            </w:r>
          </w:p>
        </w:tc>
        <w:tc>
          <w:tcPr>
            <w:tcW w:w="1180" w:type="dxa"/>
            <w:noWrap/>
            <w:hideMark/>
          </w:tcPr>
          <w:p w14:paraId="10D043F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0CC349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50996B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1,52</w:t>
            </w:r>
          </w:p>
        </w:tc>
        <w:tc>
          <w:tcPr>
            <w:tcW w:w="1580" w:type="dxa"/>
            <w:noWrap/>
            <w:hideMark/>
          </w:tcPr>
          <w:p w14:paraId="6BE79D8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F92527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49DDA790"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E3FD82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P-85</w:t>
            </w:r>
          </w:p>
        </w:tc>
        <w:tc>
          <w:tcPr>
            <w:tcW w:w="1400" w:type="dxa"/>
            <w:noWrap/>
            <w:hideMark/>
          </w:tcPr>
          <w:p w14:paraId="7254CA8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34</w:t>
            </w:r>
          </w:p>
        </w:tc>
        <w:tc>
          <w:tcPr>
            <w:tcW w:w="1180" w:type="dxa"/>
            <w:noWrap/>
            <w:hideMark/>
          </w:tcPr>
          <w:p w14:paraId="39E98B7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F97E43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119F9B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1,52</w:t>
            </w:r>
          </w:p>
        </w:tc>
        <w:tc>
          <w:tcPr>
            <w:tcW w:w="1580" w:type="dxa"/>
            <w:noWrap/>
            <w:hideMark/>
          </w:tcPr>
          <w:p w14:paraId="2C8E2AD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50D4A0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5CB94E9B"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77221E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P-86</w:t>
            </w:r>
          </w:p>
        </w:tc>
        <w:tc>
          <w:tcPr>
            <w:tcW w:w="1400" w:type="dxa"/>
            <w:noWrap/>
            <w:hideMark/>
          </w:tcPr>
          <w:p w14:paraId="508C0FB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46</w:t>
            </w:r>
          </w:p>
        </w:tc>
        <w:tc>
          <w:tcPr>
            <w:tcW w:w="1180" w:type="dxa"/>
            <w:noWrap/>
            <w:hideMark/>
          </w:tcPr>
          <w:p w14:paraId="28437CB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013D91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47BF6B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1,52</w:t>
            </w:r>
          </w:p>
        </w:tc>
        <w:tc>
          <w:tcPr>
            <w:tcW w:w="1580" w:type="dxa"/>
            <w:noWrap/>
            <w:hideMark/>
          </w:tcPr>
          <w:p w14:paraId="32B4762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025FF2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7BD93A8E"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C09844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P-87</w:t>
            </w:r>
          </w:p>
        </w:tc>
        <w:tc>
          <w:tcPr>
            <w:tcW w:w="1400" w:type="dxa"/>
            <w:noWrap/>
            <w:hideMark/>
          </w:tcPr>
          <w:p w14:paraId="2425385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29</w:t>
            </w:r>
          </w:p>
        </w:tc>
        <w:tc>
          <w:tcPr>
            <w:tcW w:w="1180" w:type="dxa"/>
            <w:noWrap/>
            <w:hideMark/>
          </w:tcPr>
          <w:p w14:paraId="42EF4E8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1A5551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EBEDD8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1,52</w:t>
            </w:r>
          </w:p>
        </w:tc>
        <w:tc>
          <w:tcPr>
            <w:tcW w:w="1580" w:type="dxa"/>
            <w:noWrap/>
            <w:hideMark/>
          </w:tcPr>
          <w:p w14:paraId="2B44588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8053BE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4F2E7BAB"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7A847C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P-88</w:t>
            </w:r>
          </w:p>
        </w:tc>
        <w:tc>
          <w:tcPr>
            <w:tcW w:w="1400" w:type="dxa"/>
            <w:noWrap/>
            <w:hideMark/>
          </w:tcPr>
          <w:p w14:paraId="6DD78B2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44</w:t>
            </w:r>
          </w:p>
        </w:tc>
        <w:tc>
          <w:tcPr>
            <w:tcW w:w="1180" w:type="dxa"/>
            <w:noWrap/>
            <w:hideMark/>
          </w:tcPr>
          <w:p w14:paraId="0102C89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2D605E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7AE0A0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1,51</w:t>
            </w:r>
          </w:p>
        </w:tc>
        <w:tc>
          <w:tcPr>
            <w:tcW w:w="1580" w:type="dxa"/>
            <w:noWrap/>
            <w:hideMark/>
          </w:tcPr>
          <w:p w14:paraId="7AC26A1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F6C776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423F2CE2"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54B3E9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P-89</w:t>
            </w:r>
          </w:p>
        </w:tc>
        <w:tc>
          <w:tcPr>
            <w:tcW w:w="1400" w:type="dxa"/>
            <w:noWrap/>
            <w:hideMark/>
          </w:tcPr>
          <w:p w14:paraId="72ADF1A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22</w:t>
            </w:r>
          </w:p>
        </w:tc>
        <w:tc>
          <w:tcPr>
            <w:tcW w:w="1180" w:type="dxa"/>
            <w:noWrap/>
            <w:hideMark/>
          </w:tcPr>
          <w:p w14:paraId="161CDE6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C8DC32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5849AE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1,51</w:t>
            </w:r>
          </w:p>
        </w:tc>
        <w:tc>
          <w:tcPr>
            <w:tcW w:w="1580" w:type="dxa"/>
            <w:noWrap/>
            <w:hideMark/>
          </w:tcPr>
          <w:p w14:paraId="1B37E4A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A4B350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39E5E35A"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CA9A8E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P-90</w:t>
            </w:r>
          </w:p>
        </w:tc>
        <w:tc>
          <w:tcPr>
            <w:tcW w:w="1400" w:type="dxa"/>
            <w:noWrap/>
            <w:hideMark/>
          </w:tcPr>
          <w:p w14:paraId="63C2693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40</w:t>
            </w:r>
          </w:p>
        </w:tc>
        <w:tc>
          <w:tcPr>
            <w:tcW w:w="1180" w:type="dxa"/>
            <w:noWrap/>
            <w:hideMark/>
          </w:tcPr>
          <w:p w14:paraId="344BF42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0E2F98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E8A823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1,51</w:t>
            </w:r>
          </w:p>
        </w:tc>
        <w:tc>
          <w:tcPr>
            <w:tcW w:w="1580" w:type="dxa"/>
            <w:noWrap/>
            <w:hideMark/>
          </w:tcPr>
          <w:p w14:paraId="22B21BE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5E4142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7192A805"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34FBC9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P-91</w:t>
            </w:r>
          </w:p>
        </w:tc>
        <w:tc>
          <w:tcPr>
            <w:tcW w:w="1400" w:type="dxa"/>
            <w:noWrap/>
            <w:hideMark/>
          </w:tcPr>
          <w:p w14:paraId="65032FA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w:t>
            </w:r>
          </w:p>
        </w:tc>
        <w:tc>
          <w:tcPr>
            <w:tcW w:w="1180" w:type="dxa"/>
            <w:noWrap/>
            <w:hideMark/>
          </w:tcPr>
          <w:p w14:paraId="4648972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9DB797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3CF192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1,51</w:t>
            </w:r>
          </w:p>
        </w:tc>
        <w:tc>
          <w:tcPr>
            <w:tcW w:w="1580" w:type="dxa"/>
            <w:noWrap/>
            <w:hideMark/>
          </w:tcPr>
          <w:p w14:paraId="5B04C7F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178C7B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4A62F5C3"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244C14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P-92</w:t>
            </w:r>
          </w:p>
        </w:tc>
        <w:tc>
          <w:tcPr>
            <w:tcW w:w="1400" w:type="dxa"/>
            <w:noWrap/>
            <w:hideMark/>
          </w:tcPr>
          <w:p w14:paraId="42B7853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w:t>
            </w:r>
          </w:p>
        </w:tc>
        <w:tc>
          <w:tcPr>
            <w:tcW w:w="1180" w:type="dxa"/>
            <w:noWrap/>
            <w:hideMark/>
          </w:tcPr>
          <w:p w14:paraId="157DEF8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B5A435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0D636C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1,51</w:t>
            </w:r>
          </w:p>
        </w:tc>
        <w:tc>
          <w:tcPr>
            <w:tcW w:w="1580" w:type="dxa"/>
            <w:noWrap/>
            <w:hideMark/>
          </w:tcPr>
          <w:p w14:paraId="65001F6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0C255D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47C4BF54"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17B149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P-93</w:t>
            </w:r>
          </w:p>
        </w:tc>
        <w:tc>
          <w:tcPr>
            <w:tcW w:w="1400" w:type="dxa"/>
            <w:noWrap/>
            <w:hideMark/>
          </w:tcPr>
          <w:p w14:paraId="79D14A5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23</w:t>
            </w:r>
          </w:p>
        </w:tc>
        <w:tc>
          <w:tcPr>
            <w:tcW w:w="1180" w:type="dxa"/>
            <w:noWrap/>
            <w:hideMark/>
          </w:tcPr>
          <w:p w14:paraId="6D1D6D2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CF2508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7075A2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1,51</w:t>
            </w:r>
          </w:p>
        </w:tc>
        <w:tc>
          <w:tcPr>
            <w:tcW w:w="1580" w:type="dxa"/>
            <w:noWrap/>
            <w:hideMark/>
          </w:tcPr>
          <w:p w14:paraId="101961B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8C7102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6D7A0B3F"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1ECD4B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P-94</w:t>
            </w:r>
          </w:p>
        </w:tc>
        <w:tc>
          <w:tcPr>
            <w:tcW w:w="1400" w:type="dxa"/>
            <w:noWrap/>
            <w:hideMark/>
          </w:tcPr>
          <w:p w14:paraId="55A8D96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w:t>
            </w:r>
          </w:p>
        </w:tc>
        <w:tc>
          <w:tcPr>
            <w:tcW w:w="1180" w:type="dxa"/>
            <w:noWrap/>
            <w:hideMark/>
          </w:tcPr>
          <w:p w14:paraId="49A9205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84B180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3E59DA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1,51</w:t>
            </w:r>
          </w:p>
        </w:tc>
        <w:tc>
          <w:tcPr>
            <w:tcW w:w="1580" w:type="dxa"/>
            <w:noWrap/>
            <w:hideMark/>
          </w:tcPr>
          <w:p w14:paraId="4ADD28A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16CFED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1124F94B"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E0E5B1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lastRenderedPageBreak/>
              <w:t>P-95</w:t>
            </w:r>
          </w:p>
        </w:tc>
        <w:tc>
          <w:tcPr>
            <w:tcW w:w="1400" w:type="dxa"/>
            <w:noWrap/>
            <w:hideMark/>
          </w:tcPr>
          <w:p w14:paraId="07CA185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24</w:t>
            </w:r>
          </w:p>
        </w:tc>
        <w:tc>
          <w:tcPr>
            <w:tcW w:w="1180" w:type="dxa"/>
            <w:noWrap/>
            <w:hideMark/>
          </w:tcPr>
          <w:p w14:paraId="6F13987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DCDF50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13E3D6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w:t>
            </w:r>
          </w:p>
        </w:tc>
        <w:tc>
          <w:tcPr>
            <w:tcW w:w="1580" w:type="dxa"/>
            <w:noWrap/>
            <w:hideMark/>
          </w:tcPr>
          <w:p w14:paraId="0BC657D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3236D4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06DF12BE"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27C6F5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P-96</w:t>
            </w:r>
          </w:p>
        </w:tc>
        <w:tc>
          <w:tcPr>
            <w:tcW w:w="1400" w:type="dxa"/>
            <w:noWrap/>
            <w:hideMark/>
          </w:tcPr>
          <w:p w14:paraId="0AC72B5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158</w:t>
            </w:r>
          </w:p>
        </w:tc>
        <w:tc>
          <w:tcPr>
            <w:tcW w:w="1180" w:type="dxa"/>
            <w:noWrap/>
            <w:hideMark/>
          </w:tcPr>
          <w:p w14:paraId="15D5F22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BB6DA2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0DC78F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w:t>
            </w:r>
          </w:p>
        </w:tc>
        <w:tc>
          <w:tcPr>
            <w:tcW w:w="1580" w:type="dxa"/>
            <w:noWrap/>
            <w:hideMark/>
          </w:tcPr>
          <w:p w14:paraId="6519714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C1C5B1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70F5081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6DEBBE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P-97</w:t>
            </w:r>
          </w:p>
        </w:tc>
        <w:tc>
          <w:tcPr>
            <w:tcW w:w="1400" w:type="dxa"/>
            <w:noWrap/>
            <w:hideMark/>
          </w:tcPr>
          <w:p w14:paraId="19DB14D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22</w:t>
            </w:r>
          </w:p>
        </w:tc>
        <w:tc>
          <w:tcPr>
            <w:tcW w:w="1180" w:type="dxa"/>
            <w:noWrap/>
            <w:hideMark/>
          </w:tcPr>
          <w:p w14:paraId="04BC1F8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0115AB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4D15FC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1,49</w:t>
            </w:r>
          </w:p>
        </w:tc>
        <w:tc>
          <w:tcPr>
            <w:tcW w:w="1580" w:type="dxa"/>
            <w:noWrap/>
            <w:hideMark/>
          </w:tcPr>
          <w:p w14:paraId="1F53BAC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A30E60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3FDD01BC"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345002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P-98</w:t>
            </w:r>
          </w:p>
        </w:tc>
        <w:tc>
          <w:tcPr>
            <w:tcW w:w="1400" w:type="dxa"/>
            <w:noWrap/>
            <w:hideMark/>
          </w:tcPr>
          <w:p w14:paraId="092393E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49</w:t>
            </w:r>
          </w:p>
        </w:tc>
        <w:tc>
          <w:tcPr>
            <w:tcW w:w="1180" w:type="dxa"/>
            <w:noWrap/>
            <w:hideMark/>
          </w:tcPr>
          <w:p w14:paraId="34ED3C6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C32996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C33707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1,48</w:t>
            </w:r>
          </w:p>
        </w:tc>
        <w:tc>
          <w:tcPr>
            <w:tcW w:w="1580" w:type="dxa"/>
            <w:noWrap/>
            <w:hideMark/>
          </w:tcPr>
          <w:p w14:paraId="2C6DC92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ACB99E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188AF65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C98695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P-99</w:t>
            </w:r>
          </w:p>
        </w:tc>
        <w:tc>
          <w:tcPr>
            <w:tcW w:w="1400" w:type="dxa"/>
            <w:noWrap/>
            <w:hideMark/>
          </w:tcPr>
          <w:p w14:paraId="1E0D2CA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80</w:t>
            </w:r>
          </w:p>
        </w:tc>
        <w:tc>
          <w:tcPr>
            <w:tcW w:w="1180" w:type="dxa"/>
            <w:noWrap/>
            <w:hideMark/>
          </w:tcPr>
          <w:p w14:paraId="7A77EA6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568271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7AF931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1,47</w:t>
            </w:r>
          </w:p>
        </w:tc>
        <w:tc>
          <w:tcPr>
            <w:tcW w:w="1580" w:type="dxa"/>
            <w:noWrap/>
            <w:hideMark/>
          </w:tcPr>
          <w:p w14:paraId="55AB948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26CF1F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0,007</w:t>
            </w:r>
          </w:p>
        </w:tc>
      </w:tr>
      <w:tr w:rsidR="00FB641F" w:rsidRPr="00F12B07" w14:paraId="1F91B9D1"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619DD4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P-100</w:t>
            </w:r>
          </w:p>
        </w:tc>
        <w:tc>
          <w:tcPr>
            <w:tcW w:w="1400" w:type="dxa"/>
            <w:noWrap/>
            <w:hideMark/>
          </w:tcPr>
          <w:p w14:paraId="494B771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26</w:t>
            </w:r>
          </w:p>
        </w:tc>
        <w:tc>
          <w:tcPr>
            <w:tcW w:w="1180" w:type="dxa"/>
            <w:noWrap/>
            <w:hideMark/>
          </w:tcPr>
          <w:p w14:paraId="6F2475F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4CE389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65D7A4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1,46</w:t>
            </w:r>
          </w:p>
        </w:tc>
        <w:tc>
          <w:tcPr>
            <w:tcW w:w="1580" w:type="dxa"/>
            <w:noWrap/>
            <w:hideMark/>
          </w:tcPr>
          <w:p w14:paraId="5B28E0F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A4A4DA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72FC8AC6"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492389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P-101</w:t>
            </w:r>
          </w:p>
        </w:tc>
        <w:tc>
          <w:tcPr>
            <w:tcW w:w="1400" w:type="dxa"/>
            <w:noWrap/>
            <w:hideMark/>
          </w:tcPr>
          <w:p w14:paraId="6892563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204</w:t>
            </w:r>
          </w:p>
        </w:tc>
        <w:tc>
          <w:tcPr>
            <w:tcW w:w="1180" w:type="dxa"/>
            <w:noWrap/>
            <w:hideMark/>
          </w:tcPr>
          <w:p w14:paraId="5101855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26652B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A813CE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1,43</w:t>
            </w:r>
          </w:p>
        </w:tc>
        <w:tc>
          <w:tcPr>
            <w:tcW w:w="1580" w:type="dxa"/>
            <w:noWrap/>
            <w:hideMark/>
          </w:tcPr>
          <w:p w14:paraId="7B0B649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F1F689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2814DCF6"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D64BBF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P-102</w:t>
            </w:r>
          </w:p>
        </w:tc>
        <w:tc>
          <w:tcPr>
            <w:tcW w:w="1400" w:type="dxa"/>
            <w:noWrap/>
            <w:hideMark/>
          </w:tcPr>
          <w:p w14:paraId="7C8D1F6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99</w:t>
            </w:r>
          </w:p>
        </w:tc>
        <w:tc>
          <w:tcPr>
            <w:tcW w:w="1180" w:type="dxa"/>
            <w:noWrap/>
            <w:hideMark/>
          </w:tcPr>
          <w:p w14:paraId="4CFA45E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8586B1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310FF5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1,42</w:t>
            </w:r>
          </w:p>
        </w:tc>
        <w:tc>
          <w:tcPr>
            <w:tcW w:w="1580" w:type="dxa"/>
            <w:noWrap/>
            <w:hideMark/>
          </w:tcPr>
          <w:p w14:paraId="2E215A7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099671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2F7A48A1"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36D89A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P-103</w:t>
            </w:r>
          </w:p>
        </w:tc>
        <w:tc>
          <w:tcPr>
            <w:tcW w:w="1400" w:type="dxa"/>
            <w:noWrap/>
            <w:hideMark/>
          </w:tcPr>
          <w:p w14:paraId="5C46C60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92</w:t>
            </w:r>
          </w:p>
        </w:tc>
        <w:tc>
          <w:tcPr>
            <w:tcW w:w="1180" w:type="dxa"/>
            <w:noWrap/>
            <w:hideMark/>
          </w:tcPr>
          <w:p w14:paraId="2227C5C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ADAFE7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E61FF2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1,41</w:t>
            </w:r>
          </w:p>
        </w:tc>
        <w:tc>
          <w:tcPr>
            <w:tcW w:w="1580" w:type="dxa"/>
            <w:noWrap/>
            <w:hideMark/>
          </w:tcPr>
          <w:p w14:paraId="4085DA2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A0DD39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36A76084"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14111F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P-104</w:t>
            </w:r>
          </w:p>
        </w:tc>
        <w:tc>
          <w:tcPr>
            <w:tcW w:w="1400" w:type="dxa"/>
            <w:noWrap/>
            <w:hideMark/>
          </w:tcPr>
          <w:p w14:paraId="385C1E6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58</w:t>
            </w:r>
          </w:p>
        </w:tc>
        <w:tc>
          <w:tcPr>
            <w:tcW w:w="1180" w:type="dxa"/>
            <w:noWrap/>
            <w:hideMark/>
          </w:tcPr>
          <w:p w14:paraId="410658A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B84468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C91870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1,41</w:t>
            </w:r>
          </w:p>
        </w:tc>
        <w:tc>
          <w:tcPr>
            <w:tcW w:w="1580" w:type="dxa"/>
            <w:noWrap/>
            <w:hideMark/>
          </w:tcPr>
          <w:p w14:paraId="45F6BC7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5A7EFC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5C66688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E2E880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P-105</w:t>
            </w:r>
          </w:p>
        </w:tc>
        <w:tc>
          <w:tcPr>
            <w:tcW w:w="1400" w:type="dxa"/>
            <w:noWrap/>
            <w:hideMark/>
          </w:tcPr>
          <w:p w14:paraId="6A24AFA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w:t>
            </w:r>
          </w:p>
        </w:tc>
        <w:tc>
          <w:tcPr>
            <w:tcW w:w="1180" w:type="dxa"/>
            <w:noWrap/>
            <w:hideMark/>
          </w:tcPr>
          <w:p w14:paraId="1C74A93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28B5D6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78AC60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1,41</w:t>
            </w:r>
          </w:p>
        </w:tc>
        <w:tc>
          <w:tcPr>
            <w:tcW w:w="1580" w:type="dxa"/>
            <w:noWrap/>
            <w:hideMark/>
          </w:tcPr>
          <w:p w14:paraId="21DCE32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203F1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1D5A7D72"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FC5983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P-106</w:t>
            </w:r>
          </w:p>
        </w:tc>
        <w:tc>
          <w:tcPr>
            <w:tcW w:w="1400" w:type="dxa"/>
            <w:noWrap/>
            <w:hideMark/>
          </w:tcPr>
          <w:p w14:paraId="3A6CD87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w:t>
            </w:r>
          </w:p>
        </w:tc>
        <w:tc>
          <w:tcPr>
            <w:tcW w:w="1180" w:type="dxa"/>
            <w:noWrap/>
            <w:hideMark/>
          </w:tcPr>
          <w:p w14:paraId="7CB8EAF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D1B56E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CE2C7B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1,41</w:t>
            </w:r>
          </w:p>
        </w:tc>
        <w:tc>
          <w:tcPr>
            <w:tcW w:w="1580" w:type="dxa"/>
            <w:noWrap/>
            <w:hideMark/>
          </w:tcPr>
          <w:p w14:paraId="2313CC5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992BC9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56A15565"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38B50E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P-107</w:t>
            </w:r>
          </w:p>
        </w:tc>
        <w:tc>
          <w:tcPr>
            <w:tcW w:w="1400" w:type="dxa"/>
            <w:noWrap/>
            <w:hideMark/>
          </w:tcPr>
          <w:p w14:paraId="02ABD3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44</w:t>
            </w:r>
          </w:p>
        </w:tc>
        <w:tc>
          <w:tcPr>
            <w:tcW w:w="1180" w:type="dxa"/>
            <w:noWrap/>
            <w:hideMark/>
          </w:tcPr>
          <w:p w14:paraId="14EF4BA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B35090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CA7279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1,41</w:t>
            </w:r>
          </w:p>
        </w:tc>
        <w:tc>
          <w:tcPr>
            <w:tcW w:w="1580" w:type="dxa"/>
            <w:noWrap/>
            <w:hideMark/>
          </w:tcPr>
          <w:p w14:paraId="33A740A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267E3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299C0406"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655D54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P-108</w:t>
            </w:r>
          </w:p>
        </w:tc>
        <w:tc>
          <w:tcPr>
            <w:tcW w:w="1400" w:type="dxa"/>
            <w:noWrap/>
            <w:hideMark/>
          </w:tcPr>
          <w:p w14:paraId="25E44A4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32</w:t>
            </w:r>
          </w:p>
        </w:tc>
        <w:tc>
          <w:tcPr>
            <w:tcW w:w="1180" w:type="dxa"/>
            <w:noWrap/>
            <w:hideMark/>
          </w:tcPr>
          <w:p w14:paraId="420364A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73A58F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473582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1,41</w:t>
            </w:r>
          </w:p>
        </w:tc>
        <w:tc>
          <w:tcPr>
            <w:tcW w:w="1580" w:type="dxa"/>
            <w:noWrap/>
            <w:hideMark/>
          </w:tcPr>
          <w:p w14:paraId="48092C3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2F1998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5A652A6B"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153193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P-109</w:t>
            </w:r>
          </w:p>
        </w:tc>
        <w:tc>
          <w:tcPr>
            <w:tcW w:w="1400" w:type="dxa"/>
            <w:noWrap/>
            <w:hideMark/>
          </w:tcPr>
          <w:p w14:paraId="4BFA63C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60</w:t>
            </w:r>
          </w:p>
        </w:tc>
        <w:tc>
          <w:tcPr>
            <w:tcW w:w="1180" w:type="dxa"/>
            <w:noWrap/>
            <w:hideMark/>
          </w:tcPr>
          <w:p w14:paraId="5FD300F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CD7FF1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5629BA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1,40</w:t>
            </w:r>
          </w:p>
        </w:tc>
        <w:tc>
          <w:tcPr>
            <w:tcW w:w="1580" w:type="dxa"/>
            <w:noWrap/>
            <w:hideMark/>
          </w:tcPr>
          <w:p w14:paraId="72FB392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ACB757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5A57DCB5"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61937D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P-110</w:t>
            </w:r>
          </w:p>
        </w:tc>
        <w:tc>
          <w:tcPr>
            <w:tcW w:w="1400" w:type="dxa"/>
            <w:noWrap/>
            <w:hideMark/>
          </w:tcPr>
          <w:p w14:paraId="407F2AD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50</w:t>
            </w:r>
          </w:p>
        </w:tc>
        <w:tc>
          <w:tcPr>
            <w:tcW w:w="1180" w:type="dxa"/>
            <w:noWrap/>
            <w:hideMark/>
          </w:tcPr>
          <w:p w14:paraId="699A37F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C61E6B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2DD724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1,40</w:t>
            </w:r>
          </w:p>
        </w:tc>
        <w:tc>
          <w:tcPr>
            <w:tcW w:w="1580" w:type="dxa"/>
            <w:noWrap/>
            <w:hideMark/>
          </w:tcPr>
          <w:p w14:paraId="74758ED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CF5BCC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4E223AB5"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7BAF15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P-111</w:t>
            </w:r>
          </w:p>
        </w:tc>
        <w:tc>
          <w:tcPr>
            <w:tcW w:w="1400" w:type="dxa"/>
            <w:noWrap/>
            <w:hideMark/>
          </w:tcPr>
          <w:p w14:paraId="59CA159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27</w:t>
            </w:r>
          </w:p>
        </w:tc>
        <w:tc>
          <w:tcPr>
            <w:tcW w:w="1180" w:type="dxa"/>
            <w:noWrap/>
            <w:hideMark/>
          </w:tcPr>
          <w:p w14:paraId="38AAFA2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24A874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034669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1,40</w:t>
            </w:r>
          </w:p>
        </w:tc>
        <w:tc>
          <w:tcPr>
            <w:tcW w:w="1580" w:type="dxa"/>
            <w:noWrap/>
            <w:hideMark/>
          </w:tcPr>
          <w:p w14:paraId="05517B3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1F1A3B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16F96322"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1233176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P-112</w:t>
            </w:r>
          </w:p>
        </w:tc>
        <w:tc>
          <w:tcPr>
            <w:tcW w:w="1400" w:type="dxa"/>
            <w:noWrap/>
            <w:hideMark/>
          </w:tcPr>
          <w:p w14:paraId="4D16C37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31</w:t>
            </w:r>
          </w:p>
        </w:tc>
        <w:tc>
          <w:tcPr>
            <w:tcW w:w="1180" w:type="dxa"/>
            <w:noWrap/>
            <w:hideMark/>
          </w:tcPr>
          <w:p w14:paraId="7D5539F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99CB59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BEFDA3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1,40</w:t>
            </w:r>
          </w:p>
        </w:tc>
        <w:tc>
          <w:tcPr>
            <w:tcW w:w="1580" w:type="dxa"/>
            <w:noWrap/>
            <w:hideMark/>
          </w:tcPr>
          <w:p w14:paraId="5B945BA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58E164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734FD3A2"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85CD1C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P-113</w:t>
            </w:r>
          </w:p>
        </w:tc>
        <w:tc>
          <w:tcPr>
            <w:tcW w:w="1400" w:type="dxa"/>
            <w:noWrap/>
            <w:hideMark/>
          </w:tcPr>
          <w:p w14:paraId="1BE9F6D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28</w:t>
            </w:r>
          </w:p>
        </w:tc>
        <w:tc>
          <w:tcPr>
            <w:tcW w:w="1180" w:type="dxa"/>
            <w:noWrap/>
            <w:hideMark/>
          </w:tcPr>
          <w:p w14:paraId="79AEC39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093120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527BF8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1,40</w:t>
            </w:r>
          </w:p>
        </w:tc>
        <w:tc>
          <w:tcPr>
            <w:tcW w:w="1580" w:type="dxa"/>
            <w:noWrap/>
            <w:hideMark/>
          </w:tcPr>
          <w:p w14:paraId="40EAA8B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556F05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51AF66B4"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876E25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P-114</w:t>
            </w:r>
          </w:p>
        </w:tc>
        <w:tc>
          <w:tcPr>
            <w:tcW w:w="1400" w:type="dxa"/>
            <w:noWrap/>
            <w:hideMark/>
          </w:tcPr>
          <w:p w14:paraId="63D6F50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20</w:t>
            </w:r>
          </w:p>
        </w:tc>
        <w:tc>
          <w:tcPr>
            <w:tcW w:w="1180" w:type="dxa"/>
            <w:noWrap/>
            <w:hideMark/>
          </w:tcPr>
          <w:p w14:paraId="488224C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3CA5C2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53D5CC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1,39</w:t>
            </w:r>
          </w:p>
        </w:tc>
        <w:tc>
          <w:tcPr>
            <w:tcW w:w="1580" w:type="dxa"/>
            <w:noWrap/>
            <w:hideMark/>
          </w:tcPr>
          <w:p w14:paraId="5E1CB1E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DE2D26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59143A67"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103EFB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P-115</w:t>
            </w:r>
          </w:p>
        </w:tc>
        <w:tc>
          <w:tcPr>
            <w:tcW w:w="1400" w:type="dxa"/>
            <w:noWrap/>
            <w:hideMark/>
          </w:tcPr>
          <w:p w14:paraId="1F0F2D2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21</w:t>
            </w:r>
          </w:p>
        </w:tc>
        <w:tc>
          <w:tcPr>
            <w:tcW w:w="1180" w:type="dxa"/>
            <w:noWrap/>
            <w:hideMark/>
          </w:tcPr>
          <w:p w14:paraId="2443C81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76030E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0404B1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1,39</w:t>
            </w:r>
          </w:p>
        </w:tc>
        <w:tc>
          <w:tcPr>
            <w:tcW w:w="1580" w:type="dxa"/>
            <w:noWrap/>
            <w:hideMark/>
          </w:tcPr>
          <w:p w14:paraId="5D8D3D9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E7FD4D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1F1BE8E4"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811718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P-116</w:t>
            </w:r>
          </w:p>
        </w:tc>
        <w:tc>
          <w:tcPr>
            <w:tcW w:w="1400" w:type="dxa"/>
            <w:noWrap/>
            <w:hideMark/>
          </w:tcPr>
          <w:p w14:paraId="503C7E3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42</w:t>
            </w:r>
          </w:p>
        </w:tc>
        <w:tc>
          <w:tcPr>
            <w:tcW w:w="1180" w:type="dxa"/>
            <w:noWrap/>
            <w:hideMark/>
          </w:tcPr>
          <w:p w14:paraId="3BC3C74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0C17FF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A57A40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1,39</w:t>
            </w:r>
          </w:p>
        </w:tc>
        <w:tc>
          <w:tcPr>
            <w:tcW w:w="1580" w:type="dxa"/>
            <w:noWrap/>
            <w:hideMark/>
          </w:tcPr>
          <w:p w14:paraId="0F3DD88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2A856E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4D1838BB"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CC2330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P-117</w:t>
            </w:r>
          </w:p>
        </w:tc>
        <w:tc>
          <w:tcPr>
            <w:tcW w:w="1400" w:type="dxa"/>
            <w:noWrap/>
            <w:hideMark/>
          </w:tcPr>
          <w:p w14:paraId="112CFA0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116</w:t>
            </w:r>
          </w:p>
        </w:tc>
        <w:tc>
          <w:tcPr>
            <w:tcW w:w="1180" w:type="dxa"/>
            <w:noWrap/>
            <w:hideMark/>
          </w:tcPr>
          <w:p w14:paraId="0580878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EDC2D9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FCDFB1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1,39</w:t>
            </w:r>
          </w:p>
        </w:tc>
        <w:tc>
          <w:tcPr>
            <w:tcW w:w="1580" w:type="dxa"/>
            <w:noWrap/>
            <w:hideMark/>
          </w:tcPr>
          <w:p w14:paraId="2C27215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435C01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74D970CE"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545454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P-118</w:t>
            </w:r>
          </w:p>
        </w:tc>
        <w:tc>
          <w:tcPr>
            <w:tcW w:w="1400" w:type="dxa"/>
            <w:noWrap/>
            <w:hideMark/>
          </w:tcPr>
          <w:p w14:paraId="3D7EE15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166</w:t>
            </w:r>
          </w:p>
        </w:tc>
        <w:tc>
          <w:tcPr>
            <w:tcW w:w="1180" w:type="dxa"/>
            <w:noWrap/>
            <w:hideMark/>
          </w:tcPr>
          <w:p w14:paraId="4796F9A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5F466F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C1EEFC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1,37</w:t>
            </w:r>
          </w:p>
        </w:tc>
        <w:tc>
          <w:tcPr>
            <w:tcW w:w="1580" w:type="dxa"/>
            <w:noWrap/>
            <w:hideMark/>
          </w:tcPr>
          <w:p w14:paraId="19E10A7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95B766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5FC61F5F"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4C97B8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P-119</w:t>
            </w:r>
          </w:p>
        </w:tc>
        <w:tc>
          <w:tcPr>
            <w:tcW w:w="1400" w:type="dxa"/>
            <w:noWrap/>
            <w:hideMark/>
          </w:tcPr>
          <w:p w14:paraId="5095E60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43</w:t>
            </w:r>
          </w:p>
        </w:tc>
        <w:tc>
          <w:tcPr>
            <w:tcW w:w="1180" w:type="dxa"/>
            <w:noWrap/>
            <w:hideMark/>
          </w:tcPr>
          <w:p w14:paraId="21A5920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7DFCB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FA0B02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1,36</w:t>
            </w:r>
          </w:p>
        </w:tc>
        <w:tc>
          <w:tcPr>
            <w:tcW w:w="1580" w:type="dxa"/>
            <w:noWrap/>
            <w:hideMark/>
          </w:tcPr>
          <w:p w14:paraId="22919CF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73F3AF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5AF05242"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EAE733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P-120</w:t>
            </w:r>
          </w:p>
        </w:tc>
        <w:tc>
          <w:tcPr>
            <w:tcW w:w="1400" w:type="dxa"/>
            <w:noWrap/>
            <w:hideMark/>
          </w:tcPr>
          <w:p w14:paraId="158656C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47</w:t>
            </w:r>
          </w:p>
        </w:tc>
        <w:tc>
          <w:tcPr>
            <w:tcW w:w="1180" w:type="dxa"/>
            <w:noWrap/>
            <w:hideMark/>
          </w:tcPr>
          <w:p w14:paraId="5DBADAD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469604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9A0B57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1,34</w:t>
            </w:r>
          </w:p>
        </w:tc>
        <w:tc>
          <w:tcPr>
            <w:tcW w:w="1580" w:type="dxa"/>
            <w:noWrap/>
            <w:hideMark/>
          </w:tcPr>
          <w:p w14:paraId="655EF00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62BD75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0,006</w:t>
            </w:r>
          </w:p>
        </w:tc>
      </w:tr>
      <w:tr w:rsidR="00FB641F" w:rsidRPr="00F12B07" w14:paraId="08062EB7"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090964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P-121</w:t>
            </w:r>
          </w:p>
        </w:tc>
        <w:tc>
          <w:tcPr>
            <w:tcW w:w="1400" w:type="dxa"/>
            <w:noWrap/>
            <w:hideMark/>
          </w:tcPr>
          <w:p w14:paraId="55E1F5A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53</w:t>
            </w:r>
          </w:p>
        </w:tc>
        <w:tc>
          <w:tcPr>
            <w:tcW w:w="1180" w:type="dxa"/>
            <w:noWrap/>
            <w:hideMark/>
          </w:tcPr>
          <w:p w14:paraId="589951D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CE6A1D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6DAA58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1,32</w:t>
            </w:r>
          </w:p>
        </w:tc>
        <w:tc>
          <w:tcPr>
            <w:tcW w:w="1580" w:type="dxa"/>
            <w:noWrap/>
            <w:hideMark/>
          </w:tcPr>
          <w:p w14:paraId="0D0D9E7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E83F97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2C865DF2"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03AC5D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P-122</w:t>
            </w:r>
          </w:p>
        </w:tc>
        <w:tc>
          <w:tcPr>
            <w:tcW w:w="1400" w:type="dxa"/>
            <w:noWrap/>
            <w:hideMark/>
          </w:tcPr>
          <w:p w14:paraId="19C4E57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158</w:t>
            </w:r>
          </w:p>
        </w:tc>
        <w:tc>
          <w:tcPr>
            <w:tcW w:w="1180" w:type="dxa"/>
            <w:noWrap/>
            <w:hideMark/>
          </w:tcPr>
          <w:p w14:paraId="31A47CD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E5555A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AC4184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1,31</w:t>
            </w:r>
          </w:p>
        </w:tc>
        <w:tc>
          <w:tcPr>
            <w:tcW w:w="1580" w:type="dxa"/>
            <w:noWrap/>
            <w:hideMark/>
          </w:tcPr>
          <w:p w14:paraId="4FE4142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BE5735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78136A45"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9CECD4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P-123</w:t>
            </w:r>
          </w:p>
        </w:tc>
        <w:tc>
          <w:tcPr>
            <w:tcW w:w="1400" w:type="dxa"/>
            <w:noWrap/>
            <w:hideMark/>
          </w:tcPr>
          <w:p w14:paraId="4DA5F7C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64</w:t>
            </w:r>
          </w:p>
        </w:tc>
        <w:tc>
          <w:tcPr>
            <w:tcW w:w="1180" w:type="dxa"/>
            <w:noWrap/>
            <w:hideMark/>
          </w:tcPr>
          <w:p w14:paraId="731E949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737006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4184FC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1,31</w:t>
            </w:r>
          </w:p>
        </w:tc>
        <w:tc>
          <w:tcPr>
            <w:tcW w:w="1580" w:type="dxa"/>
            <w:noWrap/>
            <w:hideMark/>
          </w:tcPr>
          <w:p w14:paraId="03BA759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33D0C7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2883707B"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BE0D8B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P-124</w:t>
            </w:r>
          </w:p>
        </w:tc>
        <w:tc>
          <w:tcPr>
            <w:tcW w:w="1400" w:type="dxa"/>
            <w:noWrap/>
            <w:hideMark/>
          </w:tcPr>
          <w:p w14:paraId="1BE7DEA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52</w:t>
            </w:r>
          </w:p>
        </w:tc>
        <w:tc>
          <w:tcPr>
            <w:tcW w:w="1180" w:type="dxa"/>
            <w:noWrap/>
            <w:hideMark/>
          </w:tcPr>
          <w:p w14:paraId="29552FD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418308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F0A8F7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1,30</w:t>
            </w:r>
          </w:p>
        </w:tc>
        <w:tc>
          <w:tcPr>
            <w:tcW w:w="1580" w:type="dxa"/>
            <w:noWrap/>
            <w:hideMark/>
          </w:tcPr>
          <w:p w14:paraId="032DF18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4980EF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54326623"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57ED92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P-125</w:t>
            </w:r>
          </w:p>
        </w:tc>
        <w:tc>
          <w:tcPr>
            <w:tcW w:w="1400" w:type="dxa"/>
            <w:noWrap/>
            <w:hideMark/>
          </w:tcPr>
          <w:p w14:paraId="7E5C948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58</w:t>
            </w:r>
          </w:p>
        </w:tc>
        <w:tc>
          <w:tcPr>
            <w:tcW w:w="1180" w:type="dxa"/>
            <w:noWrap/>
            <w:hideMark/>
          </w:tcPr>
          <w:p w14:paraId="40BB4BE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C5B816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D805E3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1,30</w:t>
            </w:r>
          </w:p>
        </w:tc>
        <w:tc>
          <w:tcPr>
            <w:tcW w:w="1580" w:type="dxa"/>
            <w:noWrap/>
            <w:hideMark/>
          </w:tcPr>
          <w:p w14:paraId="10ABC33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86C0CC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2244DAE7"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2C8529A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P-126</w:t>
            </w:r>
          </w:p>
        </w:tc>
        <w:tc>
          <w:tcPr>
            <w:tcW w:w="1400" w:type="dxa"/>
            <w:noWrap/>
            <w:hideMark/>
          </w:tcPr>
          <w:p w14:paraId="0B9AC1F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48</w:t>
            </w:r>
          </w:p>
        </w:tc>
        <w:tc>
          <w:tcPr>
            <w:tcW w:w="1180" w:type="dxa"/>
            <w:noWrap/>
            <w:hideMark/>
          </w:tcPr>
          <w:p w14:paraId="4B0F9DE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128C4B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40E68C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1,30</w:t>
            </w:r>
          </w:p>
        </w:tc>
        <w:tc>
          <w:tcPr>
            <w:tcW w:w="1580" w:type="dxa"/>
            <w:noWrap/>
            <w:hideMark/>
          </w:tcPr>
          <w:p w14:paraId="37D5A5A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A3FF27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113AFDD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68EA17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P-127</w:t>
            </w:r>
          </w:p>
        </w:tc>
        <w:tc>
          <w:tcPr>
            <w:tcW w:w="1400" w:type="dxa"/>
            <w:noWrap/>
            <w:hideMark/>
          </w:tcPr>
          <w:p w14:paraId="68D4378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61</w:t>
            </w:r>
          </w:p>
        </w:tc>
        <w:tc>
          <w:tcPr>
            <w:tcW w:w="1180" w:type="dxa"/>
            <w:noWrap/>
            <w:hideMark/>
          </w:tcPr>
          <w:p w14:paraId="3062265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06555E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A9C922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1,30</w:t>
            </w:r>
          </w:p>
        </w:tc>
        <w:tc>
          <w:tcPr>
            <w:tcW w:w="1580" w:type="dxa"/>
            <w:noWrap/>
            <w:hideMark/>
          </w:tcPr>
          <w:p w14:paraId="339E92F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579EB0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38B9F92F"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F2993E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P-128</w:t>
            </w:r>
          </w:p>
        </w:tc>
        <w:tc>
          <w:tcPr>
            <w:tcW w:w="1400" w:type="dxa"/>
            <w:noWrap/>
            <w:hideMark/>
          </w:tcPr>
          <w:p w14:paraId="191ABFA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45</w:t>
            </w:r>
          </w:p>
        </w:tc>
        <w:tc>
          <w:tcPr>
            <w:tcW w:w="1180" w:type="dxa"/>
            <w:noWrap/>
            <w:hideMark/>
          </w:tcPr>
          <w:p w14:paraId="323679B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EE8A02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D559C6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1,29</w:t>
            </w:r>
          </w:p>
        </w:tc>
        <w:tc>
          <w:tcPr>
            <w:tcW w:w="1580" w:type="dxa"/>
            <w:noWrap/>
            <w:hideMark/>
          </w:tcPr>
          <w:p w14:paraId="085D6B1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2E2253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2B304779"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19949E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P-129</w:t>
            </w:r>
          </w:p>
        </w:tc>
        <w:tc>
          <w:tcPr>
            <w:tcW w:w="1400" w:type="dxa"/>
            <w:noWrap/>
            <w:hideMark/>
          </w:tcPr>
          <w:p w14:paraId="00B42A5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24</w:t>
            </w:r>
          </w:p>
        </w:tc>
        <w:tc>
          <w:tcPr>
            <w:tcW w:w="1180" w:type="dxa"/>
            <w:noWrap/>
            <w:hideMark/>
          </w:tcPr>
          <w:p w14:paraId="1AC9DB4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CEEBE3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E040D8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1,29</w:t>
            </w:r>
          </w:p>
        </w:tc>
        <w:tc>
          <w:tcPr>
            <w:tcW w:w="1580" w:type="dxa"/>
            <w:noWrap/>
            <w:hideMark/>
          </w:tcPr>
          <w:p w14:paraId="7C879F0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9ED99C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33270753"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632B60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P-130</w:t>
            </w:r>
          </w:p>
        </w:tc>
        <w:tc>
          <w:tcPr>
            <w:tcW w:w="1400" w:type="dxa"/>
            <w:noWrap/>
            <w:hideMark/>
          </w:tcPr>
          <w:p w14:paraId="127D6EC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31</w:t>
            </w:r>
          </w:p>
        </w:tc>
        <w:tc>
          <w:tcPr>
            <w:tcW w:w="1180" w:type="dxa"/>
            <w:noWrap/>
            <w:hideMark/>
          </w:tcPr>
          <w:p w14:paraId="710E97A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7DE0FE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D15108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1,29</w:t>
            </w:r>
          </w:p>
        </w:tc>
        <w:tc>
          <w:tcPr>
            <w:tcW w:w="1580" w:type="dxa"/>
            <w:noWrap/>
            <w:hideMark/>
          </w:tcPr>
          <w:p w14:paraId="2C27A4F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7F0923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7512B83E"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B50DAD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P-131</w:t>
            </w:r>
          </w:p>
        </w:tc>
        <w:tc>
          <w:tcPr>
            <w:tcW w:w="1400" w:type="dxa"/>
            <w:noWrap/>
            <w:hideMark/>
          </w:tcPr>
          <w:p w14:paraId="67E81BD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17</w:t>
            </w:r>
          </w:p>
        </w:tc>
        <w:tc>
          <w:tcPr>
            <w:tcW w:w="1180" w:type="dxa"/>
            <w:noWrap/>
            <w:hideMark/>
          </w:tcPr>
          <w:p w14:paraId="4E8191C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BC2446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6C602D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1,29</w:t>
            </w:r>
          </w:p>
        </w:tc>
        <w:tc>
          <w:tcPr>
            <w:tcW w:w="1580" w:type="dxa"/>
            <w:noWrap/>
            <w:hideMark/>
          </w:tcPr>
          <w:p w14:paraId="35680ED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40EC11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6E3F3803"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A330C8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P-132</w:t>
            </w:r>
          </w:p>
        </w:tc>
        <w:tc>
          <w:tcPr>
            <w:tcW w:w="1400" w:type="dxa"/>
            <w:noWrap/>
            <w:hideMark/>
          </w:tcPr>
          <w:p w14:paraId="4375319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28</w:t>
            </w:r>
          </w:p>
        </w:tc>
        <w:tc>
          <w:tcPr>
            <w:tcW w:w="1180" w:type="dxa"/>
            <w:noWrap/>
            <w:hideMark/>
          </w:tcPr>
          <w:p w14:paraId="01FC932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1A5E71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49FC98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1,29</w:t>
            </w:r>
          </w:p>
        </w:tc>
        <w:tc>
          <w:tcPr>
            <w:tcW w:w="1580" w:type="dxa"/>
            <w:noWrap/>
            <w:hideMark/>
          </w:tcPr>
          <w:p w14:paraId="6103454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58519E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3995A447"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A54B26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P-133</w:t>
            </w:r>
          </w:p>
        </w:tc>
        <w:tc>
          <w:tcPr>
            <w:tcW w:w="1400" w:type="dxa"/>
            <w:noWrap/>
            <w:hideMark/>
          </w:tcPr>
          <w:p w14:paraId="6E4D78E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1.047</w:t>
            </w:r>
          </w:p>
        </w:tc>
        <w:tc>
          <w:tcPr>
            <w:tcW w:w="1180" w:type="dxa"/>
            <w:noWrap/>
            <w:hideMark/>
          </w:tcPr>
          <w:p w14:paraId="2D2515E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2C732C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EF4355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1,21</w:t>
            </w:r>
          </w:p>
        </w:tc>
        <w:tc>
          <w:tcPr>
            <w:tcW w:w="1580" w:type="dxa"/>
            <w:noWrap/>
            <w:hideMark/>
          </w:tcPr>
          <w:p w14:paraId="69B023A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554999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0,005</w:t>
            </w:r>
          </w:p>
        </w:tc>
      </w:tr>
      <w:tr w:rsidR="00FB641F" w:rsidRPr="00F12B07" w14:paraId="07AF879E"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CCC10E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P-134</w:t>
            </w:r>
          </w:p>
        </w:tc>
        <w:tc>
          <w:tcPr>
            <w:tcW w:w="1400" w:type="dxa"/>
            <w:noWrap/>
            <w:hideMark/>
          </w:tcPr>
          <w:p w14:paraId="7BB086D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63</w:t>
            </w:r>
          </w:p>
        </w:tc>
        <w:tc>
          <w:tcPr>
            <w:tcW w:w="1180" w:type="dxa"/>
            <w:noWrap/>
            <w:hideMark/>
          </w:tcPr>
          <w:p w14:paraId="3E30DC2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37B01C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101582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1,16</w:t>
            </w:r>
          </w:p>
        </w:tc>
        <w:tc>
          <w:tcPr>
            <w:tcW w:w="1580" w:type="dxa"/>
            <w:noWrap/>
            <w:hideMark/>
          </w:tcPr>
          <w:p w14:paraId="3B9F0CF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FC0EF7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0,004</w:t>
            </w:r>
          </w:p>
        </w:tc>
      </w:tr>
      <w:tr w:rsidR="00FB641F" w:rsidRPr="00F12B07" w14:paraId="12AD71B2"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3F274A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P-135</w:t>
            </w:r>
          </w:p>
        </w:tc>
        <w:tc>
          <w:tcPr>
            <w:tcW w:w="1400" w:type="dxa"/>
            <w:noWrap/>
            <w:hideMark/>
          </w:tcPr>
          <w:p w14:paraId="377192E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79</w:t>
            </w:r>
          </w:p>
        </w:tc>
        <w:tc>
          <w:tcPr>
            <w:tcW w:w="1180" w:type="dxa"/>
            <w:noWrap/>
            <w:hideMark/>
          </w:tcPr>
          <w:p w14:paraId="1B1E050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9B3DE9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46E58A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1,16</w:t>
            </w:r>
          </w:p>
        </w:tc>
        <w:tc>
          <w:tcPr>
            <w:tcW w:w="1580" w:type="dxa"/>
            <w:noWrap/>
            <w:hideMark/>
          </w:tcPr>
          <w:p w14:paraId="084B37A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8A23A9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0,004</w:t>
            </w:r>
          </w:p>
        </w:tc>
      </w:tr>
      <w:tr w:rsidR="00FB641F" w:rsidRPr="00F12B07" w14:paraId="68184FBB"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2EF62C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P-136</w:t>
            </w:r>
          </w:p>
        </w:tc>
        <w:tc>
          <w:tcPr>
            <w:tcW w:w="1400" w:type="dxa"/>
            <w:noWrap/>
            <w:hideMark/>
          </w:tcPr>
          <w:p w14:paraId="54AE219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68</w:t>
            </w:r>
          </w:p>
        </w:tc>
        <w:tc>
          <w:tcPr>
            <w:tcW w:w="1180" w:type="dxa"/>
            <w:noWrap/>
            <w:hideMark/>
          </w:tcPr>
          <w:p w14:paraId="374BBD3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FA7415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E81CC2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1,16</w:t>
            </w:r>
          </w:p>
        </w:tc>
        <w:tc>
          <w:tcPr>
            <w:tcW w:w="1580" w:type="dxa"/>
            <w:noWrap/>
            <w:hideMark/>
          </w:tcPr>
          <w:p w14:paraId="54825E5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8693B6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0,004</w:t>
            </w:r>
          </w:p>
        </w:tc>
      </w:tr>
      <w:tr w:rsidR="00FB641F" w:rsidRPr="00F12B07" w14:paraId="0BC81DF7"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7B7A21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P-137</w:t>
            </w:r>
          </w:p>
        </w:tc>
        <w:tc>
          <w:tcPr>
            <w:tcW w:w="1400" w:type="dxa"/>
            <w:noWrap/>
            <w:hideMark/>
          </w:tcPr>
          <w:p w14:paraId="2AD0ED3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163</w:t>
            </w:r>
          </w:p>
        </w:tc>
        <w:tc>
          <w:tcPr>
            <w:tcW w:w="1180" w:type="dxa"/>
            <w:noWrap/>
            <w:hideMark/>
          </w:tcPr>
          <w:p w14:paraId="2C295A0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96FB2D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D2C6B9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1,15</w:t>
            </w:r>
          </w:p>
        </w:tc>
        <w:tc>
          <w:tcPr>
            <w:tcW w:w="1580" w:type="dxa"/>
            <w:noWrap/>
            <w:hideMark/>
          </w:tcPr>
          <w:p w14:paraId="0C298F3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1685D1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0,004</w:t>
            </w:r>
          </w:p>
        </w:tc>
      </w:tr>
      <w:tr w:rsidR="00FB641F" w:rsidRPr="00F12B07" w14:paraId="3E3A26BC"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73241B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P-138</w:t>
            </w:r>
          </w:p>
        </w:tc>
        <w:tc>
          <w:tcPr>
            <w:tcW w:w="1400" w:type="dxa"/>
            <w:noWrap/>
            <w:hideMark/>
          </w:tcPr>
          <w:p w14:paraId="7E0F805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349</w:t>
            </w:r>
          </w:p>
        </w:tc>
        <w:tc>
          <w:tcPr>
            <w:tcW w:w="1180" w:type="dxa"/>
            <w:noWrap/>
            <w:hideMark/>
          </w:tcPr>
          <w:p w14:paraId="33BB5D4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5F728C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5E3C03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1,13</w:t>
            </w:r>
          </w:p>
        </w:tc>
        <w:tc>
          <w:tcPr>
            <w:tcW w:w="1580" w:type="dxa"/>
            <w:noWrap/>
            <w:hideMark/>
          </w:tcPr>
          <w:p w14:paraId="6D51F61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C5AB0B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0,004</w:t>
            </w:r>
          </w:p>
        </w:tc>
      </w:tr>
      <w:tr w:rsidR="00FB641F" w:rsidRPr="00F12B07" w14:paraId="7E9314F7"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7ECD46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P-139</w:t>
            </w:r>
          </w:p>
        </w:tc>
        <w:tc>
          <w:tcPr>
            <w:tcW w:w="1400" w:type="dxa"/>
            <w:noWrap/>
            <w:hideMark/>
          </w:tcPr>
          <w:p w14:paraId="339E93D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84</w:t>
            </w:r>
          </w:p>
        </w:tc>
        <w:tc>
          <w:tcPr>
            <w:tcW w:w="1180" w:type="dxa"/>
            <w:noWrap/>
            <w:hideMark/>
          </w:tcPr>
          <w:p w14:paraId="659B9AE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D92F91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A6AF1C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1,08</w:t>
            </w:r>
          </w:p>
        </w:tc>
        <w:tc>
          <w:tcPr>
            <w:tcW w:w="1580" w:type="dxa"/>
            <w:noWrap/>
            <w:hideMark/>
          </w:tcPr>
          <w:p w14:paraId="63C9190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4D2304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0,004</w:t>
            </w:r>
          </w:p>
        </w:tc>
      </w:tr>
      <w:tr w:rsidR="00FB641F" w:rsidRPr="00F12B07" w14:paraId="7643453A"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B984DA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P-140</w:t>
            </w:r>
          </w:p>
        </w:tc>
        <w:tc>
          <w:tcPr>
            <w:tcW w:w="1400" w:type="dxa"/>
            <w:noWrap/>
            <w:hideMark/>
          </w:tcPr>
          <w:p w14:paraId="4CE6E3B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64</w:t>
            </w:r>
          </w:p>
        </w:tc>
        <w:tc>
          <w:tcPr>
            <w:tcW w:w="1180" w:type="dxa"/>
            <w:noWrap/>
            <w:hideMark/>
          </w:tcPr>
          <w:p w14:paraId="50BBCA2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F47747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34ADBF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1,05</w:t>
            </w:r>
          </w:p>
        </w:tc>
        <w:tc>
          <w:tcPr>
            <w:tcW w:w="1580" w:type="dxa"/>
            <w:noWrap/>
            <w:hideMark/>
          </w:tcPr>
          <w:p w14:paraId="69E515B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47F649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0,004</w:t>
            </w:r>
          </w:p>
        </w:tc>
      </w:tr>
      <w:tr w:rsidR="00FB641F" w:rsidRPr="00F12B07" w14:paraId="27B756BD"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DC3C7B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P-141</w:t>
            </w:r>
          </w:p>
        </w:tc>
        <w:tc>
          <w:tcPr>
            <w:tcW w:w="1400" w:type="dxa"/>
            <w:noWrap/>
            <w:hideMark/>
          </w:tcPr>
          <w:p w14:paraId="2AD29FA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253</w:t>
            </w:r>
          </w:p>
        </w:tc>
        <w:tc>
          <w:tcPr>
            <w:tcW w:w="1180" w:type="dxa"/>
            <w:noWrap/>
            <w:hideMark/>
          </w:tcPr>
          <w:p w14:paraId="6D43F5D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33B95C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FED7DD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1,03</w:t>
            </w:r>
          </w:p>
        </w:tc>
        <w:tc>
          <w:tcPr>
            <w:tcW w:w="1580" w:type="dxa"/>
            <w:noWrap/>
            <w:hideMark/>
          </w:tcPr>
          <w:p w14:paraId="55022BD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F59163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0,003</w:t>
            </w:r>
          </w:p>
        </w:tc>
      </w:tr>
      <w:tr w:rsidR="00FB641F" w:rsidRPr="00F12B07" w14:paraId="28324D99"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F87610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P-142</w:t>
            </w:r>
          </w:p>
        </w:tc>
        <w:tc>
          <w:tcPr>
            <w:tcW w:w="1400" w:type="dxa"/>
            <w:noWrap/>
            <w:hideMark/>
          </w:tcPr>
          <w:p w14:paraId="47A3527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82</w:t>
            </w:r>
          </w:p>
        </w:tc>
        <w:tc>
          <w:tcPr>
            <w:tcW w:w="1180" w:type="dxa"/>
            <w:noWrap/>
            <w:hideMark/>
          </w:tcPr>
          <w:p w14:paraId="5F9F8D2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6F6D68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691C0B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1,03</w:t>
            </w:r>
          </w:p>
        </w:tc>
        <w:tc>
          <w:tcPr>
            <w:tcW w:w="1580" w:type="dxa"/>
            <w:noWrap/>
            <w:hideMark/>
          </w:tcPr>
          <w:p w14:paraId="609A9F4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6DDDB4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0,003</w:t>
            </w:r>
          </w:p>
        </w:tc>
      </w:tr>
      <w:tr w:rsidR="00FB641F" w:rsidRPr="00F12B07" w14:paraId="751DA906"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2CD7A46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P-143</w:t>
            </w:r>
          </w:p>
        </w:tc>
        <w:tc>
          <w:tcPr>
            <w:tcW w:w="1400" w:type="dxa"/>
            <w:noWrap/>
            <w:hideMark/>
          </w:tcPr>
          <w:p w14:paraId="67CAB14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202</w:t>
            </w:r>
          </w:p>
        </w:tc>
        <w:tc>
          <w:tcPr>
            <w:tcW w:w="1180" w:type="dxa"/>
            <w:noWrap/>
            <w:hideMark/>
          </w:tcPr>
          <w:p w14:paraId="65FFAA9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C3F31E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F6936D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1,02</w:t>
            </w:r>
          </w:p>
        </w:tc>
        <w:tc>
          <w:tcPr>
            <w:tcW w:w="1580" w:type="dxa"/>
            <w:noWrap/>
            <w:hideMark/>
          </w:tcPr>
          <w:p w14:paraId="426AA9F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107D90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0,003</w:t>
            </w:r>
          </w:p>
        </w:tc>
      </w:tr>
      <w:tr w:rsidR="00FB641F" w:rsidRPr="00F12B07" w14:paraId="591720BE"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DEA2FF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P-144</w:t>
            </w:r>
          </w:p>
        </w:tc>
        <w:tc>
          <w:tcPr>
            <w:tcW w:w="1400" w:type="dxa"/>
            <w:noWrap/>
            <w:hideMark/>
          </w:tcPr>
          <w:p w14:paraId="6C3EAFA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306</w:t>
            </w:r>
          </w:p>
        </w:tc>
        <w:tc>
          <w:tcPr>
            <w:tcW w:w="1180" w:type="dxa"/>
            <w:noWrap/>
            <w:hideMark/>
          </w:tcPr>
          <w:p w14:paraId="3BE692B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797043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788AED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1,01</w:t>
            </w:r>
          </w:p>
        </w:tc>
        <w:tc>
          <w:tcPr>
            <w:tcW w:w="1580" w:type="dxa"/>
            <w:noWrap/>
            <w:hideMark/>
          </w:tcPr>
          <w:p w14:paraId="71A8E65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7998F3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0,003</w:t>
            </w:r>
          </w:p>
        </w:tc>
      </w:tr>
      <w:tr w:rsidR="00FB641F" w:rsidRPr="00F12B07" w14:paraId="623C5D40"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750000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P-145</w:t>
            </w:r>
          </w:p>
        </w:tc>
        <w:tc>
          <w:tcPr>
            <w:tcW w:w="1400" w:type="dxa"/>
            <w:noWrap/>
            <w:hideMark/>
          </w:tcPr>
          <w:p w14:paraId="031EC33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456</w:t>
            </w:r>
          </w:p>
        </w:tc>
        <w:tc>
          <w:tcPr>
            <w:tcW w:w="1180" w:type="dxa"/>
            <w:noWrap/>
            <w:hideMark/>
          </w:tcPr>
          <w:p w14:paraId="4E33322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D17C59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404A81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0,97</w:t>
            </w:r>
          </w:p>
        </w:tc>
        <w:tc>
          <w:tcPr>
            <w:tcW w:w="1580" w:type="dxa"/>
            <w:noWrap/>
            <w:hideMark/>
          </w:tcPr>
          <w:p w14:paraId="31B08F6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D7B677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0,003</w:t>
            </w:r>
          </w:p>
        </w:tc>
      </w:tr>
      <w:tr w:rsidR="00FB641F" w:rsidRPr="00F12B07" w14:paraId="30434738"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0D23C1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P-146</w:t>
            </w:r>
          </w:p>
        </w:tc>
        <w:tc>
          <w:tcPr>
            <w:tcW w:w="1400" w:type="dxa"/>
            <w:noWrap/>
            <w:hideMark/>
          </w:tcPr>
          <w:p w14:paraId="5C58F28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86</w:t>
            </w:r>
          </w:p>
        </w:tc>
        <w:tc>
          <w:tcPr>
            <w:tcW w:w="1180" w:type="dxa"/>
            <w:noWrap/>
            <w:hideMark/>
          </w:tcPr>
          <w:p w14:paraId="5B5D4EF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5ABCB8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AABB37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0,91</w:t>
            </w:r>
          </w:p>
        </w:tc>
        <w:tc>
          <w:tcPr>
            <w:tcW w:w="1580" w:type="dxa"/>
            <w:noWrap/>
            <w:hideMark/>
          </w:tcPr>
          <w:p w14:paraId="380FAEC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CB0A8A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0,003</w:t>
            </w:r>
          </w:p>
        </w:tc>
      </w:tr>
      <w:tr w:rsidR="00FB641F" w:rsidRPr="00F12B07" w14:paraId="1A2D4EA4"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00FF16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P-147</w:t>
            </w:r>
          </w:p>
        </w:tc>
        <w:tc>
          <w:tcPr>
            <w:tcW w:w="1400" w:type="dxa"/>
            <w:noWrap/>
            <w:hideMark/>
          </w:tcPr>
          <w:p w14:paraId="1EADEAB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83</w:t>
            </w:r>
          </w:p>
        </w:tc>
        <w:tc>
          <w:tcPr>
            <w:tcW w:w="1180" w:type="dxa"/>
            <w:noWrap/>
            <w:hideMark/>
          </w:tcPr>
          <w:p w14:paraId="1113567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DE7D13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153071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0,86</w:t>
            </w:r>
          </w:p>
        </w:tc>
        <w:tc>
          <w:tcPr>
            <w:tcW w:w="1580" w:type="dxa"/>
            <w:noWrap/>
            <w:hideMark/>
          </w:tcPr>
          <w:p w14:paraId="5944202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5932CE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64547C1B"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72EA51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P-148</w:t>
            </w:r>
          </w:p>
        </w:tc>
        <w:tc>
          <w:tcPr>
            <w:tcW w:w="1400" w:type="dxa"/>
            <w:noWrap/>
            <w:hideMark/>
          </w:tcPr>
          <w:p w14:paraId="337F85E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91</w:t>
            </w:r>
          </w:p>
        </w:tc>
        <w:tc>
          <w:tcPr>
            <w:tcW w:w="1180" w:type="dxa"/>
            <w:noWrap/>
            <w:hideMark/>
          </w:tcPr>
          <w:p w14:paraId="3E41752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038C29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C8D2D9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0,81</w:t>
            </w:r>
          </w:p>
        </w:tc>
        <w:tc>
          <w:tcPr>
            <w:tcW w:w="1580" w:type="dxa"/>
            <w:noWrap/>
            <w:hideMark/>
          </w:tcPr>
          <w:p w14:paraId="5F1B9A1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0F3CEE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4066BD1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82A070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P-149</w:t>
            </w:r>
          </w:p>
        </w:tc>
        <w:tc>
          <w:tcPr>
            <w:tcW w:w="1400" w:type="dxa"/>
            <w:noWrap/>
            <w:hideMark/>
          </w:tcPr>
          <w:p w14:paraId="1F5B7A1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84</w:t>
            </w:r>
          </w:p>
        </w:tc>
        <w:tc>
          <w:tcPr>
            <w:tcW w:w="1180" w:type="dxa"/>
            <w:noWrap/>
            <w:hideMark/>
          </w:tcPr>
          <w:p w14:paraId="1368B90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38FEDA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39C256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0,78</w:t>
            </w:r>
          </w:p>
        </w:tc>
        <w:tc>
          <w:tcPr>
            <w:tcW w:w="1580" w:type="dxa"/>
            <w:noWrap/>
            <w:hideMark/>
          </w:tcPr>
          <w:p w14:paraId="0853100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59A6D7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695114E0"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071A24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lastRenderedPageBreak/>
              <w:t>P-150</w:t>
            </w:r>
          </w:p>
        </w:tc>
        <w:tc>
          <w:tcPr>
            <w:tcW w:w="1400" w:type="dxa"/>
            <w:noWrap/>
            <w:hideMark/>
          </w:tcPr>
          <w:p w14:paraId="626B661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120</w:t>
            </w:r>
          </w:p>
        </w:tc>
        <w:tc>
          <w:tcPr>
            <w:tcW w:w="1180" w:type="dxa"/>
            <w:noWrap/>
            <w:hideMark/>
          </w:tcPr>
          <w:p w14:paraId="4D387A9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AC2C9F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DCAF8E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0,77</w:t>
            </w:r>
          </w:p>
        </w:tc>
        <w:tc>
          <w:tcPr>
            <w:tcW w:w="1580" w:type="dxa"/>
            <w:noWrap/>
            <w:hideMark/>
          </w:tcPr>
          <w:p w14:paraId="1EBB662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64B7EE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1159C92B"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69AB9D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P-151</w:t>
            </w:r>
          </w:p>
        </w:tc>
        <w:tc>
          <w:tcPr>
            <w:tcW w:w="1400" w:type="dxa"/>
            <w:noWrap/>
            <w:hideMark/>
          </w:tcPr>
          <w:p w14:paraId="58D8D04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226</w:t>
            </w:r>
          </w:p>
        </w:tc>
        <w:tc>
          <w:tcPr>
            <w:tcW w:w="1180" w:type="dxa"/>
            <w:noWrap/>
            <w:hideMark/>
          </w:tcPr>
          <w:p w14:paraId="10BB768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2BF1C7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8B3F1F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0,75</w:t>
            </w:r>
          </w:p>
        </w:tc>
        <w:tc>
          <w:tcPr>
            <w:tcW w:w="1580" w:type="dxa"/>
            <w:noWrap/>
            <w:hideMark/>
          </w:tcPr>
          <w:p w14:paraId="2A57ABA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06081A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33BCE6CF"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C873BA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P-152</w:t>
            </w:r>
          </w:p>
        </w:tc>
        <w:tc>
          <w:tcPr>
            <w:tcW w:w="1400" w:type="dxa"/>
            <w:noWrap/>
            <w:hideMark/>
          </w:tcPr>
          <w:p w14:paraId="2B0782D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60</w:t>
            </w:r>
          </w:p>
        </w:tc>
        <w:tc>
          <w:tcPr>
            <w:tcW w:w="1180" w:type="dxa"/>
            <w:noWrap/>
            <w:hideMark/>
          </w:tcPr>
          <w:p w14:paraId="5A34092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94F6E0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73D45C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0,74</w:t>
            </w:r>
          </w:p>
        </w:tc>
        <w:tc>
          <w:tcPr>
            <w:tcW w:w="1580" w:type="dxa"/>
            <w:noWrap/>
            <w:hideMark/>
          </w:tcPr>
          <w:p w14:paraId="24ABD75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F6FEBF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09E41D8B"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0EF58F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P-153</w:t>
            </w:r>
          </w:p>
        </w:tc>
        <w:tc>
          <w:tcPr>
            <w:tcW w:w="1400" w:type="dxa"/>
            <w:noWrap/>
            <w:hideMark/>
          </w:tcPr>
          <w:p w14:paraId="29348C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85</w:t>
            </w:r>
          </w:p>
        </w:tc>
        <w:tc>
          <w:tcPr>
            <w:tcW w:w="1180" w:type="dxa"/>
            <w:noWrap/>
            <w:hideMark/>
          </w:tcPr>
          <w:p w14:paraId="6010B12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B69F63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B16B6C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0,74</w:t>
            </w:r>
          </w:p>
        </w:tc>
        <w:tc>
          <w:tcPr>
            <w:tcW w:w="1580" w:type="dxa"/>
            <w:noWrap/>
            <w:hideMark/>
          </w:tcPr>
          <w:p w14:paraId="216DD4D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D8A337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14FEFE75"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F4E066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P-154</w:t>
            </w:r>
          </w:p>
        </w:tc>
        <w:tc>
          <w:tcPr>
            <w:tcW w:w="1400" w:type="dxa"/>
            <w:noWrap/>
            <w:hideMark/>
          </w:tcPr>
          <w:p w14:paraId="3F58A45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90</w:t>
            </w:r>
          </w:p>
        </w:tc>
        <w:tc>
          <w:tcPr>
            <w:tcW w:w="1180" w:type="dxa"/>
            <w:noWrap/>
            <w:hideMark/>
          </w:tcPr>
          <w:p w14:paraId="46A662C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828EBD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4EDB9F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0,73</w:t>
            </w:r>
          </w:p>
        </w:tc>
        <w:tc>
          <w:tcPr>
            <w:tcW w:w="1580" w:type="dxa"/>
            <w:noWrap/>
            <w:hideMark/>
          </w:tcPr>
          <w:p w14:paraId="3F03ADD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B31EA8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2A0C3677"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57497F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P-155</w:t>
            </w:r>
          </w:p>
        </w:tc>
        <w:tc>
          <w:tcPr>
            <w:tcW w:w="1400" w:type="dxa"/>
            <w:noWrap/>
            <w:hideMark/>
          </w:tcPr>
          <w:p w14:paraId="34F585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167</w:t>
            </w:r>
          </w:p>
        </w:tc>
        <w:tc>
          <w:tcPr>
            <w:tcW w:w="1180" w:type="dxa"/>
            <w:noWrap/>
            <w:hideMark/>
          </w:tcPr>
          <w:p w14:paraId="4A211BE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338A8E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FB4E8B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0,73</w:t>
            </w:r>
          </w:p>
        </w:tc>
        <w:tc>
          <w:tcPr>
            <w:tcW w:w="1580" w:type="dxa"/>
            <w:noWrap/>
            <w:hideMark/>
          </w:tcPr>
          <w:p w14:paraId="3A5131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7F6970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4B84D5E2"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1924E0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P-156</w:t>
            </w:r>
          </w:p>
        </w:tc>
        <w:tc>
          <w:tcPr>
            <w:tcW w:w="1400" w:type="dxa"/>
            <w:noWrap/>
            <w:hideMark/>
          </w:tcPr>
          <w:p w14:paraId="54C8DB8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205</w:t>
            </w:r>
          </w:p>
        </w:tc>
        <w:tc>
          <w:tcPr>
            <w:tcW w:w="1180" w:type="dxa"/>
            <w:noWrap/>
            <w:hideMark/>
          </w:tcPr>
          <w:p w14:paraId="389ABA9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2F4DF9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732683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0,71</w:t>
            </w:r>
          </w:p>
        </w:tc>
        <w:tc>
          <w:tcPr>
            <w:tcW w:w="1580" w:type="dxa"/>
            <w:noWrap/>
            <w:hideMark/>
          </w:tcPr>
          <w:p w14:paraId="53D3EC7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422F10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769E2A05"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20E181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P-157</w:t>
            </w:r>
          </w:p>
        </w:tc>
        <w:tc>
          <w:tcPr>
            <w:tcW w:w="1400" w:type="dxa"/>
            <w:noWrap/>
            <w:hideMark/>
          </w:tcPr>
          <w:p w14:paraId="31C008A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64</w:t>
            </w:r>
          </w:p>
        </w:tc>
        <w:tc>
          <w:tcPr>
            <w:tcW w:w="1180" w:type="dxa"/>
            <w:noWrap/>
            <w:hideMark/>
          </w:tcPr>
          <w:p w14:paraId="2F18824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A4B8E1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F96616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0,71</w:t>
            </w:r>
          </w:p>
        </w:tc>
        <w:tc>
          <w:tcPr>
            <w:tcW w:w="1580" w:type="dxa"/>
            <w:noWrap/>
            <w:hideMark/>
          </w:tcPr>
          <w:p w14:paraId="6723282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AC8061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73E95231"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CBEEC3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P-158</w:t>
            </w:r>
          </w:p>
        </w:tc>
        <w:tc>
          <w:tcPr>
            <w:tcW w:w="1400" w:type="dxa"/>
            <w:noWrap/>
            <w:hideMark/>
          </w:tcPr>
          <w:p w14:paraId="3378D12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68</w:t>
            </w:r>
          </w:p>
        </w:tc>
        <w:tc>
          <w:tcPr>
            <w:tcW w:w="1180" w:type="dxa"/>
            <w:noWrap/>
            <w:hideMark/>
          </w:tcPr>
          <w:p w14:paraId="3CFB759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5DC02B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460276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0,70</w:t>
            </w:r>
          </w:p>
        </w:tc>
        <w:tc>
          <w:tcPr>
            <w:tcW w:w="1580" w:type="dxa"/>
            <w:noWrap/>
            <w:hideMark/>
          </w:tcPr>
          <w:p w14:paraId="67D471D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C20DDC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6BE67FB5"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9030A6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P-159</w:t>
            </w:r>
          </w:p>
        </w:tc>
        <w:tc>
          <w:tcPr>
            <w:tcW w:w="1400" w:type="dxa"/>
            <w:noWrap/>
            <w:hideMark/>
          </w:tcPr>
          <w:p w14:paraId="64B2DAC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764</w:t>
            </w:r>
          </w:p>
        </w:tc>
        <w:tc>
          <w:tcPr>
            <w:tcW w:w="1180" w:type="dxa"/>
            <w:noWrap/>
            <w:hideMark/>
          </w:tcPr>
          <w:p w14:paraId="3C7FB11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9B9FDC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F48774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0,68</w:t>
            </w:r>
          </w:p>
        </w:tc>
        <w:tc>
          <w:tcPr>
            <w:tcW w:w="1580" w:type="dxa"/>
            <w:noWrap/>
            <w:hideMark/>
          </w:tcPr>
          <w:p w14:paraId="5A14D86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CBEB9B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0,002</w:t>
            </w:r>
          </w:p>
        </w:tc>
      </w:tr>
      <w:tr w:rsidR="00FB641F" w:rsidRPr="00F12B07" w14:paraId="1F10F32B"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4BE3CD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P-160</w:t>
            </w:r>
          </w:p>
        </w:tc>
        <w:tc>
          <w:tcPr>
            <w:tcW w:w="1400" w:type="dxa"/>
            <w:noWrap/>
            <w:hideMark/>
          </w:tcPr>
          <w:p w14:paraId="112FCD5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98</w:t>
            </w:r>
          </w:p>
        </w:tc>
        <w:tc>
          <w:tcPr>
            <w:tcW w:w="1180" w:type="dxa"/>
            <w:noWrap/>
            <w:hideMark/>
          </w:tcPr>
          <w:p w14:paraId="71E5F51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DF7ABA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180DFB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0,63</w:t>
            </w:r>
          </w:p>
        </w:tc>
        <w:tc>
          <w:tcPr>
            <w:tcW w:w="1580" w:type="dxa"/>
            <w:noWrap/>
            <w:hideMark/>
          </w:tcPr>
          <w:p w14:paraId="081426B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81EC24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18C5BFA0"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84D816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P-161</w:t>
            </w:r>
          </w:p>
        </w:tc>
        <w:tc>
          <w:tcPr>
            <w:tcW w:w="1400" w:type="dxa"/>
            <w:noWrap/>
            <w:hideMark/>
          </w:tcPr>
          <w:p w14:paraId="0069280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65</w:t>
            </w:r>
          </w:p>
        </w:tc>
        <w:tc>
          <w:tcPr>
            <w:tcW w:w="1180" w:type="dxa"/>
            <w:noWrap/>
            <w:hideMark/>
          </w:tcPr>
          <w:p w14:paraId="5D315A7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967D9A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016994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0,62</w:t>
            </w:r>
          </w:p>
        </w:tc>
        <w:tc>
          <w:tcPr>
            <w:tcW w:w="1580" w:type="dxa"/>
            <w:noWrap/>
            <w:hideMark/>
          </w:tcPr>
          <w:p w14:paraId="6E0384B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8087D9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50E26CA3"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5552D7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P-162</w:t>
            </w:r>
          </w:p>
        </w:tc>
        <w:tc>
          <w:tcPr>
            <w:tcW w:w="1400" w:type="dxa"/>
            <w:noWrap/>
            <w:hideMark/>
          </w:tcPr>
          <w:p w14:paraId="5FBD63D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74</w:t>
            </w:r>
          </w:p>
        </w:tc>
        <w:tc>
          <w:tcPr>
            <w:tcW w:w="1180" w:type="dxa"/>
            <w:noWrap/>
            <w:hideMark/>
          </w:tcPr>
          <w:p w14:paraId="7FAB87C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2845C8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ADF218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0,61</w:t>
            </w:r>
          </w:p>
        </w:tc>
        <w:tc>
          <w:tcPr>
            <w:tcW w:w="1580" w:type="dxa"/>
            <w:noWrap/>
            <w:hideMark/>
          </w:tcPr>
          <w:p w14:paraId="3D161A9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4064DC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506ACB72"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96E7C8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P-163</w:t>
            </w:r>
          </w:p>
        </w:tc>
        <w:tc>
          <w:tcPr>
            <w:tcW w:w="1400" w:type="dxa"/>
            <w:noWrap/>
            <w:hideMark/>
          </w:tcPr>
          <w:p w14:paraId="3EAC6D0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40</w:t>
            </w:r>
          </w:p>
        </w:tc>
        <w:tc>
          <w:tcPr>
            <w:tcW w:w="1180" w:type="dxa"/>
            <w:noWrap/>
            <w:hideMark/>
          </w:tcPr>
          <w:p w14:paraId="77DECC6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953793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25EBE1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0,61</w:t>
            </w:r>
          </w:p>
        </w:tc>
        <w:tc>
          <w:tcPr>
            <w:tcW w:w="1580" w:type="dxa"/>
            <w:noWrap/>
            <w:hideMark/>
          </w:tcPr>
          <w:p w14:paraId="17AFB3F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A98511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5F02305C"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C0BBF3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P-164</w:t>
            </w:r>
          </w:p>
        </w:tc>
        <w:tc>
          <w:tcPr>
            <w:tcW w:w="1400" w:type="dxa"/>
            <w:noWrap/>
            <w:hideMark/>
          </w:tcPr>
          <w:p w14:paraId="59B2680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56</w:t>
            </w:r>
          </w:p>
        </w:tc>
        <w:tc>
          <w:tcPr>
            <w:tcW w:w="1180" w:type="dxa"/>
            <w:noWrap/>
            <w:hideMark/>
          </w:tcPr>
          <w:p w14:paraId="2C4ED63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77C38B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397DA2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0,61</w:t>
            </w:r>
          </w:p>
        </w:tc>
        <w:tc>
          <w:tcPr>
            <w:tcW w:w="1580" w:type="dxa"/>
            <w:noWrap/>
            <w:hideMark/>
          </w:tcPr>
          <w:p w14:paraId="1399140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2A27F7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2B1549A0"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20611C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P-165</w:t>
            </w:r>
          </w:p>
        </w:tc>
        <w:tc>
          <w:tcPr>
            <w:tcW w:w="1400" w:type="dxa"/>
            <w:noWrap/>
            <w:hideMark/>
          </w:tcPr>
          <w:p w14:paraId="6DE4459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61</w:t>
            </w:r>
          </w:p>
        </w:tc>
        <w:tc>
          <w:tcPr>
            <w:tcW w:w="1180" w:type="dxa"/>
            <w:noWrap/>
            <w:hideMark/>
          </w:tcPr>
          <w:p w14:paraId="694EDDD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1A06FA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2E8DDA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0,60</w:t>
            </w:r>
          </w:p>
        </w:tc>
        <w:tc>
          <w:tcPr>
            <w:tcW w:w="1580" w:type="dxa"/>
            <w:noWrap/>
            <w:hideMark/>
          </w:tcPr>
          <w:p w14:paraId="4A8CCE3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6CF55A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2194EAA9"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AB638D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P-166</w:t>
            </w:r>
          </w:p>
        </w:tc>
        <w:tc>
          <w:tcPr>
            <w:tcW w:w="1400" w:type="dxa"/>
            <w:noWrap/>
            <w:hideMark/>
          </w:tcPr>
          <w:p w14:paraId="6BAEA4E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418</w:t>
            </w:r>
          </w:p>
        </w:tc>
        <w:tc>
          <w:tcPr>
            <w:tcW w:w="1180" w:type="dxa"/>
            <w:noWrap/>
            <w:hideMark/>
          </w:tcPr>
          <w:p w14:paraId="25F84EB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1F0897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3D5680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0,58</w:t>
            </w:r>
          </w:p>
        </w:tc>
        <w:tc>
          <w:tcPr>
            <w:tcW w:w="1580" w:type="dxa"/>
            <w:noWrap/>
            <w:hideMark/>
          </w:tcPr>
          <w:p w14:paraId="6D0596C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A77661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1612471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8FB087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P-167</w:t>
            </w:r>
          </w:p>
        </w:tc>
        <w:tc>
          <w:tcPr>
            <w:tcW w:w="1400" w:type="dxa"/>
            <w:noWrap/>
            <w:hideMark/>
          </w:tcPr>
          <w:p w14:paraId="0181C55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184</w:t>
            </w:r>
          </w:p>
        </w:tc>
        <w:tc>
          <w:tcPr>
            <w:tcW w:w="1180" w:type="dxa"/>
            <w:noWrap/>
            <w:hideMark/>
          </w:tcPr>
          <w:p w14:paraId="6A7C158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5520EF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8141C6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0,55</w:t>
            </w:r>
          </w:p>
        </w:tc>
        <w:tc>
          <w:tcPr>
            <w:tcW w:w="1580" w:type="dxa"/>
            <w:noWrap/>
            <w:hideMark/>
          </w:tcPr>
          <w:p w14:paraId="26916D2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4149E8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3B2A7642"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63EBB2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P-168</w:t>
            </w:r>
          </w:p>
        </w:tc>
        <w:tc>
          <w:tcPr>
            <w:tcW w:w="1400" w:type="dxa"/>
            <w:noWrap/>
            <w:hideMark/>
          </w:tcPr>
          <w:p w14:paraId="3F9E0FD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120</w:t>
            </w:r>
          </w:p>
        </w:tc>
        <w:tc>
          <w:tcPr>
            <w:tcW w:w="1180" w:type="dxa"/>
            <w:noWrap/>
            <w:hideMark/>
          </w:tcPr>
          <w:p w14:paraId="2DD3B5E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DF63B3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A4B17E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0,50</w:t>
            </w:r>
          </w:p>
        </w:tc>
        <w:tc>
          <w:tcPr>
            <w:tcW w:w="1580" w:type="dxa"/>
            <w:noWrap/>
            <w:hideMark/>
          </w:tcPr>
          <w:p w14:paraId="0DDFFD9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5103E1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0FBA25D4"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707988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P-169</w:t>
            </w:r>
          </w:p>
        </w:tc>
        <w:tc>
          <w:tcPr>
            <w:tcW w:w="1400" w:type="dxa"/>
            <w:noWrap/>
            <w:hideMark/>
          </w:tcPr>
          <w:p w14:paraId="2972F84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99</w:t>
            </w:r>
          </w:p>
        </w:tc>
        <w:tc>
          <w:tcPr>
            <w:tcW w:w="1180" w:type="dxa"/>
            <w:noWrap/>
            <w:hideMark/>
          </w:tcPr>
          <w:p w14:paraId="3AABFDC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333C5C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436971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0,46</w:t>
            </w:r>
          </w:p>
        </w:tc>
        <w:tc>
          <w:tcPr>
            <w:tcW w:w="1580" w:type="dxa"/>
            <w:noWrap/>
            <w:hideMark/>
          </w:tcPr>
          <w:p w14:paraId="5D4F31A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231E8B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071A9B7C"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349EBF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P-170</w:t>
            </w:r>
          </w:p>
        </w:tc>
        <w:tc>
          <w:tcPr>
            <w:tcW w:w="1400" w:type="dxa"/>
            <w:noWrap/>
            <w:hideMark/>
          </w:tcPr>
          <w:p w14:paraId="75EE342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94</w:t>
            </w:r>
          </w:p>
        </w:tc>
        <w:tc>
          <w:tcPr>
            <w:tcW w:w="1180" w:type="dxa"/>
            <w:noWrap/>
            <w:hideMark/>
          </w:tcPr>
          <w:p w14:paraId="4E548D4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CBC71B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462AD8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0,44</w:t>
            </w:r>
          </w:p>
        </w:tc>
        <w:tc>
          <w:tcPr>
            <w:tcW w:w="1580" w:type="dxa"/>
            <w:noWrap/>
            <w:hideMark/>
          </w:tcPr>
          <w:p w14:paraId="58A700A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9D1223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22C6F14B"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2CB8F0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P-171</w:t>
            </w:r>
          </w:p>
        </w:tc>
        <w:tc>
          <w:tcPr>
            <w:tcW w:w="1400" w:type="dxa"/>
            <w:noWrap/>
            <w:hideMark/>
          </w:tcPr>
          <w:p w14:paraId="763BEFF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125</w:t>
            </w:r>
          </w:p>
        </w:tc>
        <w:tc>
          <w:tcPr>
            <w:tcW w:w="1180" w:type="dxa"/>
            <w:noWrap/>
            <w:hideMark/>
          </w:tcPr>
          <w:p w14:paraId="7471B57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94A7A4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942DC7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0,43</w:t>
            </w:r>
          </w:p>
        </w:tc>
        <w:tc>
          <w:tcPr>
            <w:tcW w:w="1580" w:type="dxa"/>
            <w:noWrap/>
            <w:hideMark/>
          </w:tcPr>
          <w:p w14:paraId="2510FB8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78D4CC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5E1A497E"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52387E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P-172</w:t>
            </w:r>
          </w:p>
        </w:tc>
        <w:tc>
          <w:tcPr>
            <w:tcW w:w="1400" w:type="dxa"/>
            <w:noWrap/>
            <w:hideMark/>
          </w:tcPr>
          <w:p w14:paraId="7F21E24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66</w:t>
            </w:r>
          </w:p>
        </w:tc>
        <w:tc>
          <w:tcPr>
            <w:tcW w:w="1180" w:type="dxa"/>
            <w:noWrap/>
            <w:hideMark/>
          </w:tcPr>
          <w:p w14:paraId="51F3194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61CD3D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AF8ABC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0,42</w:t>
            </w:r>
          </w:p>
        </w:tc>
        <w:tc>
          <w:tcPr>
            <w:tcW w:w="1580" w:type="dxa"/>
            <w:noWrap/>
            <w:hideMark/>
          </w:tcPr>
          <w:p w14:paraId="40E32A7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5E0048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70A08A6C"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182452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P-173</w:t>
            </w:r>
          </w:p>
        </w:tc>
        <w:tc>
          <w:tcPr>
            <w:tcW w:w="1400" w:type="dxa"/>
            <w:noWrap/>
            <w:hideMark/>
          </w:tcPr>
          <w:p w14:paraId="6DA4F0D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96</w:t>
            </w:r>
          </w:p>
        </w:tc>
        <w:tc>
          <w:tcPr>
            <w:tcW w:w="1180" w:type="dxa"/>
            <w:noWrap/>
            <w:hideMark/>
          </w:tcPr>
          <w:p w14:paraId="6BB76C7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6C9432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2234B3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0,41</w:t>
            </w:r>
          </w:p>
        </w:tc>
        <w:tc>
          <w:tcPr>
            <w:tcW w:w="1580" w:type="dxa"/>
            <w:noWrap/>
            <w:hideMark/>
          </w:tcPr>
          <w:p w14:paraId="3F08B75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C6F9B2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64BD6E46"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9EB4E3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P-174</w:t>
            </w:r>
          </w:p>
        </w:tc>
        <w:tc>
          <w:tcPr>
            <w:tcW w:w="1400" w:type="dxa"/>
            <w:noWrap/>
            <w:hideMark/>
          </w:tcPr>
          <w:p w14:paraId="33246CE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125</w:t>
            </w:r>
          </w:p>
        </w:tc>
        <w:tc>
          <w:tcPr>
            <w:tcW w:w="1180" w:type="dxa"/>
            <w:noWrap/>
            <w:hideMark/>
          </w:tcPr>
          <w:p w14:paraId="1773648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0E3DA1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031AE4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0,38</w:t>
            </w:r>
          </w:p>
        </w:tc>
        <w:tc>
          <w:tcPr>
            <w:tcW w:w="1580" w:type="dxa"/>
            <w:noWrap/>
            <w:hideMark/>
          </w:tcPr>
          <w:p w14:paraId="0CF75CB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8ACB58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0,001</w:t>
            </w:r>
          </w:p>
        </w:tc>
      </w:tr>
      <w:tr w:rsidR="00FB641F" w:rsidRPr="00F12B07" w14:paraId="1BEA7AE1"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23C6DB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P-175</w:t>
            </w:r>
          </w:p>
        </w:tc>
        <w:tc>
          <w:tcPr>
            <w:tcW w:w="1400" w:type="dxa"/>
            <w:noWrap/>
            <w:hideMark/>
          </w:tcPr>
          <w:p w14:paraId="734ADDB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129</w:t>
            </w:r>
          </w:p>
        </w:tc>
        <w:tc>
          <w:tcPr>
            <w:tcW w:w="1180" w:type="dxa"/>
            <w:noWrap/>
            <w:hideMark/>
          </w:tcPr>
          <w:p w14:paraId="1A28076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CB0B92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2BB287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0,37</w:t>
            </w:r>
          </w:p>
        </w:tc>
        <w:tc>
          <w:tcPr>
            <w:tcW w:w="1580" w:type="dxa"/>
            <w:noWrap/>
            <w:hideMark/>
          </w:tcPr>
          <w:p w14:paraId="110C324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BF1879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1425AAB"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D78BBD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P-176</w:t>
            </w:r>
          </w:p>
        </w:tc>
        <w:tc>
          <w:tcPr>
            <w:tcW w:w="1400" w:type="dxa"/>
            <w:noWrap/>
            <w:hideMark/>
          </w:tcPr>
          <w:p w14:paraId="6BCBFAF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94</w:t>
            </w:r>
          </w:p>
        </w:tc>
        <w:tc>
          <w:tcPr>
            <w:tcW w:w="1180" w:type="dxa"/>
            <w:noWrap/>
            <w:hideMark/>
          </w:tcPr>
          <w:p w14:paraId="0B68460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A53421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71BA4D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0,35</w:t>
            </w:r>
          </w:p>
        </w:tc>
        <w:tc>
          <w:tcPr>
            <w:tcW w:w="1580" w:type="dxa"/>
            <w:noWrap/>
            <w:hideMark/>
          </w:tcPr>
          <w:p w14:paraId="6A8F3A7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3C4000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C227E49"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99D468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P-177</w:t>
            </w:r>
          </w:p>
        </w:tc>
        <w:tc>
          <w:tcPr>
            <w:tcW w:w="1400" w:type="dxa"/>
            <w:noWrap/>
            <w:hideMark/>
          </w:tcPr>
          <w:p w14:paraId="31A8C02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79</w:t>
            </w:r>
          </w:p>
        </w:tc>
        <w:tc>
          <w:tcPr>
            <w:tcW w:w="1180" w:type="dxa"/>
            <w:noWrap/>
            <w:hideMark/>
          </w:tcPr>
          <w:p w14:paraId="31DF863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72C7F6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11FD48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0,35</w:t>
            </w:r>
          </w:p>
        </w:tc>
        <w:tc>
          <w:tcPr>
            <w:tcW w:w="1580" w:type="dxa"/>
            <w:noWrap/>
            <w:hideMark/>
          </w:tcPr>
          <w:p w14:paraId="2D29178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C78AA1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77B0C36B"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253A45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P-178</w:t>
            </w:r>
          </w:p>
        </w:tc>
        <w:tc>
          <w:tcPr>
            <w:tcW w:w="1400" w:type="dxa"/>
            <w:noWrap/>
            <w:hideMark/>
          </w:tcPr>
          <w:p w14:paraId="4DD5689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58</w:t>
            </w:r>
          </w:p>
        </w:tc>
        <w:tc>
          <w:tcPr>
            <w:tcW w:w="1180" w:type="dxa"/>
            <w:noWrap/>
            <w:hideMark/>
          </w:tcPr>
          <w:p w14:paraId="0F1941E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702938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8E2CD5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0,34</w:t>
            </w:r>
          </w:p>
        </w:tc>
        <w:tc>
          <w:tcPr>
            <w:tcW w:w="1580" w:type="dxa"/>
            <w:noWrap/>
            <w:hideMark/>
          </w:tcPr>
          <w:p w14:paraId="4FEBF23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9B74A7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5C3E932"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345DA4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P-179</w:t>
            </w:r>
          </w:p>
        </w:tc>
        <w:tc>
          <w:tcPr>
            <w:tcW w:w="1400" w:type="dxa"/>
            <w:noWrap/>
            <w:hideMark/>
          </w:tcPr>
          <w:p w14:paraId="39D4B4A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95</w:t>
            </w:r>
          </w:p>
        </w:tc>
        <w:tc>
          <w:tcPr>
            <w:tcW w:w="1180" w:type="dxa"/>
            <w:noWrap/>
            <w:hideMark/>
          </w:tcPr>
          <w:p w14:paraId="302468F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FDB282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59FBC3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0,33</w:t>
            </w:r>
          </w:p>
        </w:tc>
        <w:tc>
          <w:tcPr>
            <w:tcW w:w="1580" w:type="dxa"/>
            <w:noWrap/>
            <w:hideMark/>
          </w:tcPr>
          <w:p w14:paraId="2C03E98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D23140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3D57827"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7D5F3C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P-180</w:t>
            </w:r>
          </w:p>
        </w:tc>
        <w:tc>
          <w:tcPr>
            <w:tcW w:w="1400" w:type="dxa"/>
            <w:noWrap/>
            <w:hideMark/>
          </w:tcPr>
          <w:p w14:paraId="25F650F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85</w:t>
            </w:r>
          </w:p>
        </w:tc>
        <w:tc>
          <w:tcPr>
            <w:tcW w:w="1180" w:type="dxa"/>
            <w:noWrap/>
            <w:hideMark/>
          </w:tcPr>
          <w:p w14:paraId="758C0F1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92C6BA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82BC93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0,33</w:t>
            </w:r>
          </w:p>
        </w:tc>
        <w:tc>
          <w:tcPr>
            <w:tcW w:w="1580" w:type="dxa"/>
            <w:noWrap/>
            <w:hideMark/>
          </w:tcPr>
          <w:p w14:paraId="22D2A55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61CA43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0DF28695"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F6F284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P-181</w:t>
            </w:r>
          </w:p>
        </w:tc>
        <w:tc>
          <w:tcPr>
            <w:tcW w:w="1400" w:type="dxa"/>
            <w:noWrap/>
            <w:hideMark/>
          </w:tcPr>
          <w:p w14:paraId="66697A9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123</w:t>
            </w:r>
          </w:p>
        </w:tc>
        <w:tc>
          <w:tcPr>
            <w:tcW w:w="1180" w:type="dxa"/>
            <w:noWrap/>
            <w:hideMark/>
          </w:tcPr>
          <w:p w14:paraId="7790FFA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0AC426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B7BF46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0,33</w:t>
            </w:r>
          </w:p>
        </w:tc>
        <w:tc>
          <w:tcPr>
            <w:tcW w:w="1580" w:type="dxa"/>
            <w:noWrap/>
            <w:hideMark/>
          </w:tcPr>
          <w:p w14:paraId="1D5D14B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6EFF0B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7EA2E7DC"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2C21BD6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P-182</w:t>
            </w:r>
          </w:p>
        </w:tc>
        <w:tc>
          <w:tcPr>
            <w:tcW w:w="1400" w:type="dxa"/>
            <w:noWrap/>
            <w:hideMark/>
          </w:tcPr>
          <w:p w14:paraId="256BBF8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475</w:t>
            </w:r>
          </w:p>
        </w:tc>
        <w:tc>
          <w:tcPr>
            <w:tcW w:w="1180" w:type="dxa"/>
            <w:noWrap/>
            <w:hideMark/>
          </w:tcPr>
          <w:p w14:paraId="319F973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27874B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2226D9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0,30</w:t>
            </w:r>
          </w:p>
        </w:tc>
        <w:tc>
          <w:tcPr>
            <w:tcW w:w="1580" w:type="dxa"/>
            <w:noWrap/>
            <w:hideMark/>
          </w:tcPr>
          <w:p w14:paraId="2DD417C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CA0C49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7987A45"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AA5F1A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P-183</w:t>
            </w:r>
          </w:p>
        </w:tc>
        <w:tc>
          <w:tcPr>
            <w:tcW w:w="1400" w:type="dxa"/>
            <w:noWrap/>
            <w:hideMark/>
          </w:tcPr>
          <w:p w14:paraId="5B34BB4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40</w:t>
            </w:r>
          </w:p>
        </w:tc>
        <w:tc>
          <w:tcPr>
            <w:tcW w:w="1180" w:type="dxa"/>
            <w:noWrap/>
            <w:hideMark/>
          </w:tcPr>
          <w:p w14:paraId="11019FA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656DC7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D54219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0,29</w:t>
            </w:r>
          </w:p>
        </w:tc>
        <w:tc>
          <w:tcPr>
            <w:tcW w:w="1580" w:type="dxa"/>
            <w:noWrap/>
            <w:hideMark/>
          </w:tcPr>
          <w:p w14:paraId="2F9A44D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C50173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8BDF875"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F976D4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P-184</w:t>
            </w:r>
          </w:p>
        </w:tc>
        <w:tc>
          <w:tcPr>
            <w:tcW w:w="1400" w:type="dxa"/>
            <w:noWrap/>
            <w:hideMark/>
          </w:tcPr>
          <w:p w14:paraId="1F47155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32</w:t>
            </w:r>
          </w:p>
        </w:tc>
        <w:tc>
          <w:tcPr>
            <w:tcW w:w="1180" w:type="dxa"/>
            <w:noWrap/>
            <w:hideMark/>
          </w:tcPr>
          <w:p w14:paraId="050A12B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E7C5F6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464CE5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0,29</w:t>
            </w:r>
          </w:p>
        </w:tc>
        <w:tc>
          <w:tcPr>
            <w:tcW w:w="1580" w:type="dxa"/>
            <w:noWrap/>
            <w:hideMark/>
          </w:tcPr>
          <w:p w14:paraId="1A4D4E1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2BA1B8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F060B84"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AF17D1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P-185</w:t>
            </w:r>
          </w:p>
        </w:tc>
        <w:tc>
          <w:tcPr>
            <w:tcW w:w="1400" w:type="dxa"/>
            <w:noWrap/>
            <w:hideMark/>
          </w:tcPr>
          <w:p w14:paraId="6D59AED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20</w:t>
            </w:r>
          </w:p>
        </w:tc>
        <w:tc>
          <w:tcPr>
            <w:tcW w:w="1180" w:type="dxa"/>
            <w:noWrap/>
            <w:hideMark/>
          </w:tcPr>
          <w:p w14:paraId="2495E1E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508F6F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3F778E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0,29</w:t>
            </w:r>
          </w:p>
        </w:tc>
        <w:tc>
          <w:tcPr>
            <w:tcW w:w="1580" w:type="dxa"/>
            <w:noWrap/>
            <w:hideMark/>
          </w:tcPr>
          <w:p w14:paraId="27E757C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11FE0F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E69795F"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5F4B22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P-186</w:t>
            </w:r>
          </w:p>
        </w:tc>
        <w:tc>
          <w:tcPr>
            <w:tcW w:w="1400" w:type="dxa"/>
            <w:noWrap/>
            <w:hideMark/>
          </w:tcPr>
          <w:p w14:paraId="27643F7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21</w:t>
            </w:r>
          </w:p>
        </w:tc>
        <w:tc>
          <w:tcPr>
            <w:tcW w:w="1180" w:type="dxa"/>
            <w:noWrap/>
            <w:hideMark/>
          </w:tcPr>
          <w:p w14:paraId="4BE481C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853108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5ACBF3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0,28</w:t>
            </w:r>
          </w:p>
        </w:tc>
        <w:tc>
          <w:tcPr>
            <w:tcW w:w="1580" w:type="dxa"/>
            <w:noWrap/>
            <w:hideMark/>
          </w:tcPr>
          <w:p w14:paraId="0F315E9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40712C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BB3C9B4"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F621A3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P-187</w:t>
            </w:r>
          </w:p>
        </w:tc>
        <w:tc>
          <w:tcPr>
            <w:tcW w:w="1400" w:type="dxa"/>
            <w:noWrap/>
            <w:hideMark/>
          </w:tcPr>
          <w:p w14:paraId="319373C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48</w:t>
            </w:r>
          </w:p>
        </w:tc>
        <w:tc>
          <w:tcPr>
            <w:tcW w:w="1180" w:type="dxa"/>
            <w:noWrap/>
            <w:hideMark/>
          </w:tcPr>
          <w:p w14:paraId="00CCCEE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C29CC8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A975C3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0,28</w:t>
            </w:r>
          </w:p>
        </w:tc>
        <w:tc>
          <w:tcPr>
            <w:tcW w:w="1580" w:type="dxa"/>
            <w:noWrap/>
            <w:hideMark/>
          </w:tcPr>
          <w:p w14:paraId="1BBA5A4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725AEE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A738E06"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B4DECE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P-188</w:t>
            </w:r>
          </w:p>
        </w:tc>
        <w:tc>
          <w:tcPr>
            <w:tcW w:w="1400" w:type="dxa"/>
            <w:noWrap/>
            <w:hideMark/>
          </w:tcPr>
          <w:p w14:paraId="17867D6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30</w:t>
            </w:r>
          </w:p>
        </w:tc>
        <w:tc>
          <w:tcPr>
            <w:tcW w:w="1180" w:type="dxa"/>
            <w:noWrap/>
            <w:hideMark/>
          </w:tcPr>
          <w:p w14:paraId="1D860C0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A8804B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F29C5B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0,27</w:t>
            </w:r>
          </w:p>
        </w:tc>
        <w:tc>
          <w:tcPr>
            <w:tcW w:w="1580" w:type="dxa"/>
            <w:noWrap/>
            <w:hideMark/>
          </w:tcPr>
          <w:p w14:paraId="509299C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32340A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0E4D6CD"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E1C49B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P-189</w:t>
            </w:r>
          </w:p>
        </w:tc>
        <w:tc>
          <w:tcPr>
            <w:tcW w:w="1400" w:type="dxa"/>
            <w:noWrap/>
            <w:hideMark/>
          </w:tcPr>
          <w:p w14:paraId="7E4564B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82</w:t>
            </w:r>
          </w:p>
        </w:tc>
        <w:tc>
          <w:tcPr>
            <w:tcW w:w="1180" w:type="dxa"/>
            <w:noWrap/>
            <w:hideMark/>
          </w:tcPr>
          <w:p w14:paraId="4734F1B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52A708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82B732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0,27</w:t>
            </w:r>
          </w:p>
        </w:tc>
        <w:tc>
          <w:tcPr>
            <w:tcW w:w="1580" w:type="dxa"/>
            <w:noWrap/>
            <w:hideMark/>
          </w:tcPr>
          <w:p w14:paraId="15ECD0D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915B59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DFEA0DF"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61121A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P-190</w:t>
            </w:r>
          </w:p>
        </w:tc>
        <w:tc>
          <w:tcPr>
            <w:tcW w:w="1400" w:type="dxa"/>
            <w:noWrap/>
            <w:hideMark/>
          </w:tcPr>
          <w:p w14:paraId="4A440F4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283</w:t>
            </w:r>
          </w:p>
        </w:tc>
        <w:tc>
          <w:tcPr>
            <w:tcW w:w="1180" w:type="dxa"/>
            <w:noWrap/>
            <w:hideMark/>
          </w:tcPr>
          <w:p w14:paraId="300BF9C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67B1ED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C5AF12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0,26</w:t>
            </w:r>
          </w:p>
        </w:tc>
        <w:tc>
          <w:tcPr>
            <w:tcW w:w="1580" w:type="dxa"/>
            <w:noWrap/>
            <w:hideMark/>
          </w:tcPr>
          <w:p w14:paraId="57E13C5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6D53FD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2F2E4489"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C6E8AC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P-191</w:t>
            </w:r>
          </w:p>
        </w:tc>
        <w:tc>
          <w:tcPr>
            <w:tcW w:w="1400" w:type="dxa"/>
            <w:noWrap/>
            <w:hideMark/>
          </w:tcPr>
          <w:p w14:paraId="17CE4F8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55</w:t>
            </w:r>
          </w:p>
        </w:tc>
        <w:tc>
          <w:tcPr>
            <w:tcW w:w="1180" w:type="dxa"/>
            <w:noWrap/>
            <w:hideMark/>
          </w:tcPr>
          <w:p w14:paraId="60CCDA9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DEA745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67E5B9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0,26</w:t>
            </w:r>
          </w:p>
        </w:tc>
        <w:tc>
          <w:tcPr>
            <w:tcW w:w="1580" w:type="dxa"/>
            <w:noWrap/>
            <w:hideMark/>
          </w:tcPr>
          <w:p w14:paraId="088C80D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138129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300B41F"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D08042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P-192</w:t>
            </w:r>
          </w:p>
        </w:tc>
        <w:tc>
          <w:tcPr>
            <w:tcW w:w="1400" w:type="dxa"/>
            <w:noWrap/>
            <w:hideMark/>
          </w:tcPr>
          <w:p w14:paraId="5794117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24</w:t>
            </w:r>
          </w:p>
        </w:tc>
        <w:tc>
          <w:tcPr>
            <w:tcW w:w="1180" w:type="dxa"/>
            <w:noWrap/>
            <w:hideMark/>
          </w:tcPr>
          <w:p w14:paraId="666F4FD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756886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DBBB21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0,24</w:t>
            </w:r>
          </w:p>
        </w:tc>
        <w:tc>
          <w:tcPr>
            <w:tcW w:w="1580" w:type="dxa"/>
            <w:noWrap/>
            <w:hideMark/>
          </w:tcPr>
          <w:p w14:paraId="14ABA13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755007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4A54A29"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D0AD4A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P-194</w:t>
            </w:r>
          </w:p>
        </w:tc>
        <w:tc>
          <w:tcPr>
            <w:tcW w:w="1400" w:type="dxa"/>
            <w:noWrap/>
            <w:hideMark/>
          </w:tcPr>
          <w:p w14:paraId="638C671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21</w:t>
            </w:r>
          </w:p>
        </w:tc>
        <w:tc>
          <w:tcPr>
            <w:tcW w:w="1180" w:type="dxa"/>
            <w:noWrap/>
            <w:hideMark/>
          </w:tcPr>
          <w:p w14:paraId="1C5B396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2B583F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894CEB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0,02</w:t>
            </w:r>
          </w:p>
        </w:tc>
        <w:tc>
          <w:tcPr>
            <w:tcW w:w="1580" w:type="dxa"/>
            <w:noWrap/>
            <w:hideMark/>
          </w:tcPr>
          <w:p w14:paraId="3FCADB4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44B37B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769F523"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41AE93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P-195</w:t>
            </w:r>
          </w:p>
        </w:tc>
        <w:tc>
          <w:tcPr>
            <w:tcW w:w="1400" w:type="dxa"/>
            <w:noWrap/>
            <w:hideMark/>
          </w:tcPr>
          <w:p w14:paraId="57712F5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30</w:t>
            </w:r>
          </w:p>
        </w:tc>
        <w:tc>
          <w:tcPr>
            <w:tcW w:w="1180" w:type="dxa"/>
            <w:noWrap/>
            <w:hideMark/>
          </w:tcPr>
          <w:p w14:paraId="2C328A2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9E9E63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D307CE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0,02</w:t>
            </w:r>
          </w:p>
        </w:tc>
        <w:tc>
          <w:tcPr>
            <w:tcW w:w="1580" w:type="dxa"/>
            <w:noWrap/>
            <w:hideMark/>
          </w:tcPr>
          <w:p w14:paraId="18339B7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EE08C1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DF0FC92"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16EE29D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P-196</w:t>
            </w:r>
          </w:p>
        </w:tc>
        <w:tc>
          <w:tcPr>
            <w:tcW w:w="1400" w:type="dxa"/>
            <w:noWrap/>
            <w:hideMark/>
          </w:tcPr>
          <w:p w14:paraId="49C6F23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29</w:t>
            </w:r>
          </w:p>
        </w:tc>
        <w:tc>
          <w:tcPr>
            <w:tcW w:w="1180" w:type="dxa"/>
            <w:noWrap/>
            <w:hideMark/>
          </w:tcPr>
          <w:p w14:paraId="704635A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084A76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C15DCC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0,02</w:t>
            </w:r>
          </w:p>
        </w:tc>
        <w:tc>
          <w:tcPr>
            <w:tcW w:w="1580" w:type="dxa"/>
            <w:noWrap/>
            <w:hideMark/>
          </w:tcPr>
          <w:p w14:paraId="3DC37C0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F7A328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3EB20B7"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116483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P-197</w:t>
            </w:r>
          </w:p>
        </w:tc>
        <w:tc>
          <w:tcPr>
            <w:tcW w:w="1400" w:type="dxa"/>
            <w:noWrap/>
            <w:hideMark/>
          </w:tcPr>
          <w:p w14:paraId="4EDDB51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47</w:t>
            </w:r>
          </w:p>
        </w:tc>
        <w:tc>
          <w:tcPr>
            <w:tcW w:w="1180" w:type="dxa"/>
            <w:noWrap/>
            <w:hideMark/>
          </w:tcPr>
          <w:p w14:paraId="2A78C29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5CD151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7AFA43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0,02</w:t>
            </w:r>
          </w:p>
        </w:tc>
        <w:tc>
          <w:tcPr>
            <w:tcW w:w="1580" w:type="dxa"/>
            <w:noWrap/>
            <w:hideMark/>
          </w:tcPr>
          <w:p w14:paraId="083CCD0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F92F5C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61F25D4"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E52F56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P-198</w:t>
            </w:r>
          </w:p>
        </w:tc>
        <w:tc>
          <w:tcPr>
            <w:tcW w:w="1400" w:type="dxa"/>
            <w:noWrap/>
            <w:hideMark/>
          </w:tcPr>
          <w:p w14:paraId="5F9C6F7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59</w:t>
            </w:r>
          </w:p>
        </w:tc>
        <w:tc>
          <w:tcPr>
            <w:tcW w:w="1180" w:type="dxa"/>
            <w:noWrap/>
            <w:hideMark/>
          </w:tcPr>
          <w:p w14:paraId="0F6D114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63CC3F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4366ED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0,02</w:t>
            </w:r>
          </w:p>
        </w:tc>
        <w:tc>
          <w:tcPr>
            <w:tcW w:w="1580" w:type="dxa"/>
            <w:noWrap/>
            <w:hideMark/>
          </w:tcPr>
          <w:p w14:paraId="7745EF1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0F3054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2FF6F3AC"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3FAFB1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P-199</w:t>
            </w:r>
          </w:p>
        </w:tc>
        <w:tc>
          <w:tcPr>
            <w:tcW w:w="1400" w:type="dxa"/>
            <w:noWrap/>
            <w:hideMark/>
          </w:tcPr>
          <w:p w14:paraId="0E7FDA0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83</w:t>
            </w:r>
          </w:p>
        </w:tc>
        <w:tc>
          <w:tcPr>
            <w:tcW w:w="1180" w:type="dxa"/>
            <w:noWrap/>
            <w:hideMark/>
          </w:tcPr>
          <w:p w14:paraId="59DD1B1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265DAB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884544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0,02</w:t>
            </w:r>
          </w:p>
        </w:tc>
        <w:tc>
          <w:tcPr>
            <w:tcW w:w="1580" w:type="dxa"/>
            <w:noWrap/>
            <w:hideMark/>
          </w:tcPr>
          <w:p w14:paraId="37A211A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F8C99D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00C20379"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FEEDF2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P-200</w:t>
            </w:r>
          </w:p>
        </w:tc>
        <w:tc>
          <w:tcPr>
            <w:tcW w:w="1400" w:type="dxa"/>
            <w:noWrap/>
            <w:hideMark/>
          </w:tcPr>
          <w:p w14:paraId="79F3DAE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47</w:t>
            </w:r>
          </w:p>
        </w:tc>
        <w:tc>
          <w:tcPr>
            <w:tcW w:w="1180" w:type="dxa"/>
            <w:noWrap/>
            <w:hideMark/>
          </w:tcPr>
          <w:p w14:paraId="1B225DF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07B721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AD5DB3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0,02</w:t>
            </w:r>
          </w:p>
        </w:tc>
        <w:tc>
          <w:tcPr>
            <w:tcW w:w="1580" w:type="dxa"/>
            <w:noWrap/>
            <w:hideMark/>
          </w:tcPr>
          <w:p w14:paraId="2948940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0643E9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19D90EE"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E0BD98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P-201</w:t>
            </w:r>
          </w:p>
        </w:tc>
        <w:tc>
          <w:tcPr>
            <w:tcW w:w="1400" w:type="dxa"/>
            <w:noWrap/>
            <w:hideMark/>
          </w:tcPr>
          <w:p w14:paraId="17A5D09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62</w:t>
            </w:r>
          </w:p>
        </w:tc>
        <w:tc>
          <w:tcPr>
            <w:tcW w:w="1180" w:type="dxa"/>
            <w:noWrap/>
            <w:hideMark/>
          </w:tcPr>
          <w:p w14:paraId="4F3FF21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336DAD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A757B8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0,01</w:t>
            </w:r>
          </w:p>
        </w:tc>
        <w:tc>
          <w:tcPr>
            <w:tcW w:w="1580" w:type="dxa"/>
            <w:noWrap/>
            <w:hideMark/>
          </w:tcPr>
          <w:p w14:paraId="1810268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EA3165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706D07A2"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64CDB53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P-202</w:t>
            </w:r>
          </w:p>
        </w:tc>
        <w:tc>
          <w:tcPr>
            <w:tcW w:w="1400" w:type="dxa"/>
            <w:noWrap/>
            <w:hideMark/>
          </w:tcPr>
          <w:p w14:paraId="42AD755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74</w:t>
            </w:r>
          </w:p>
        </w:tc>
        <w:tc>
          <w:tcPr>
            <w:tcW w:w="1180" w:type="dxa"/>
            <w:noWrap/>
            <w:hideMark/>
          </w:tcPr>
          <w:p w14:paraId="137A6DB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ACF84F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62C7A6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0,01</w:t>
            </w:r>
          </w:p>
        </w:tc>
        <w:tc>
          <w:tcPr>
            <w:tcW w:w="1580" w:type="dxa"/>
            <w:noWrap/>
            <w:hideMark/>
          </w:tcPr>
          <w:p w14:paraId="5361961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1C8D3A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89C5635"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1CABAC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P-203</w:t>
            </w:r>
          </w:p>
        </w:tc>
        <w:tc>
          <w:tcPr>
            <w:tcW w:w="1400" w:type="dxa"/>
            <w:noWrap/>
            <w:hideMark/>
          </w:tcPr>
          <w:p w14:paraId="796B3CF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56</w:t>
            </w:r>
          </w:p>
        </w:tc>
        <w:tc>
          <w:tcPr>
            <w:tcW w:w="1180" w:type="dxa"/>
            <w:noWrap/>
            <w:hideMark/>
          </w:tcPr>
          <w:p w14:paraId="220F2BD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B12D6F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CCD8A1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0,01</w:t>
            </w:r>
          </w:p>
        </w:tc>
        <w:tc>
          <w:tcPr>
            <w:tcW w:w="1580" w:type="dxa"/>
            <w:noWrap/>
            <w:hideMark/>
          </w:tcPr>
          <w:p w14:paraId="54383FD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CF61BF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2435E0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0A409E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P-204</w:t>
            </w:r>
          </w:p>
        </w:tc>
        <w:tc>
          <w:tcPr>
            <w:tcW w:w="1400" w:type="dxa"/>
            <w:noWrap/>
            <w:hideMark/>
          </w:tcPr>
          <w:p w14:paraId="301D4DF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49</w:t>
            </w:r>
          </w:p>
        </w:tc>
        <w:tc>
          <w:tcPr>
            <w:tcW w:w="1180" w:type="dxa"/>
            <w:noWrap/>
            <w:hideMark/>
          </w:tcPr>
          <w:p w14:paraId="6F44F58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38BA6C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F8AE09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0,01</w:t>
            </w:r>
          </w:p>
        </w:tc>
        <w:tc>
          <w:tcPr>
            <w:tcW w:w="1580" w:type="dxa"/>
            <w:noWrap/>
            <w:hideMark/>
          </w:tcPr>
          <w:p w14:paraId="6DD7AE3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643634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2A159FB"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D7BDD5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P-205</w:t>
            </w:r>
          </w:p>
        </w:tc>
        <w:tc>
          <w:tcPr>
            <w:tcW w:w="1400" w:type="dxa"/>
            <w:noWrap/>
            <w:hideMark/>
          </w:tcPr>
          <w:p w14:paraId="23E7D49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21</w:t>
            </w:r>
          </w:p>
        </w:tc>
        <w:tc>
          <w:tcPr>
            <w:tcW w:w="1180" w:type="dxa"/>
            <w:noWrap/>
            <w:hideMark/>
          </w:tcPr>
          <w:p w14:paraId="0FD340E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66CCF0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74F30D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0,01</w:t>
            </w:r>
          </w:p>
        </w:tc>
        <w:tc>
          <w:tcPr>
            <w:tcW w:w="1580" w:type="dxa"/>
            <w:noWrap/>
            <w:hideMark/>
          </w:tcPr>
          <w:p w14:paraId="04114DC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6E24C9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B8CA106"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305C83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lastRenderedPageBreak/>
              <w:t>P-206</w:t>
            </w:r>
          </w:p>
        </w:tc>
        <w:tc>
          <w:tcPr>
            <w:tcW w:w="1400" w:type="dxa"/>
            <w:noWrap/>
            <w:hideMark/>
          </w:tcPr>
          <w:p w14:paraId="5FDE3A7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w:t>
            </w:r>
          </w:p>
        </w:tc>
        <w:tc>
          <w:tcPr>
            <w:tcW w:w="1180" w:type="dxa"/>
            <w:noWrap/>
            <w:hideMark/>
          </w:tcPr>
          <w:p w14:paraId="6B75132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56CED6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EDB61D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w:t>
            </w:r>
          </w:p>
        </w:tc>
        <w:tc>
          <w:tcPr>
            <w:tcW w:w="1580" w:type="dxa"/>
            <w:noWrap/>
            <w:hideMark/>
          </w:tcPr>
          <w:p w14:paraId="0145CA3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D6AF6D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611575C"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D0A3F6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P-224</w:t>
            </w:r>
          </w:p>
        </w:tc>
        <w:tc>
          <w:tcPr>
            <w:tcW w:w="1400" w:type="dxa"/>
            <w:noWrap/>
            <w:hideMark/>
          </w:tcPr>
          <w:p w14:paraId="2D2FB65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96</w:t>
            </w:r>
          </w:p>
        </w:tc>
        <w:tc>
          <w:tcPr>
            <w:tcW w:w="1180" w:type="dxa"/>
            <w:noWrap/>
            <w:hideMark/>
          </w:tcPr>
          <w:p w14:paraId="1A73634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7B55B2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3780E9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0,23</w:t>
            </w:r>
          </w:p>
        </w:tc>
        <w:tc>
          <w:tcPr>
            <w:tcW w:w="1580" w:type="dxa"/>
            <w:noWrap/>
            <w:hideMark/>
          </w:tcPr>
          <w:p w14:paraId="0FD47BA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59812A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71FBE7D"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251161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P-225</w:t>
            </w:r>
          </w:p>
        </w:tc>
        <w:tc>
          <w:tcPr>
            <w:tcW w:w="1400" w:type="dxa"/>
            <w:noWrap/>
            <w:hideMark/>
          </w:tcPr>
          <w:p w14:paraId="6BC9A75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19</w:t>
            </w:r>
          </w:p>
        </w:tc>
        <w:tc>
          <w:tcPr>
            <w:tcW w:w="1180" w:type="dxa"/>
            <w:noWrap/>
            <w:hideMark/>
          </w:tcPr>
          <w:p w14:paraId="3225311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7D8DE4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5D50A7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0,23</w:t>
            </w:r>
          </w:p>
        </w:tc>
        <w:tc>
          <w:tcPr>
            <w:tcW w:w="1580" w:type="dxa"/>
            <w:noWrap/>
            <w:hideMark/>
          </w:tcPr>
          <w:p w14:paraId="4900211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5018A3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CCFAA24"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7DB93D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P-226</w:t>
            </w:r>
          </w:p>
        </w:tc>
        <w:tc>
          <w:tcPr>
            <w:tcW w:w="1400" w:type="dxa"/>
            <w:noWrap/>
            <w:hideMark/>
          </w:tcPr>
          <w:p w14:paraId="2DC324B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12</w:t>
            </w:r>
          </w:p>
        </w:tc>
        <w:tc>
          <w:tcPr>
            <w:tcW w:w="1180" w:type="dxa"/>
            <w:noWrap/>
            <w:hideMark/>
          </w:tcPr>
          <w:p w14:paraId="3264BEF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DFE3FC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DE1846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0,22</w:t>
            </w:r>
          </w:p>
        </w:tc>
        <w:tc>
          <w:tcPr>
            <w:tcW w:w="1580" w:type="dxa"/>
            <w:noWrap/>
            <w:hideMark/>
          </w:tcPr>
          <w:p w14:paraId="4FA1CF8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DA2E24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21629C7"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5BEF39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P-227</w:t>
            </w:r>
          </w:p>
        </w:tc>
        <w:tc>
          <w:tcPr>
            <w:tcW w:w="1400" w:type="dxa"/>
            <w:noWrap/>
            <w:hideMark/>
          </w:tcPr>
          <w:p w14:paraId="0993601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35</w:t>
            </w:r>
          </w:p>
        </w:tc>
        <w:tc>
          <w:tcPr>
            <w:tcW w:w="1180" w:type="dxa"/>
            <w:noWrap/>
            <w:hideMark/>
          </w:tcPr>
          <w:p w14:paraId="75D923D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641141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9ACDC0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0,20</w:t>
            </w:r>
          </w:p>
        </w:tc>
        <w:tc>
          <w:tcPr>
            <w:tcW w:w="1580" w:type="dxa"/>
            <w:noWrap/>
            <w:hideMark/>
          </w:tcPr>
          <w:p w14:paraId="67819CF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26F477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5C2B5A7"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74D86F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P-228</w:t>
            </w:r>
          </w:p>
        </w:tc>
        <w:tc>
          <w:tcPr>
            <w:tcW w:w="1400" w:type="dxa"/>
            <w:noWrap/>
            <w:hideMark/>
          </w:tcPr>
          <w:p w14:paraId="143EA89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w:t>
            </w:r>
          </w:p>
        </w:tc>
        <w:tc>
          <w:tcPr>
            <w:tcW w:w="1180" w:type="dxa"/>
            <w:noWrap/>
            <w:hideMark/>
          </w:tcPr>
          <w:p w14:paraId="42D7597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A8F05B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BDA0F4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0,20</w:t>
            </w:r>
          </w:p>
        </w:tc>
        <w:tc>
          <w:tcPr>
            <w:tcW w:w="1580" w:type="dxa"/>
            <w:noWrap/>
            <w:hideMark/>
          </w:tcPr>
          <w:p w14:paraId="3788BE3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3F5BF9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06AC626"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9BFA64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P-229</w:t>
            </w:r>
          </w:p>
        </w:tc>
        <w:tc>
          <w:tcPr>
            <w:tcW w:w="1400" w:type="dxa"/>
            <w:noWrap/>
            <w:hideMark/>
          </w:tcPr>
          <w:p w14:paraId="385BC19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21</w:t>
            </w:r>
          </w:p>
        </w:tc>
        <w:tc>
          <w:tcPr>
            <w:tcW w:w="1180" w:type="dxa"/>
            <w:noWrap/>
            <w:hideMark/>
          </w:tcPr>
          <w:p w14:paraId="331FCEF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653001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9384F7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0,20</w:t>
            </w:r>
          </w:p>
        </w:tc>
        <w:tc>
          <w:tcPr>
            <w:tcW w:w="1580" w:type="dxa"/>
            <w:noWrap/>
            <w:hideMark/>
          </w:tcPr>
          <w:p w14:paraId="204CAC5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87D77D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23276C3"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B407A3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P-230</w:t>
            </w:r>
          </w:p>
        </w:tc>
        <w:tc>
          <w:tcPr>
            <w:tcW w:w="1400" w:type="dxa"/>
            <w:noWrap/>
            <w:hideMark/>
          </w:tcPr>
          <w:p w14:paraId="539E7F9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w:t>
            </w:r>
          </w:p>
        </w:tc>
        <w:tc>
          <w:tcPr>
            <w:tcW w:w="1180" w:type="dxa"/>
            <w:noWrap/>
            <w:hideMark/>
          </w:tcPr>
          <w:p w14:paraId="02912F8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6DA057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50FBC5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0,20</w:t>
            </w:r>
          </w:p>
        </w:tc>
        <w:tc>
          <w:tcPr>
            <w:tcW w:w="1580" w:type="dxa"/>
            <w:noWrap/>
            <w:hideMark/>
          </w:tcPr>
          <w:p w14:paraId="07B9ED0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2C672E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001B7FDA"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502D9D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P-231</w:t>
            </w:r>
          </w:p>
        </w:tc>
        <w:tc>
          <w:tcPr>
            <w:tcW w:w="1400" w:type="dxa"/>
            <w:noWrap/>
            <w:hideMark/>
          </w:tcPr>
          <w:p w14:paraId="496B735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32</w:t>
            </w:r>
          </w:p>
        </w:tc>
        <w:tc>
          <w:tcPr>
            <w:tcW w:w="1180" w:type="dxa"/>
            <w:noWrap/>
            <w:hideMark/>
          </w:tcPr>
          <w:p w14:paraId="3A344B2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3334D9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234657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0,20</w:t>
            </w:r>
          </w:p>
        </w:tc>
        <w:tc>
          <w:tcPr>
            <w:tcW w:w="1580" w:type="dxa"/>
            <w:noWrap/>
            <w:hideMark/>
          </w:tcPr>
          <w:p w14:paraId="0F251DE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DF94D6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0517BFD"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A04855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P-232</w:t>
            </w:r>
          </w:p>
        </w:tc>
        <w:tc>
          <w:tcPr>
            <w:tcW w:w="1400" w:type="dxa"/>
            <w:noWrap/>
            <w:hideMark/>
          </w:tcPr>
          <w:p w14:paraId="5A7C4ED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65</w:t>
            </w:r>
          </w:p>
        </w:tc>
        <w:tc>
          <w:tcPr>
            <w:tcW w:w="1180" w:type="dxa"/>
            <w:noWrap/>
            <w:hideMark/>
          </w:tcPr>
          <w:p w14:paraId="6DE8ABF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219651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347044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0,20</w:t>
            </w:r>
          </w:p>
        </w:tc>
        <w:tc>
          <w:tcPr>
            <w:tcW w:w="1580" w:type="dxa"/>
            <w:noWrap/>
            <w:hideMark/>
          </w:tcPr>
          <w:p w14:paraId="067C267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3DC2A5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66E499C"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210E62B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P-233</w:t>
            </w:r>
          </w:p>
        </w:tc>
        <w:tc>
          <w:tcPr>
            <w:tcW w:w="1400" w:type="dxa"/>
            <w:noWrap/>
            <w:hideMark/>
          </w:tcPr>
          <w:p w14:paraId="3FEDDD1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115</w:t>
            </w:r>
          </w:p>
        </w:tc>
        <w:tc>
          <w:tcPr>
            <w:tcW w:w="1180" w:type="dxa"/>
            <w:noWrap/>
            <w:hideMark/>
          </w:tcPr>
          <w:p w14:paraId="2347E10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7906DF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AD7347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0,20</w:t>
            </w:r>
          </w:p>
        </w:tc>
        <w:tc>
          <w:tcPr>
            <w:tcW w:w="1580" w:type="dxa"/>
            <w:noWrap/>
            <w:hideMark/>
          </w:tcPr>
          <w:p w14:paraId="4D0542C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DDF9BF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12802A0"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00AD67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P-234</w:t>
            </w:r>
          </w:p>
        </w:tc>
        <w:tc>
          <w:tcPr>
            <w:tcW w:w="1400" w:type="dxa"/>
            <w:noWrap/>
            <w:hideMark/>
          </w:tcPr>
          <w:p w14:paraId="2AD16EB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71</w:t>
            </w:r>
          </w:p>
        </w:tc>
        <w:tc>
          <w:tcPr>
            <w:tcW w:w="1180" w:type="dxa"/>
            <w:noWrap/>
            <w:hideMark/>
          </w:tcPr>
          <w:p w14:paraId="3F90344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A322F3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249CC9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0,19</w:t>
            </w:r>
          </w:p>
        </w:tc>
        <w:tc>
          <w:tcPr>
            <w:tcW w:w="1580" w:type="dxa"/>
            <w:noWrap/>
            <w:hideMark/>
          </w:tcPr>
          <w:p w14:paraId="34396EA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A56DB4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0CA6AE1"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6F96BF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P-235</w:t>
            </w:r>
          </w:p>
        </w:tc>
        <w:tc>
          <w:tcPr>
            <w:tcW w:w="1400" w:type="dxa"/>
            <w:noWrap/>
            <w:hideMark/>
          </w:tcPr>
          <w:p w14:paraId="69AF091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67</w:t>
            </w:r>
          </w:p>
        </w:tc>
        <w:tc>
          <w:tcPr>
            <w:tcW w:w="1180" w:type="dxa"/>
            <w:noWrap/>
            <w:hideMark/>
          </w:tcPr>
          <w:p w14:paraId="7AFD947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D34BD5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B51A4F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0,19</w:t>
            </w:r>
          </w:p>
        </w:tc>
        <w:tc>
          <w:tcPr>
            <w:tcW w:w="1580" w:type="dxa"/>
            <w:noWrap/>
            <w:hideMark/>
          </w:tcPr>
          <w:p w14:paraId="2632DE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8A082E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9F562E3"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072EB7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P-236</w:t>
            </w:r>
          </w:p>
        </w:tc>
        <w:tc>
          <w:tcPr>
            <w:tcW w:w="1400" w:type="dxa"/>
            <w:noWrap/>
            <w:hideMark/>
          </w:tcPr>
          <w:p w14:paraId="13C10BA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55</w:t>
            </w:r>
          </w:p>
        </w:tc>
        <w:tc>
          <w:tcPr>
            <w:tcW w:w="1180" w:type="dxa"/>
            <w:noWrap/>
            <w:hideMark/>
          </w:tcPr>
          <w:p w14:paraId="6FE7E49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E38A10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D85C03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0,19</w:t>
            </w:r>
          </w:p>
        </w:tc>
        <w:tc>
          <w:tcPr>
            <w:tcW w:w="1580" w:type="dxa"/>
            <w:noWrap/>
            <w:hideMark/>
          </w:tcPr>
          <w:p w14:paraId="1F2AD1F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8C508F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697FDF1"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65DF8E0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P-237</w:t>
            </w:r>
          </w:p>
        </w:tc>
        <w:tc>
          <w:tcPr>
            <w:tcW w:w="1400" w:type="dxa"/>
            <w:noWrap/>
            <w:hideMark/>
          </w:tcPr>
          <w:p w14:paraId="4C58B48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36</w:t>
            </w:r>
          </w:p>
        </w:tc>
        <w:tc>
          <w:tcPr>
            <w:tcW w:w="1180" w:type="dxa"/>
            <w:noWrap/>
            <w:hideMark/>
          </w:tcPr>
          <w:p w14:paraId="02118C6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6445FE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820E16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0,18</w:t>
            </w:r>
          </w:p>
        </w:tc>
        <w:tc>
          <w:tcPr>
            <w:tcW w:w="1580" w:type="dxa"/>
            <w:noWrap/>
            <w:hideMark/>
          </w:tcPr>
          <w:p w14:paraId="60737F1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9DF4CF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2C4F991"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FF5BD1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P-238</w:t>
            </w:r>
          </w:p>
        </w:tc>
        <w:tc>
          <w:tcPr>
            <w:tcW w:w="1400" w:type="dxa"/>
            <w:noWrap/>
            <w:hideMark/>
          </w:tcPr>
          <w:p w14:paraId="71644AE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38</w:t>
            </w:r>
          </w:p>
        </w:tc>
        <w:tc>
          <w:tcPr>
            <w:tcW w:w="1180" w:type="dxa"/>
            <w:noWrap/>
            <w:hideMark/>
          </w:tcPr>
          <w:p w14:paraId="2F9ABCE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E4D2E3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1F23D4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0,18</w:t>
            </w:r>
          </w:p>
        </w:tc>
        <w:tc>
          <w:tcPr>
            <w:tcW w:w="1580" w:type="dxa"/>
            <w:noWrap/>
            <w:hideMark/>
          </w:tcPr>
          <w:p w14:paraId="5525DC6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88649A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300DF7A"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9A6FE5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P-239</w:t>
            </w:r>
          </w:p>
        </w:tc>
        <w:tc>
          <w:tcPr>
            <w:tcW w:w="1400" w:type="dxa"/>
            <w:noWrap/>
            <w:hideMark/>
          </w:tcPr>
          <w:p w14:paraId="367891E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33</w:t>
            </w:r>
          </w:p>
        </w:tc>
        <w:tc>
          <w:tcPr>
            <w:tcW w:w="1180" w:type="dxa"/>
            <w:noWrap/>
            <w:hideMark/>
          </w:tcPr>
          <w:p w14:paraId="4A81D7C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240DCF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D69D57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0,18</w:t>
            </w:r>
          </w:p>
        </w:tc>
        <w:tc>
          <w:tcPr>
            <w:tcW w:w="1580" w:type="dxa"/>
            <w:noWrap/>
            <w:hideMark/>
          </w:tcPr>
          <w:p w14:paraId="202FC34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3641ED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5E5C5D7"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38A00F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P-240</w:t>
            </w:r>
          </w:p>
        </w:tc>
        <w:tc>
          <w:tcPr>
            <w:tcW w:w="1400" w:type="dxa"/>
            <w:noWrap/>
            <w:hideMark/>
          </w:tcPr>
          <w:p w14:paraId="0054060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19</w:t>
            </w:r>
          </w:p>
        </w:tc>
        <w:tc>
          <w:tcPr>
            <w:tcW w:w="1180" w:type="dxa"/>
            <w:noWrap/>
            <w:hideMark/>
          </w:tcPr>
          <w:p w14:paraId="327835E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8B7AB7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939DB5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0,18</w:t>
            </w:r>
          </w:p>
        </w:tc>
        <w:tc>
          <w:tcPr>
            <w:tcW w:w="1580" w:type="dxa"/>
            <w:noWrap/>
            <w:hideMark/>
          </w:tcPr>
          <w:p w14:paraId="4BA0235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977D9A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F67C37A"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AE3B1B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P-241</w:t>
            </w:r>
          </w:p>
        </w:tc>
        <w:tc>
          <w:tcPr>
            <w:tcW w:w="1400" w:type="dxa"/>
            <w:noWrap/>
            <w:hideMark/>
          </w:tcPr>
          <w:p w14:paraId="4C25361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44</w:t>
            </w:r>
          </w:p>
        </w:tc>
        <w:tc>
          <w:tcPr>
            <w:tcW w:w="1180" w:type="dxa"/>
            <w:noWrap/>
            <w:hideMark/>
          </w:tcPr>
          <w:p w14:paraId="4A99A35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31C324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BC16FF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0,18</w:t>
            </w:r>
          </w:p>
        </w:tc>
        <w:tc>
          <w:tcPr>
            <w:tcW w:w="1580" w:type="dxa"/>
            <w:noWrap/>
            <w:hideMark/>
          </w:tcPr>
          <w:p w14:paraId="76F1039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724875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2F43018"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AC3211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P-242</w:t>
            </w:r>
          </w:p>
        </w:tc>
        <w:tc>
          <w:tcPr>
            <w:tcW w:w="1400" w:type="dxa"/>
            <w:noWrap/>
            <w:hideMark/>
          </w:tcPr>
          <w:p w14:paraId="2AD986A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42</w:t>
            </w:r>
          </w:p>
        </w:tc>
        <w:tc>
          <w:tcPr>
            <w:tcW w:w="1180" w:type="dxa"/>
            <w:noWrap/>
            <w:hideMark/>
          </w:tcPr>
          <w:p w14:paraId="760EEAD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554FD5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88809E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0,17</w:t>
            </w:r>
          </w:p>
        </w:tc>
        <w:tc>
          <w:tcPr>
            <w:tcW w:w="1580" w:type="dxa"/>
            <w:noWrap/>
            <w:hideMark/>
          </w:tcPr>
          <w:p w14:paraId="35F0190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6FD6AB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C46B3CD"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CE5F05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P-243</w:t>
            </w:r>
          </w:p>
        </w:tc>
        <w:tc>
          <w:tcPr>
            <w:tcW w:w="1400" w:type="dxa"/>
            <w:noWrap/>
            <w:hideMark/>
          </w:tcPr>
          <w:p w14:paraId="1C4241D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65</w:t>
            </w:r>
          </w:p>
        </w:tc>
        <w:tc>
          <w:tcPr>
            <w:tcW w:w="1180" w:type="dxa"/>
            <w:noWrap/>
            <w:hideMark/>
          </w:tcPr>
          <w:p w14:paraId="34E41E2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E66C57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7B16E1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0,17</w:t>
            </w:r>
          </w:p>
        </w:tc>
        <w:tc>
          <w:tcPr>
            <w:tcW w:w="1580" w:type="dxa"/>
            <w:noWrap/>
            <w:hideMark/>
          </w:tcPr>
          <w:p w14:paraId="2CDA6E9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2D1235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A61C0F7"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F6C937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P-244</w:t>
            </w:r>
          </w:p>
        </w:tc>
        <w:tc>
          <w:tcPr>
            <w:tcW w:w="1400" w:type="dxa"/>
            <w:noWrap/>
            <w:hideMark/>
          </w:tcPr>
          <w:p w14:paraId="03622DD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92</w:t>
            </w:r>
          </w:p>
        </w:tc>
        <w:tc>
          <w:tcPr>
            <w:tcW w:w="1180" w:type="dxa"/>
            <w:noWrap/>
            <w:hideMark/>
          </w:tcPr>
          <w:p w14:paraId="6884B93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6C24A5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6AB0A3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0,17</w:t>
            </w:r>
          </w:p>
        </w:tc>
        <w:tc>
          <w:tcPr>
            <w:tcW w:w="1580" w:type="dxa"/>
            <w:noWrap/>
            <w:hideMark/>
          </w:tcPr>
          <w:p w14:paraId="0AB4415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03C750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4DD6C8F"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334AB82"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P-245</w:t>
            </w:r>
          </w:p>
        </w:tc>
        <w:tc>
          <w:tcPr>
            <w:tcW w:w="1400" w:type="dxa"/>
            <w:noWrap/>
            <w:hideMark/>
          </w:tcPr>
          <w:p w14:paraId="56A463A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36</w:t>
            </w:r>
          </w:p>
        </w:tc>
        <w:tc>
          <w:tcPr>
            <w:tcW w:w="1180" w:type="dxa"/>
            <w:noWrap/>
            <w:hideMark/>
          </w:tcPr>
          <w:p w14:paraId="7B8FFE2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E16A52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5CB2BA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0,16</w:t>
            </w:r>
          </w:p>
        </w:tc>
        <w:tc>
          <w:tcPr>
            <w:tcW w:w="1580" w:type="dxa"/>
            <w:noWrap/>
            <w:hideMark/>
          </w:tcPr>
          <w:p w14:paraId="7E57698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A777C0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07295E10"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D9A9253"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P-246</w:t>
            </w:r>
          </w:p>
        </w:tc>
        <w:tc>
          <w:tcPr>
            <w:tcW w:w="1400" w:type="dxa"/>
            <w:noWrap/>
            <w:hideMark/>
          </w:tcPr>
          <w:p w14:paraId="3DEC54F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26</w:t>
            </w:r>
          </w:p>
        </w:tc>
        <w:tc>
          <w:tcPr>
            <w:tcW w:w="1180" w:type="dxa"/>
            <w:noWrap/>
            <w:hideMark/>
          </w:tcPr>
          <w:p w14:paraId="2E84674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87A65E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AA3623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0,16</w:t>
            </w:r>
          </w:p>
        </w:tc>
        <w:tc>
          <w:tcPr>
            <w:tcW w:w="1580" w:type="dxa"/>
            <w:noWrap/>
            <w:hideMark/>
          </w:tcPr>
          <w:p w14:paraId="68FB02D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0A9A4F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1007FA0"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90A3B3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P-247</w:t>
            </w:r>
          </w:p>
        </w:tc>
        <w:tc>
          <w:tcPr>
            <w:tcW w:w="1400" w:type="dxa"/>
            <w:noWrap/>
            <w:hideMark/>
          </w:tcPr>
          <w:p w14:paraId="788F9E0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37</w:t>
            </w:r>
          </w:p>
        </w:tc>
        <w:tc>
          <w:tcPr>
            <w:tcW w:w="1180" w:type="dxa"/>
            <w:noWrap/>
            <w:hideMark/>
          </w:tcPr>
          <w:p w14:paraId="38AEC5F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3EE6B8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C9FF41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0,16</w:t>
            </w:r>
          </w:p>
        </w:tc>
        <w:tc>
          <w:tcPr>
            <w:tcW w:w="1580" w:type="dxa"/>
            <w:noWrap/>
            <w:hideMark/>
          </w:tcPr>
          <w:p w14:paraId="6F64966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0EA20F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21BC090A"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B2CDE4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P-248</w:t>
            </w:r>
          </w:p>
        </w:tc>
        <w:tc>
          <w:tcPr>
            <w:tcW w:w="1400" w:type="dxa"/>
            <w:noWrap/>
            <w:hideMark/>
          </w:tcPr>
          <w:p w14:paraId="0359897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87</w:t>
            </w:r>
          </w:p>
        </w:tc>
        <w:tc>
          <w:tcPr>
            <w:tcW w:w="1180" w:type="dxa"/>
            <w:noWrap/>
            <w:hideMark/>
          </w:tcPr>
          <w:p w14:paraId="1CFAF60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2BDC1B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4BE3CE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0,15</w:t>
            </w:r>
          </w:p>
        </w:tc>
        <w:tc>
          <w:tcPr>
            <w:tcW w:w="1580" w:type="dxa"/>
            <w:noWrap/>
            <w:hideMark/>
          </w:tcPr>
          <w:p w14:paraId="31339AE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3CA44B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370958D"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5B37A3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P-249</w:t>
            </w:r>
          </w:p>
        </w:tc>
        <w:tc>
          <w:tcPr>
            <w:tcW w:w="1400" w:type="dxa"/>
            <w:noWrap/>
            <w:hideMark/>
          </w:tcPr>
          <w:p w14:paraId="1164183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82</w:t>
            </w:r>
          </w:p>
        </w:tc>
        <w:tc>
          <w:tcPr>
            <w:tcW w:w="1180" w:type="dxa"/>
            <w:noWrap/>
            <w:hideMark/>
          </w:tcPr>
          <w:p w14:paraId="48021BC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3F139D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8442FE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0,14</w:t>
            </w:r>
          </w:p>
        </w:tc>
        <w:tc>
          <w:tcPr>
            <w:tcW w:w="1580" w:type="dxa"/>
            <w:noWrap/>
            <w:hideMark/>
          </w:tcPr>
          <w:p w14:paraId="5AEE084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8C1874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BFB222B"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126106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P-250</w:t>
            </w:r>
          </w:p>
        </w:tc>
        <w:tc>
          <w:tcPr>
            <w:tcW w:w="1400" w:type="dxa"/>
            <w:noWrap/>
            <w:hideMark/>
          </w:tcPr>
          <w:p w14:paraId="2C4EF7A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106</w:t>
            </w:r>
          </w:p>
        </w:tc>
        <w:tc>
          <w:tcPr>
            <w:tcW w:w="1180" w:type="dxa"/>
            <w:noWrap/>
            <w:hideMark/>
          </w:tcPr>
          <w:p w14:paraId="6C7FDE7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08773C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771A66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0,14</w:t>
            </w:r>
          </w:p>
        </w:tc>
        <w:tc>
          <w:tcPr>
            <w:tcW w:w="1580" w:type="dxa"/>
            <w:noWrap/>
            <w:hideMark/>
          </w:tcPr>
          <w:p w14:paraId="0E08D89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469054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7A199EC"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C5AB51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P-251</w:t>
            </w:r>
          </w:p>
        </w:tc>
        <w:tc>
          <w:tcPr>
            <w:tcW w:w="1400" w:type="dxa"/>
            <w:noWrap/>
            <w:hideMark/>
          </w:tcPr>
          <w:p w14:paraId="3EE3368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36</w:t>
            </w:r>
          </w:p>
        </w:tc>
        <w:tc>
          <w:tcPr>
            <w:tcW w:w="1180" w:type="dxa"/>
            <w:noWrap/>
            <w:hideMark/>
          </w:tcPr>
          <w:p w14:paraId="2DAF07B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EC9012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03E1C0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0,13</w:t>
            </w:r>
          </w:p>
        </w:tc>
        <w:tc>
          <w:tcPr>
            <w:tcW w:w="1580" w:type="dxa"/>
            <w:noWrap/>
            <w:hideMark/>
          </w:tcPr>
          <w:p w14:paraId="19C6BAE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7FCC86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2C1E36E"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4D9ABFA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P-252</w:t>
            </w:r>
          </w:p>
        </w:tc>
        <w:tc>
          <w:tcPr>
            <w:tcW w:w="1400" w:type="dxa"/>
            <w:noWrap/>
            <w:hideMark/>
          </w:tcPr>
          <w:p w14:paraId="44B88B5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35</w:t>
            </w:r>
          </w:p>
        </w:tc>
        <w:tc>
          <w:tcPr>
            <w:tcW w:w="1180" w:type="dxa"/>
            <w:noWrap/>
            <w:hideMark/>
          </w:tcPr>
          <w:p w14:paraId="76C58E1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3E92F9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3D3C43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0,12</w:t>
            </w:r>
          </w:p>
        </w:tc>
        <w:tc>
          <w:tcPr>
            <w:tcW w:w="1580" w:type="dxa"/>
            <w:noWrap/>
            <w:hideMark/>
          </w:tcPr>
          <w:p w14:paraId="1E1C593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096582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07483C01"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33EE36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P-253</w:t>
            </w:r>
          </w:p>
        </w:tc>
        <w:tc>
          <w:tcPr>
            <w:tcW w:w="1400" w:type="dxa"/>
            <w:noWrap/>
            <w:hideMark/>
          </w:tcPr>
          <w:p w14:paraId="5EA7BF1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63</w:t>
            </w:r>
          </w:p>
        </w:tc>
        <w:tc>
          <w:tcPr>
            <w:tcW w:w="1180" w:type="dxa"/>
            <w:noWrap/>
            <w:hideMark/>
          </w:tcPr>
          <w:p w14:paraId="645A9DC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36500D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4DE0E7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0,12</w:t>
            </w:r>
          </w:p>
        </w:tc>
        <w:tc>
          <w:tcPr>
            <w:tcW w:w="1580" w:type="dxa"/>
            <w:noWrap/>
            <w:hideMark/>
          </w:tcPr>
          <w:p w14:paraId="65DF088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85746E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AD5C524"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932A04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P-254</w:t>
            </w:r>
          </w:p>
        </w:tc>
        <w:tc>
          <w:tcPr>
            <w:tcW w:w="1400" w:type="dxa"/>
            <w:noWrap/>
            <w:hideMark/>
          </w:tcPr>
          <w:p w14:paraId="263C445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85</w:t>
            </w:r>
          </w:p>
        </w:tc>
        <w:tc>
          <w:tcPr>
            <w:tcW w:w="1180" w:type="dxa"/>
            <w:noWrap/>
            <w:hideMark/>
          </w:tcPr>
          <w:p w14:paraId="7116E1C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5E041C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748F31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0,12</w:t>
            </w:r>
          </w:p>
        </w:tc>
        <w:tc>
          <w:tcPr>
            <w:tcW w:w="1580" w:type="dxa"/>
            <w:noWrap/>
            <w:hideMark/>
          </w:tcPr>
          <w:p w14:paraId="24A1C9B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DC4329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0E30B55C"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15F8BA5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P-255</w:t>
            </w:r>
          </w:p>
        </w:tc>
        <w:tc>
          <w:tcPr>
            <w:tcW w:w="1400" w:type="dxa"/>
            <w:noWrap/>
            <w:hideMark/>
          </w:tcPr>
          <w:p w14:paraId="0211614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33</w:t>
            </w:r>
          </w:p>
        </w:tc>
        <w:tc>
          <w:tcPr>
            <w:tcW w:w="1180" w:type="dxa"/>
            <w:noWrap/>
            <w:hideMark/>
          </w:tcPr>
          <w:p w14:paraId="6FCE2AD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534FA8C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20B675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0,11</w:t>
            </w:r>
          </w:p>
        </w:tc>
        <w:tc>
          <w:tcPr>
            <w:tcW w:w="1580" w:type="dxa"/>
            <w:noWrap/>
            <w:hideMark/>
          </w:tcPr>
          <w:p w14:paraId="7A8918A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884800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079A3E4"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DAA470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P-256</w:t>
            </w:r>
          </w:p>
        </w:tc>
        <w:tc>
          <w:tcPr>
            <w:tcW w:w="1400" w:type="dxa"/>
            <w:noWrap/>
            <w:hideMark/>
          </w:tcPr>
          <w:p w14:paraId="0874227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52</w:t>
            </w:r>
          </w:p>
        </w:tc>
        <w:tc>
          <w:tcPr>
            <w:tcW w:w="1180" w:type="dxa"/>
            <w:noWrap/>
            <w:hideMark/>
          </w:tcPr>
          <w:p w14:paraId="6A5A6B1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9CC59D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F9F047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0,11</w:t>
            </w:r>
          </w:p>
        </w:tc>
        <w:tc>
          <w:tcPr>
            <w:tcW w:w="1580" w:type="dxa"/>
            <w:noWrap/>
            <w:hideMark/>
          </w:tcPr>
          <w:p w14:paraId="327C0D8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C1F868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F559676"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5914569"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P-257</w:t>
            </w:r>
          </w:p>
        </w:tc>
        <w:tc>
          <w:tcPr>
            <w:tcW w:w="1400" w:type="dxa"/>
            <w:noWrap/>
            <w:hideMark/>
          </w:tcPr>
          <w:p w14:paraId="01208FF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78</w:t>
            </w:r>
          </w:p>
        </w:tc>
        <w:tc>
          <w:tcPr>
            <w:tcW w:w="1180" w:type="dxa"/>
            <w:noWrap/>
            <w:hideMark/>
          </w:tcPr>
          <w:p w14:paraId="59406AE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752B84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B753BB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0,10</w:t>
            </w:r>
          </w:p>
        </w:tc>
        <w:tc>
          <w:tcPr>
            <w:tcW w:w="1580" w:type="dxa"/>
            <w:noWrap/>
            <w:hideMark/>
          </w:tcPr>
          <w:p w14:paraId="3B818C5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3F2A94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A386DE8"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5179FC37"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P-258</w:t>
            </w:r>
          </w:p>
        </w:tc>
        <w:tc>
          <w:tcPr>
            <w:tcW w:w="1400" w:type="dxa"/>
            <w:noWrap/>
            <w:hideMark/>
          </w:tcPr>
          <w:p w14:paraId="4FCDB18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92</w:t>
            </w:r>
          </w:p>
        </w:tc>
        <w:tc>
          <w:tcPr>
            <w:tcW w:w="1180" w:type="dxa"/>
            <w:noWrap/>
            <w:hideMark/>
          </w:tcPr>
          <w:p w14:paraId="2120894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83FE8B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6D0D3C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0,10</w:t>
            </w:r>
          </w:p>
        </w:tc>
        <w:tc>
          <w:tcPr>
            <w:tcW w:w="1580" w:type="dxa"/>
            <w:noWrap/>
            <w:hideMark/>
          </w:tcPr>
          <w:p w14:paraId="545A7FB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EE38A2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F583D29"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1DD58C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P-259</w:t>
            </w:r>
          </w:p>
        </w:tc>
        <w:tc>
          <w:tcPr>
            <w:tcW w:w="1400" w:type="dxa"/>
            <w:noWrap/>
            <w:hideMark/>
          </w:tcPr>
          <w:p w14:paraId="73A317D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308</w:t>
            </w:r>
          </w:p>
        </w:tc>
        <w:tc>
          <w:tcPr>
            <w:tcW w:w="1180" w:type="dxa"/>
            <w:noWrap/>
            <w:hideMark/>
          </w:tcPr>
          <w:p w14:paraId="52D7701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DF5326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29B446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0,08</w:t>
            </w:r>
          </w:p>
        </w:tc>
        <w:tc>
          <w:tcPr>
            <w:tcW w:w="1580" w:type="dxa"/>
            <w:noWrap/>
            <w:hideMark/>
          </w:tcPr>
          <w:p w14:paraId="099CED7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44F400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5CD5CC4"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72F27F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P-260</w:t>
            </w:r>
          </w:p>
        </w:tc>
        <w:tc>
          <w:tcPr>
            <w:tcW w:w="1400" w:type="dxa"/>
            <w:noWrap/>
            <w:hideMark/>
          </w:tcPr>
          <w:p w14:paraId="371CC89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37</w:t>
            </w:r>
          </w:p>
        </w:tc>
        <w:tc>
          <w:tcPr>
            <w:tcW w:w="1180" w:type="dxa"/>
            <w:noWrap/>
            <w:hideMark/>
          </w:tcPr>
          <w:p w14:paraId="6647C92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AFCD2E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032E94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0,07</w:t>
            </w:r>
          </w:p>
        </w:tc>
        <w:tc>
          <w:tcPr>
            <w:tcW w:w="1580" w:type="dxa"/>
            <w:noWrap/>
            <w:hideMark/>
          </w:tcPr>
          <w:p w14:paraId="3C2C96E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5A6A9D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AC537FF"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226C9AA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P-261</w:t>
            </w:r>
          </w:p>
        </w:tc>
        <w:tc>
          <w:tcPr>
            <w:tcW w:w="1400" w:type="dxa"/>
            <w:noWrap/>
            <w:hideMark/>
          </w:tcPr>
          <w:p w14:paraId="3B74DAA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38</w:t>
            </w:r>
          </w:p>
        </w:tc>
        <w:tc>
          <w:tcPr>
            <w:tcW w:w="1180" w:type="dxa"/>
            <w:noWrap/>
            <w:hideMark/>
          </w:tcPr>
          <w:p w14:paraId="0CF4C2B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4DE80A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6F9896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0,07</w:t>
            </w:r>
          </w:p>
        </w:tc>
        <w:tc>
          <w:tcPr>
            <w:tcW w:w="1580" w:type="dxa"/>
            <w:noWrap/>
            <w:hideMark/>
          </w:tcPr>
          <w:p w14:paraId="2E18803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CFAC0D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7ADAD14"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3B02128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P-262</w:t>
            </w:r>
          </w:p>
        </w:tc>
        <w:tc>
          <w:tcPr>
            <w:tcW w:w="1400" w:type="dxa"/>
            <w:noWrap/>
            <w:hideMark/>
          </w:tcPr>
          <w:p w14:paraId="598D4CD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28</w:t>
            </w:r>
          </w:p>
        </w:tc>
        <w:tc>
          <w:tcPr>
            <w:tcW w:w="1180" w:type="dxa"/>
            <w:noWrap/>
            <w:hideMark/>
          </w:tcPr>
          <w:p w14:paraId="1CC9836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79C2380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AECD7F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0,07</w:t>
            </w:r>
          </w:p>
        </w:tc>
        <w:tc>
          <w:tcPr>
            <w:tcW w:w="1580" w:type="dxa"/>
            <w:noWrap/>
            <w:hideMark/>
          </w:tcPr>
          <w:p w14:paraId="5B26BE3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85CB58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0DD435A9"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7CD59D6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P-263</w:t>
            </w:r>
          </w:p>
        </w:tc>
        <w:tc>
          <w:tcPr>
            <w:tcW w:w="1400" w:type="dxa"/>
            <w:noWrap/>
            <w:hideMark/>
          </w:tcPr>
          <w:p w14:paraId="2A052B2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110</w:t>
            </w:r>
          </w:p>
        </w:tc>
        <w:tc>
          <w:tcPr>
            <w:tcW w:w="1180" w:type="dxa"/>
            <w:noWrap/>
            <w:hideMark/>
          </w:tcPr>
          <w:p w14:paraId="23562967"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B7F15E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57835A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0,07</w:t>
            </w:r>
          </w:p>
        </w:tc>
        <w:tc>
          <w:tcPr>
            <w:tcW w:w="1580" w:type="dxa"/>
            <w:noWrap/>
            <w:hideMark/>
          </w:tcPr>
          <w:p w14:paraId="3FB02A3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450E0F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0B19C9DC"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11B4F84"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P-264</w:t>
            </w:r>
          </w:p>
        </w:tc>
        <w:tc>
          <w:tcPr>
            <w:tcW w:w="1400" w:type="dxa"/>
            <w:noWrap/>
            <w:hideMark/>
          </w:tcPr>
          <w:p w14:paraId="2FC63A7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24</w:t>
            </w:r>
          </w:p>
        </w:tc>
        <w:tc>
          <w:tcPr>
            <w:tcW w:w="1180" w:type="dxa"/>
            <w:noWrap/>
            <w:hideMark/>
          </w:tcPr>
          <w:p w14:paraId="62BECEC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D10CFA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8FA846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0,07</w:t>
            </w:r>
          </w:p>
        </w:tc>
        <w:tc>
          <w:tcPr>
            <w:tcW w:w="1580" w:type="dxa"/>
            <w:noWrap/>
            <w:hideMark/>
          </w:tcPr>
          <w:p w14:paraId="5DB5EAE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701CCC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F76A24E"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7761AF0C"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P-265</w:t>
            </w:r>
          </w:p>
        </w:tc>
        <w:tc>
          <w:tcPr>
            <w:tcW w:w="1400" w:type="dxa"/>
            <w:noWrap/>
            <w:hideMark/>
          </w:tcPr>
          <w:p w14:paraId="79854D0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197</w:t>
            </w:r>
          </w:p>
        </w:tc>
        <w:tc>
          <w:tcPr>
            <w:tcW w:w="1180" w:type="dxa"/>
            <w:noWrap/>
            <w:hideMark/>
          </w:tcPr>
          <w:p w14:paraId="09E9E8E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D99BA0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D821733"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0,06</w:t>
            </w:r>
          </w:p>
        </w:tc>
        <w:tc>
          <w:tcPr>
            <w:tcW w:w="1580" w:type="dxa"/>
            <w:noWrap/>
            <w:hideMark/>
          </w:tcPr>
          <w:p w14:paraId="42C0E12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C8AAF5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0E1421C"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53D7F9A"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P-266</w:t>
            </w:r>
          </w:p>
        </w:tc>
        <w:tc>
          <w:tcPr>
            <w:tcW w:w="1400" w:type="dxa"/>
            <w:noWrap/>
            <w:hideMark/>
          </w:tcPr>
          <w:p w14:paraId="1354F4C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106</w:t>
            </w:r>
          </w:p>
        </w:tc>
        <w:tc>
          <w:tcPr>
            <w:tcW w:w="1180" w:type="dxa"/>
            <w:noWrap/>
            <w:hideMark/>
          </w:tcPr>
          <w:p w14:paraId="3D3EB10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91B6C95"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1C216BB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0,05</w:t>
            </w:r>
          </w:p>
        </w:tc>
        <w:tc>
          <w:tcPr>
            <w:tcW w:w="1580" w:type="dxa"/>
            <w:noWrap/>
            <w:hideMark/>
          </w:tcPr>
          <w:p w14:paraId="492D3DC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7A85C1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2771EE46"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CB1F3A8"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P-267</w:t>
            </w:r>
          </w:p>
        </w:tc>
        <w:tc>
          <w:tcPr>
            <w:tcW w:w="1400" w:type="dxa"/>
            <w:noWrap/>
            <w:hideMark/>
          </w:tcPr>
          <w:p w14:paraId="71DD327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w:t>
            </w:r>
          </w:p>
        </w:tc>
        <w:tc>
          <w:tcPr>
            <w:tcW w:w="1180" w:type="dxa"/>
            <w:noWrap/>
            <w:hideMark/>
          </w:tcPr>
          <w:p w14:paraId="4DE5250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AC9EFF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0084EBE"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0,05</w:t>
            </w:r>
          </w:p>
        </w:tc>
        <w:tc>
          <w:tcPr>
            <w:tcW w:w="1580" w:type="dxa"/>
            <w:noWrap/>
            <w:hideMark/>
          </w:tcPr>
          <w:p w14:paraId="39C1B1D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6D0E87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7EA50D37"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58CEC83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P-268</w:t>
            </w:r>
          </w:p>
        </w:tc>
        <w:tc>
          <w:tcPr>
            <w:tcW w:w="1400" w:type="dxa"/>
            <w:noWrap/>
            <w:hideMark/>
          </w:tcPr>
          <w:p w14:paraId="0FE50A6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311</w:t>
            </w:r>
          </w:p>
        </w:tc>
        <w:tc>
          <w:tcPr>
            <w:tcW w:w="1180" w:type="dxa"/>
            <w:noWrap/>
            <w:hideMark/>
          </w:tcPr>
          <w:p w14:paraId="60CCF26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317B285D"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CC8494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0,04</w:t>
            </w:r>
          </w:p>
        </w:tc>
        <w:tc>
          <w:tcPr>
            <w:tcW w:w="1580" w:type="dxa"/>
            <w:noWrap/>
            <w:hideMark/>
          </w:tcPr>
          <w:p w14:paraId="0AB1272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4937D9A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7E945D20"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1CF8F05E"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P-269</w:t>
            </w:r>
          </w:p>
        </w:tc>
        <w:tc>
          <w:tcPr>
            <w:tcW w:w="1400" w:type="dxa"/>
            <w:noWrap/>
            <w:hideMark/>
          </w:tcPr>
          <w:p w14:paraId="152A038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93</w:t>
            </w:r>
          </w:p>
        </w:tc>
        <w:tc>
          <w:tcPr>
            <w:tcW w:w="1180" w:type="dxa"/>
            <w:noWrap/>
            <w:hideMark/>
          </w:tcPr>
          <w:p w14:paraId="07D5AFBB"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BC3451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7D3D767D"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0,04</w:t>
            </w:r>
          </w:p>
        </w:tc>
        <w:tc>
          <w:tcPr>
            <w:tcW w:w="1580" w:type="dxa"/>
            <w:noWrap/>
            <w:hideMark/>
          </w:tcPr>
          <w:p w14:paraId="39F7870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8040DD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3F6BA657"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CC59B46"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P-270</w:t>
            </w:r>
          </w:p>
        </w:tc>
        <w:tc>
          <w:tcPr>
            <w:tcW w:w="1400" w:type="dxa"/>
            <w:noWrap/>
            <w:hideMark/>
          </w:tcPr>
          <w:p w14:paraId="63E28FA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375</w:t>
            </w:r>
          </w:p>
        </w:tc>
        <w:tc>
          <w:tcPr>
            <w:tcW w:w="1180" w:type="dxa"/>
            <w:noWrap/>
            <w:hideMark/>
          </w:tcPr>
          <w:p w14:paraId="05AD5DC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6F41F1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E58C5B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0,03</w:t>
            </w:r>
          </w:p>
        </w:tc>
        <w:tc>
          <w:tcPr>
            <w:tcW w:w="1580" w:type="dxa"/>
            <w:noWrap/>
            <w:hideMark/>
          </w:tcPr>
          <w:p w14:paraId="6EA5BE9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78DA12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1BD705A6"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1FD91D4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P-271</w:t>
            </w:r>
          </w:p>
        </w:tc>
        <w:tc>
          <w:tcPr>
            <w:tcW w:w="1400" w:type="dxa"/>
            <w:noWrap/>
            <w:hideMark/>
          </w:tcPr>
          <w:p w14:paraId="674576D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241</w:t>
            </w:r>
          </w:p>
        </w:tc>
        <w:tc>
          <w:tcPr>
            <w:tcW w:w="1180" w:type="dxa"/>
            <w:noWrap/>
            <w:hideMark/>
          </w:tcPr>
          <w:p w14:paraId="6EEE44C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5D1FC4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3C83C9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0,01</w:t>
            </w:r>
          </w:p>
        </w:tc>
        <w:tc>
          <w:tcPr>
            <w:tcW w:w="1580" w:type="dxa"/>
            <w:noWrap/>
            <w:hideMark/>
          </w:tcPr>
          <w:p w14:paraId="53C9059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61E7FCB8"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EAF1D81" w14:textId="77777777" w:rsidTr="00F12B07">
        <w:trPr>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23006CE0"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P-272</w:t>
            </w:r>
          </w:p>
        </w:tc>
        <w:tc>
          <w:tcPr>
            <w:tcW w:w="1400" w:type="dxa"/>
            <w:noWrap/>
            <w:hideMark/>
          </w:tcPr>
          <w:p w14:paraId="625D905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390</w:t>
            </w:r>
          </w:p>
        </w:tc>
        <w:tc>
          <w:tcPr>
            <w:tcW w:w="1180" w:type="dxa"/>
            <w:noWrap/>
            <w:hideMark/>
          </w:tcPr>
          <w:p w14:paraId="3A78021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8F5496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50DE9D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0,01</w:t>
            </w:r>
          </w:p>
        </w:tc>
        <w:tc>
          <w:tcPr>
            <w:tcW w:w="1580" w:type="dxa"/>
            <w:noWrap/>
            <w:hideMark/>
          </w:tcPr>
          <w:p w14:paraId="61D05C0E"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1687076"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4F0C7E4" w14:textId="77777777" w:rsidTr="00F12B0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4F0BD85F"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P-273</w:t>
            </w:r>
          </w:p>
        </w:tc>
        <w:tc>
          <w:tcPr>
            <w:tcW w:w="1400" w:type="dxa"/>
            <w:noWrap/>
            <w:hideMark/>
          </w:tcPr>
          <w:p w14:paraId="14788DC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68</w:t>
            </w:r>
          </w:p>
        </w:tc>
        <w:tc>
          <w:tcPr>
            <w:tcW w:w="1180" w:type="dxa"/>
            <w:noWrap/>
            <w:hideMark/>
          </w:tcPr>
          <w:p w14:paraId="6FE2E56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6E87746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5D89D1C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w:t>
            </w:r>
          </w:p>
        </w:tc>
        <w:tc>
          <w:tcPr>
            <w:tcW w:w="1580" w:type="dxa"/>
            <w:noWrap/>
            <w:hideMark/>
          </w:tcPr>
          <w:p w14:paraId="0B42E12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1FC508D6"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D3684AB"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43160FB"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P-274</w:t>
            </w:r>
          </w:p>
        </w:tc>
        <w:tc>
          <w:tcPr>
            <w:tcW w:w="1400" w:type="dxa"/>
            <w:noWrap/>
            <w:hideMark/>
          </w:tcPr>
          <w:p w14:paraId="756226E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46</w:t>
            </w:r>
          </w:p>
        </w:tc>
        <w:tc>
          <w:tcPr>
            <w:tcW w:w="1180" w:type="dxa"/>
            <w:noWrap/>
            <w:hideMark/>
          </w:tcPr>
          <w:p w14:paraId="517BE5E1"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92EC0C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31A67C8B"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w:t>
            </w:r>
          </w:p>
        </w:tc>
        <w:tc>
          <w:tcPr>
            <w:tcW w:w="1580" w:type="dxa"/>
            <w:noWrap/>
            <w:hideMark/>
          </w:tcPr>
          <w:p w14:paraId="5B04A9B3"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5CEF239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EB566DB"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0F8C8245"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P-275</w:t>
            </w:r>
          </w:p>
        </w:tc>
        <w:tc>
          <w:tcPr>
            <w:tcW w:w="1400" w:type="dxa"/>
            <w:noWrap/>
            <w:hideMark/>
          </w:tcPr>
          <w:p w14:paraId="1C6E44FF"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51</w:t>
            </w:r>
          </w:p>
        </w:tc>
        <w:tc>
          <w:tcPr>
            <w:tcW w:w="1180" w:type="dxa"/>
            <w:noWrap/>
            <w:hideMark/>
          </w:tcPr>
          <w:p w14:paraId="4D59996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15E785C"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203C0B8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w:t>
            </w:r>
          </w:p>
        </w:tc>
        <w:tc>
          <w:tcPr>
            <w:tcW w:w="1580" w:type="dxa"/>
            <w:noWrap/>
            <w:hideMark/>
          </w:tcPr>
          <w:p w14:paraId="3A933D6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DA71AA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4413E02"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2037CDA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P-276</w:t>
            </w:r>
          </w:p>
        </w:tc>
        <w:tc>
          <w:tcPr>
            <w:tcW w:w="1400" w:type="dxa"/>
            <w:noWrap/>
            <w:hideMark/>
          </w:tcPr>
          <w:p w14:paraId="17D86CD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50</w:t>
            </w:r>
          </w:p>
        </w:tc>
        <w:tc>
          <w:tcPr>
            <w:tcW w:w="1180" w:type="dxa"/>
            <w:noWrap/>
            <w:hideMark/>
          </w:tcPr>
          <w:p w14:paraId="64D31A7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11AA2158"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46CDDA9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w:t>
            </w:r>
          </w:p>
        </w:tc>
        <w:tc>
          <w:tcPr>
            <w:tcW w:w="1580" w:type="dxa"/>
            <w:noWrap/>
            <w:hideMark/>
          </w:tcPr>
          <w:p w14:paraId="6248112C"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01C7ACEA"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6E81C27F"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35F4CAFD"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P-278</w:t>
            </w:r>
          </w:p>
        </w:tc>
        <w:tc>
          <w:tcPr>
            <w:tcW w:w="1400" w:type="dxa"/>
            <w:noWrap/>
            <w:hideMark/>
          </w:tcPr>
          <w:p w14:paraId="0B1C2AD9"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20</w:t>
            </w:r>
          </w:p>
        </w:tc>
        <w:tc>
          <w:tcPr>
            <w:tcW w:w="1180" w:type="dxa"/>
            <w:noWrap/>
            <w:hideMark/>
          </w:tcPr>
          <w:p w14:paraId="52A47FA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0BC11131"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8BD462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w:t>
            </w:r>
          </w:p>
        </w:tc>
        <w:tc>
          <w:tcPr>
            <w:tcW w:w="1580" w:type="dxa"/>
            <w:noWrap/>
            <w:hideMark/>
          </w:tcPr>
          <w:p w14:paraId="6038958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75CDAD6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588FC592" w14:textId="77777777" w:rsidTr="00F12B07">
        <w:trPr>
          <w:trHeight w:val="225"/>
        </w:trPr>
        <w:tc>
          <w:tcPr>
            <w:cnfStyle w:val="001000000000" w:firstRow="0" w:lastRow="0" w:firstColumn="1" w:lastColumn="0" w:oddVBand="0" w:evenVBand="0" w:oddHBand="0" w:evenHBand="0" w:firstRowFirstColumn="0" w:firstRowLastColumn="0" w:lastRowFirstColumn="0" w:lastRowLastColumn="0"/>
            <w:tcW w:w="600" w:type="dxa"/>
            <w:noWrap/>
            <w:hideMark/>
          </w:tcPr>
          <w:p w14:paraId="030F750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lastRenderedPageBreak/>
              <w:t>P-279</w:t>
            </w:r>
          </w:p>
        </w:tc>
        <w:tc>
          <w:tcPr>
            <w:tcW w:w="1400" w:type="dxa"/>
            <w:noWrap/>
            <w:hideMark/>
          </w:tcPr>
          <w:p w14:paraId="03086C60"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40</w:t>
            </w:r>
          </w:p>
        </w:tc>
        <w:tc>
          <w:tcPr>
            <w:tcW w:w="1180" w:type="dxa"/>
            <w:noWrap/>
            <w:hideMark/>
          </w:tcPr>
          <w:p w14:paraId="75325D84"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283A7C19"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66B793AF"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0,24</w:t>
            </w:r>
          </w:p>
        </w:tc>
        <w:tc>
          <w:tcPr>
            <w:tcW w:w="1580" w:type="dxa"/>
            <w:noWrap/>
            <w:hideMark/>
          </w:tcPr>
          <w:p w14:paraId="2BA9A127"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25982352" w14:textId="77777777" w:rsidR="00FB641F" w:rsidRPr="00F12B07" w:rsidRDefault="00FB641F" w:rsidP="00FB641F">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r w:rsidR="00FB641F" w:rsidRPr="00F12B07" w14:paraId="43FBEA1A" w14:textId="77777777" w:rsidTr="00F12B07">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600" w:type="dxa"/>
            <w:noWrap/>
            <w:hideMark/>
          </w:tcPr>
          <w:p w14:paraId="1E9B6881" w14:textId="77777777" w:rsidR="00FB641F" w:rsidRPr="00F12B07" w:rsidRDefault="00FB641F" w:rsidP="00FB641F">
            <w:pPr>
              <w:overflowPunct/>
              <w:autoSpaceDE/>
              <w:autoSpaceDN/>
              <w:adjustRightInd/>
              <w:jc w:val="center"/>
              <w:textAlignment w:val="auto"/>
              <w:rPr>
                <w:rFonts w:ascii="Times New Roman" w:hAnsi="Times New Roman"/>
                <w:color w:val="auto"/>
                <w:sz w:val="20"/>
                <w:lang w:eastAsia="es-EC"/>
              </w:rPr>
            </w:pPr>
            <w:r w:rsidRPr="00F12B07">
              <w:rPr>
                <w:rFonts w:ascii="Times New Roman" w:hAnsi="Times New Roman"/>
                <w:color w:val="auto"/>
                <w:sz w:val="20"/>
                <w:lang w:eastAsia="es-EC"/>
              </w:rPr>
              <w:t>P-280</w:t>
            </w:r>
          </w:p>
        </w:tc>
        <w:tc>
          <w:tcPr>
            <w:tcW w:w="1400" w:type="dxa"/>
            <w:noWrap/>
            <w:hideMark/>
          </w:tcPr>
          <w:p w14:paraId="4B04D702"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16</w:t>
            </w:r>
          </w:p>
        </w:tc>
        <w:tc>
          <w:tcPr>
            <w:tcW w:w="1180" w:type="dxa"/>
            <w:noWrap/>
            <w:hideMark/>
          </w:tcPr>
          <w:p w14:paraId="13B93FC5"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250,0</w:t>
            </w:r>
          </w:p>
        </w:tc>
        <w:tc>
          <w:tcPr>
            <w:tcW w:w="1140" w:type="dxa"/>
            <w:noWrap/>
            <w:hideMark/>
          </w:tcPr>
          <w:p w14:paraId="44D02C74"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PVC</w:t>
            </w:r>
          </w:p>
        </w:tc>
        <w:tc>
          <w:tcPr>
            <w:tcW w:w="1180" w:type="dxa"/>
            <w:noWrap/>
            <w:hideMark/>
          </w:tcPr>
          <w:p w14:paraId="0146275A"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0,02</w:t>
            </w:r>
          </w:p>
        </w:tc>
        <w:tc>
          <w:tcPr>
            <w:tcW w:w="1580" w:type="dxa"/>
            <w:noWrap/>
            <w:hideMark/>
          </w:tcPr>
          <w:p w14:paraId="7B604690" w14:textId="77777777" w:rsidR="00FB641F" w:rsidRPr="00F12B07" w:rsidRDefault="00FB641F" w:rsidP="00FB641F">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150,0</w:t>
            </w:r>
          </w:p>
        </w:tc>
        <w:tc>
          <w:tcPr>
            <w:tcW w:w="1700" w:type="dxa"/>
            <w:noWrap/>
            <w:hideMark/>
          </w:tcPr>
          <w:p w14:paraId="377FFC39" w14:textId="77777777" w:rsidR="00FB641F" w:rsidRPr="00F12B07" w:rsidRDefault="00FB641F" w:rsidP="007E30AF">
            <w:pPr>
              <w:keepNext/>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lang w:eastAsia="es-EC"/>
              </w:rPr>
            </w:pPr>
            <w:r w:rsidRPr="00F12B07">
              <w:rPr>
                <w:rFonts w:ascii="Times New Roman" w:hAnsi="Times New Roman"/>
                <w:color w:val="auto"/>
                <w:sz w:val="20"/>
                <w:lang w:eastAsia="es-EC"/>
              </w:rPr>
              <w:t>0,000</w:t>
            </w:r>
          </w:p>
        </w:tc>
      </w:tr>
    </w:tbl>
    <w:p w14:paraId="75CCFAC0" w14:textId="5ECED8D4" w:rsidR="00B52F16" w:rsidRPr="007E30AF" w:rsidRDefault="007E30AF" w:rsidP="007E30AF">
      <w:pPr>
        <w:pStyle w:val="Descripcin"/>
        <w:spacing w:after="0"/>
        <w:jc w:val="center"/>
        <w:rPr>
          <w:rFonts w:ascii="Times New Roman" w:hAnsi="Times New Roman" w:cs="Times New Roman"/>
          <w:sz w:val="24"/>
          <w:szCs w:val="24"/>
        </w:rPr>
      </w:pPr>
      <w:bookmarkStart w:id="294" w:name="_Toc91534027"/>
      <w:r w:rsidRPr="007E30AF">
        <w:rPr>
          <w:rFonts w:ascii="Times New Roman" w:hAnsi="Times New Roman" w:cs="Times New Roman"/>
        </w:rPr>
        <w:t xml:space="preserve">Tabla </w:t>
      </w:r>
      <w:r w:rsidRPr="007E30AF">
        <w:rPr>
          <w:rFonts w:ascii="Times New Roman" w:hAnsi="Times New Roman" w:cs="Times New Roman"/>
        </w:rPr>
        <w:fldChar w:fldCharType="begin"/>
      </w:r>
      <w:r w:rsidRPr="007E30AF">
        <w:rPr>
          <w:rFonts w:ascii="Times New Roman" w:hAnsi="Times New Roman" w:cs="Times New Roman"/>
        </w:rPr>
        <w:instrText xml:space="preserve"> SEQ Tabla \* ARABIC </w:instrText>
      </w:r>
      <w:r w:rsidRPr="007E30AF">
        <w:rPr>
          <w:rFonts w:ascii="Times New Roman" w:hAnsi="Times New Roman" w:cs="Times New Roman"/>
        </w:rPr>
        <w:fldChar w:fldCharType="separate"/>
      </w:r>
      <w:r w:rsidR="00D051A6">
        <w:rPr>
          <w:rFonts w:ascii="Times New Roman" w:hAnsi="Times New Roman" w:cs="Times New Roman"/>
          <w:noProof/>
        </w:rPr>
        <w:t>22</w:t>
      </w:r>
      <w:r w:rsidRPr="007E30AF">
        <w:rPr>
          <w:rFonts w:ascii="Times New Roman" w:hAnsi="Times New Roman" w:cs="Times New Roman"/>
        </w:rPr>
        <w:fldChar w:fldCharType="end"/>
      </w:r>
      <w:r w:rsidRPr="007E30AF">
        <w:rPr>
          <w:rFonts w:ascii="Times New Roman" w:hAnsi="Times New Roman" w:cs="Times New Roman"/>
        </w:rPr>
        <w:t xml:space="preserve">: </w:t>
      </w:r>
      <w:r w:rsidRPr="007E30AF">
        <w:rPr>
          <w:rFonts w:ascii="Times New Roman" w:hAnsi="Times New Roman" w:cs="Times New Roman"/>
          <w:b w:val="0"/>
          <w:bCs w:val="0"/>
        </w:rPr>
        <w:t>Reportes Watercad , longitud,diámetro,velocidad coeficiente Hazen- Williams, Gradiente hidráulico</w:t>
      </w:r>
      <w:bookmarkEnd w:id="294"/>
    </w:p>
    <w:p w14:paraId="133EAF21" w14:textId="3FAE7592" w:rsidR="00E30731" w:rsidRPr="00F12B07" w:rsidRDefault="00E30731" w:rsidP="007E30AF">
      <w:pPr>
        <w:pStyle w:val="Cita"/>
        <w:rPr>
          <w:lang w:val="es-ES_tradnl"/>
        </w:rPr>
      </w:pPr>
      <w:r w:rsidRPr="00F12B07">
        <w:rPr>
          <w:b/>
          <w:bCs/>
          <w:lang w:val="es-ES_tradnl"/>
        </w:rPr>
        <w:t>Fuente:</w:t>
      </w:r>
      <w:r w:rsidRPr="00F12B07">
        <w:rPr>
          <w:lang w:val="es-ES_tradnl"/>
        </w:rPr>
        <w:t xml:space="preserve"> </w:t>
      </w:r>
      <w:r w:rsidR="00C3583F" w:rsidRPr="00F12B07">
        <w:rPr>
          <w:lang w:val="es-ES_tradnl"/>
        </w:rPr>
        <w:t>Consultor</w:t>
      </w:r>
    </w:p>
    <w:p w14:paraId="68AABDF2" w14:textId="77777777" w:rsidR="00F12B07" w:rsidRDefault="00F12B07" w:rsidP="00E30731">
      <w:pPr>
        <w:jc w:val="center"/>
        <w:rPr>
          <w:rFonts w:ascii="Times New Roman" w:hAnsi="Times New Roman"/>
          <w:lang w:val="es-ES_tradnl"/>
        </w:rPr>
      </w:pPr>
    </w:p>
    <w:tbl>
      <w:tblPr>
        <w:tblStyle w:val="Tablaconcuadrcula4-nfasis3"/>
        <w:tblW w:w="6980" w:type="dxa"/>
        <w:jc w:val="center"/>
        <w:tblLook w:val="04A0" w:firstRow="1" w:lastRow="0" w:firstColumn="1" w:lastColumn="0" w:noHBand="0" w:noVBand="1"/>
      </w:tblPr>
      <w:tblGrid>
        <w:gridCol w:w="1400"/>
        <w:gridCol w:w="1400"/>
        <w:gridCol w:w="1400"/>
        <w:gridCol w:w="1607"/>
        <w:gridCol w:w="1173"/>
      </w:tblGrid>
      <w:tr w:rsidR="00FC431C" w:rsidRPr="00F12B07" w14:paraId="2DA372FE" w14:textId="77777777" w:rsidTr="00F12B07">
        <w:trPr>
          <w:cnfStyle w:val="100000000000" w:firstRow="1" w:lastRow="0" w:firstColumn="0" w:lastColumn="0" w:oddVBand="0" w:evenVBand="0" w:oddHBand="0" w:evenHBand="0" w:firstRowFirstColumn="0" w:firstRowLastColumn="0" w:lastRowFirstColumn="0" w:lastRowLastColumn="0"/>
          <w:trHeight w:val="42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88BC3F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Label</w:t>
            </w:r>
          </w:p>
        </w:tc>
        <w:tc>
          <w:tcPr>
            <w:tcW w:w="1400" w:type="dxa"/>
            <w:hideMark/>
          </w:tcPr>
          <w:p w14:paraId="04E9A31D" w14:textId="77777777" w:rsidR="00FC431C" w:rsidRPr="00F12B07" w:rsidRDefault="00FC431C" w:rsidP="00FC431C">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Elevation</w:t>
            </w:r>
            <w:r w:rsidRPr="00F12B07">
              <w:rPr>
                <w:rFonts w:ascii="Times New Roman" w:hAnsi="Times New Roman"/>
                <w:color w:val="auto"/>
                <w:szCs w:val="22"/>
                <w:lang w:eastAsia="es-EC"/>
              </w:rPr>
              <w:br/>
              <w:t>(m)</w:t>
            </w:r>
          </w:p>
        </w:tc>
        <w:tc>
          <w:tcPr>
            <w:tcW w:w="1400" w:type="dxa"/>
            <w:hideMark/>
          </w:tcPr>
          <w:p w14:paraId="122354D9" w14:textId="77777777" w:rsidR="00FC431C" w:rsidRPr="00F12B07" w:rsidRDefault="00FC431C" w:rsidP="00FC431C">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Demand</w:t>
            </w:r>
            <w:r w:rsidRPr="00F12B07">
              <w:rPr>
                <w:rFonts w:ascii="Times New Roman" w:hAnsi="Times New Roman"/>
                <w:color w:val="auto"/>
                <w:szCs w:val="22"/>
                <w:lang w:eastAsia="es-EC"/>
              </w:rPr>
              <w:br/>
              <w:t>(L/s)</w:t>
            </w:r>
          </w:p>
        </w:tc>
        <w:tc>
          <w:tcPr>
            <w:tcW w:w="1607" w:type="dxa"/>
            <w:hideMark/>
          </w:tcPr>
          <w:p w14:paraId="707ABCFB" w14:textId="77777777" w:rsidR="00FC431C" w:rsidRPr="00F12B07" w:rsidRDefault="00FC431C" w:rsidP="00FC431C">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Hydraulic Grade</w:t>
            </w:r>
            <w:r w:rsidRPr="00F12B07">
              <w:rPr>
                <w:rFonts w:ascii="Times New Roman" w:hAnsi="Times New Roman"/>
                <w:color w:val="auto"/>
                <w:szCs w:val="22"/>
                <w:lang w:eastAsia="es-EC"/>
              </w:rPr>
              <w:br/>
              <w:t>(m)</w:t>
            </w:r>
          </w:p>
        </w:tc>
        <w:tc>
          <w:tcPr>
            <w:tcW w:w="1173" w:type="dxa"/>
            <w:hideMark/>
          </w:tcPr>
          <w:p w14:paraId="2FB0D335" w14:textId="77777777" w:rsidR="00FC431C" w:rsidRPr="00F12B07" w:rsidRDefault="00FC431C" w:rsidP="00FC431C">
            <w:pPr>
              <w:overflowPunct/>
              <w:autoSpaceDE/>
              <w:autoSpaceDN/>
              <w:adjustRightInd/>
              <w:jc w:val="center"/>
              <w:textAlignment w:val="auto"/>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Pressure</w:t>
            </w:r>
            <w:r w:rsidRPr="00F12B07">
              <w:rPr>
                <w:rFonts w:ascii="Times New Roman" w:hAnsi="Times New Roman"/>
                <w:color w:val="auto"/>
                <w:szCs w:val="22"/>
                <w:lang w:eastAsia="es-EC"/>
              </w:rPr>
              <w:br/>
              <w:t>(m H2O)</w:t>
            </w:r>
          </w:p>
        </w:tc>
      </w:tr>
      <w:tr w:rsidR="00FC431C" w:rsidRPr="00F12B07" w14:paraId="1C39FEA6" w14:textId="77777777" w:rsidTr="00F12B07">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27F52D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w:t>
            </w:r>
          </w:p>
        </w:tc>
        <w:tc>
          <w:tcPr>
            <w:tcW w:w="1400" w:type="dxa"/>
            <w:hideMark/>
          </w:tcPr>
          <w:p w14:paraId="1999D06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118,00</w:t>
            </w:r>
          </w:p>
        </w:tc>
        <w:tc>
          <w:tcPr>
            <w:tcW w:w="1400" w:type="dxa"/>
            <w:hideMark/>
          </w:tcPr>
          <w:p w14:paraId="3CDCF89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0,5127</w:t>
            </w:r>
          </w:p>
        </w:tc>
        <w:tc>
          <w:tcPr>
            <w:tcW w:w="1607" w:type="dxa"/>
            <w:hideMark/>
          </w:tcPr>
          <w:p w14:paraId="0439149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118,73</w:t>
            </w:r>
          </w:p>
        </w:tc>
        <w:tc>
          <w:tcPr>
            <w:tcW w:w="1173" w:type="dxa"/>
            <w:hideMark/>
          </w:tcPr>
          <w:p w14:paraId="1CD7C1F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w:t>
            </w:r>
          </w:p>
        </w:tc>
      </w:tr>
      <w:tr w:rsidR="00FC431C" w:rsidRPr="00F12B07" w14:paraId="0D33385E"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7EAE3D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w:t>
            </w:r>
          </w:p>
        </w:tc>
        <w:tc>
          <w:tcPr>
            <w:tcW w:w="1400" w:type="dxa"/>
            <w:hideMark/>
          </w:tcPr>
          <w:p w14:paraId="0932CE0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105,02</w:t>
            </w:r>
          </w:p>
        </w:tc>
        <w:tc>
          <w:tcPr>
            <w:tcW w:w="1400" w:type="dxa"/>
            <w:hideMark/>
          </w:tcPr>
          <w:p w14:paraId="7D15A04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0,0519</w:t>
            </w:r>
          </w:p>
        </w:tc>
        <w:tc>
          <w:tcPr>
            <w:tcW w:w="1607" w:type="dxa"/>
            <w:hideMark/>
          </w:tcPr>
          <w:p w14:paraId="41B1B7A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117,96</w:t>
            </w:r>
          </w:p>
        </w:tc>
        <w:tc>
          <w:tcPr>
            <w:tcW w:w="1173" w:type="dxa"/>
            <w:hideMark/>
          </w:tcPr>
          <w:p w14:paraId="59E04E9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13</w:t>
            </w:r>
          </w:p>
        </w:tc>
      </w:tr>
      <w:tr w:rsidR="00FC431C" w:rsidRPr="00F12B07" w14:paraId="4C3858E3"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106354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w:t>
            </w:r>
          </w:p>
        </w:tc>
        <w:tc>
          <w:tcPr>
            <w:tcW w:w="1400" w:type="dxa"/>
            <w:hideMark/>
          </w:tcPr>
          <w:p w14:paraId="6635E6E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94,65</w:t>
            </w:r>
          </w:p>
        </w:tc>
        <w:tc>
          <w:tcPr>
            <w:tcW w:w="1400" w:type="dxa"/>
            <w:hideMark/>
          </w:tcPr>
          <w:p w14:paraId="3CE872D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0,0934</w:t>
            </w:r>
          </w:p>
        </w:tc>
        <w:tc>
          <w:tcPr>
            <w:tcW w:w="1607" w:type="dxa"/>
            <w:hideMark/>
          </w:tcPr>
          <w:p w14:paraId="3C8B045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117,47</w:t>
            </w:r>
          </w:p>
        </w:tc>
        <w:tc>
          <w:tcPr>
            <w:tcW w:w="1173" w:type="dxa"/>
            <w:hideMark/>
          </w:tcPr>
          <w:p w14:paraId="3C31593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23</w:t>
            </w:r>
          </w:p>
        </w:tc>
      </w:tr>
      <w:tr w:rsidR="00FC431C" w:rsidRPr="00F12B07" w14:paraId="734A9FAA"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8B6E85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w:t>
            </w:r>
          </w:p>
        </w:tc>
        <w:tc>
          <w:tcPr>
            <w:tcW w:w="1400" w:type="dxa"/>
            <w:hideMark/>
          </w:tcPr>
          <w:p w14:paraId="0BFD00D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80,06</w:t>
            </w:r>
          </w:p>
        </w:tc>
        <w:tc>
          <w:tcPr>
            <w:tcW w:w="1400" w:type="dxa"/>
            <w:hideMark/>
          </w:tcPr>
          <w:p w14:paraId="041615C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0,2789</w:t>
            </w:r>
          </w:p>
        </w:tc>
        <w:tc>
          <w:tcPr>
            <w:tcW w:w="1607" w:type="dxa"/>
            <w:hideMark/>
          </w:tcPr>
          <w:p w14:paraId="5E4DDBF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116,57</w:t>
            </w:r>
          </w:p>
        </w:tc>
        <w:tc>
          <w:tcPr>
            <w:tcW w:w="1173" w:type="dxa"/>
            <w:hideMark/>
          </w:tcPr>
          <w:p w14:paraId="6BFD664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w:t>
            </w:r>
          </w:p>
        </w:tc>
      </w:tr>
      <w:tr w:rsidR="00FC431C" w:rsidRPr="00F12B07" w14:paraId="34D07225"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0DC3B2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w:t>
            </w:r>
          </w:p>
        </w:tc>
        <w:tc>
          <w:tcPr>
            <w:tcW w:w="1400" w:type="dxa"/>
            <w:hideMark/>
          </w:tcPr>
          <w:p w14:paraId="6BD67E3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70,54</w:t>
            </w:r>
          </w:p>
        </w:tc>
        <w:tc>
          <w:tcPr>
            <w:tcW w:w="1400" w:type="dxa"/>
            <w:hideMark/>
          </w:tcPr>
          <w:p w14:paraId="1EB4FA8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0,1886</w:t>
            </w:r>
          </w:p>
        </w:tc>
        <w:tc>
          <w:tcPr>
            <w:tcW w:w="1607" w:type="dxa"/>
            <w:hideMark/>
          </w:tcPr>
          <w:p w14:paraId="1FFB819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115,85</w:t>
            </w:r>
          </w:p>
        </w:tc>
        <w:tc>
          <w:tcPr>
            <w:tcW w:w="1173" w:type="dxa"/>
            <w:hideMark/>
          </w:tcPr>
          <w:p w14:paraId="0EA6ECA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45</w:t>
            </w:r>
          </w:p>
        </w:tc>
      </w:tr>
      <w:tr w:rsidR="00FC431C" w:rsidRPr="00F12B07" w14:paraId="0E3A09E5"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BB7BBE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w:t>
            </w:r>
          </w:p>
        </w:tc>
        <w:tc>
          <w:tcPr>
            <w:tcW w:w="1400" w:type="dxa"/>
            <w:hideMark/>
          </w:tcPr>
          <w:p w14:paraId="12AF505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68,23</w:t>
            </w:r>
          </w:p>
        </w:tc>
        <w:tc>
          <w:tcPr>
            <w:tcW w:w="1400" w:type="dxa"/>
            <w:hideMark/>
          </w:tcPr>
          <w:p w14:paraId="6AA952B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0,0157</w:t>
            </w:r>
          </w:p>
        </w:tc>
        <w:tc>
          <w:tcPr>
            <w:tcW w:w="1607" w:type="dxa"/>
            <w:hideMark/>
          </w:tcPr>
          <w:p w14:paraId="7CD7637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115,56</w:t>
            </w:r>
          </w:p>
        </w:tc>
        <w:tc>
          <w:tcPr>
            <w:tcW w:w="1173" w:type="dxa"/>
            <w:hideMark/>
          </w:tcPr>
          <w:p w14:paraId="6E109BE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47</w:t>
            </w:r>
          </w:p>
        </w:tc>
      </w:tr>
      <w:tr w:rsidR="00FC431C" w:rsidRPr="00F12B07" w14:paraId="6CC5DE7D"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39A5E5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w:t>
            </w:r>
          </w:p>
        </w:tc>
        <w:tc>
          <w:tcPr>
            <w:tcW w:w="1400" w:type="dxa"/>
            <w:hideMark/>
          </w:tcPr>
          <w:p w14:paraId="3422531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67,76</w:t>
            </w:r>
          </w:p>
        </w:tc>
        <w:tc>
          <w:tcPr>
            <w:tcW w:w="1400" w:type="dxa"/>
            <w:hideMark/>
          </w:tcPr>
          <w:p w14:paraId="23DACCF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0,0447</w:t>
            </w:r>
          </w:p>
        </w:tc>
        <w:tc>
          <w:tcPr>
            <w:tcW w:w="1607" w:type="dxa"/>
            <w:hideMark/>
          </w:tcPr>
          <w:p w14:paraId="1BF5BBE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115,18</w:t>
            </w:r>
          </w:p>
        </w:tc>
        <w:tc>
          <w:tcPr>
            <w:tcW w:w="1173" w:type="dxa"/>
            <w:hideMark/>
          </w:tcPr>
          <w:p w14:paraId="3D36722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47</w:t>
            </w:r>
          </w:p>
        </w:tc>
      </w:tr>
      <w:tr w:rsidR="00FC431C" w:rsidRPr="00F12B07" w14:paraId="37584D35"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DF5549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w:t>
            </w:r>
          </w:p>
        </w:tc>
        <w:tc>
          <w:tcPr>
            <w:tcW w:w="1400" w:type="dxa"/>
            <w:hideMark/>
          </w:tcPr>
          <w:p w14:paraId="47BA6C4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67,63</w:t>
            </w:r>
          </w:p>
        </w:tc>
        <w:tc>
          <w:tcPr>
            <w:tcW w:w="1400" w:type="dxa"/>
            <w:hideMark/>
          </w:tcPr>
          <w:p w14:paraId="55D9011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0,1819</w:t>
            </w:r>
          </w:p>
        </w:tc>
        <w:tc>
          <w:tcPr>
            <w:tcW w:w="1607" w:type="dxa"/>
            <w:hideMark/>
          </w:tcPr>
          <w:p w14:paraId="010C922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115,02</w:t>
            </w:r>
          </w:p>
        </w:tc>
        <w:tc>
          <w:tcPr>
            <w:tcW w:w="1173" w:type="dxa"/>
            <w:hideMark/>
          </w:tcPr>
          <w:p w14:paraId="5A4F82C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47</w:t>
            </w:r>
          </w:p>
        </w:tc>
      </w:tr>
      <w:tr w:rsidR="00FC431C" w:rsidRPr="00F12B07" w14:paraId="72D52300"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196AB7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w:t>
            </w:r>
          </w:p>
        </w:tc>
        <w:tc>
          <w:tcPr>
            <w:tcW w:w="1400" w:type="dxa"/>
            <w:hideMark/>
          </w:tcPr>
          <w:p w14:paraId="1C3BE8F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65,35</w:t>
            </w:r>
          </w:p>
        </w:tc>
        <w:tc>
          <w:tcPr>
            <w:tcW w:w="1400" w:type="dxa"/>
            <w:hideMark/>
          </w:tcPr>
          <w:p w14:paraId="416425B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0,0499</w:t>
            </w:r>
          </w:p>
        </w:tc>
        <w:tc>
          <w:tcPr>
            <w:tcW w:w="1607" w:type="dxa"/>
            <w:hideMark/>
          </w:tcPr>
          <w:p w14:paraId="3A06BD5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114,85</w:t>
            </w:r>
          </w:p>
        </w:tc>
        <w:tc>
          <w:tcPr>
            <w:tcW w:w="1173" w:type="dxa"/>
            <w:hideMark/>
          </w:tcPr>
          <w:p w14:paraId="2F9B45E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49</w:t>
            </w:r>
          </w:p>
        </w:tc>
      </w:tr>
      <w:tr w:rsidR="00FC431C" w:rsidRPr="00F12B07" w14:paraId="10146B89"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5ACBBC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w:t>
            </w:r>
          </w:p>
        </w:tc>
        <w:tc>
          <w:tcPr>
            <w:tcW w:w="1400" w:type="dxa"/>
            <w:hideMark/>
          </w:tcPr>
          <w:p w14:paraId="7EAC6FA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64,63</w:t>
            </w:r>
          </w:p>
        </w:tc>
        <w:tc>
          <w:tcPr>
            <w:tcW w:w="1400" w:type="dxa"/>
            <w:hideMark/>
          </w:tcPr>
          <w:p w14:paraId="3845041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0,0173</w:t>
            </w:r>
          </w:p>
        </w:tc>
        <w:tc>
          <w:tcPr>
            <w:tcW w:w="1607" w:type="dxa"/>
            <w:hideMark/>
          </w:tcPr>
          <w:p w14:paraId="4ABB6BE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114,66</w:t>
            </w:r>
          </w:p>
        </w:tc>
        <w:tc>
          <w:tcPr>
            <w:tcW w:w="1173" w:type="dxa"/>
            <w:hideMark/>
          </w:tcPr>
          <w:p w14:paraId="1328676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50</w:t>
            </w:r>
          </w:p>
        </w:tc>
      </w:tr>
      <w:tr w:rsidR="00FC431C" w:rsidRPr="00F12B07" w14:paraId="7055F695"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A6E1D5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w:t>
            </w:r>
          </w:p>
        </w:tc>
        <w:tc>
          <w:tcPr>
            <w:tcW w:w="1400" w:type="dxa"/>
            <w:hideMark/>
          </w:tcPr>
          <w:p w14:paraId="6D678F4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63,75</w:t>
            </w:r>
          </w:p>
        </w:tc>
        <w:tc>
          <w:tcPr>
            <w:tcW w:w="1400" w:type="dxa"/>
            <w:hideMark/>
          </w:tcPr>
          <w:p w14:paraId="38EFA0E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0,0067</w:t>
            </w:r>
          </w:p>
        </w:tc>
        <w:tc>
          <w:tcPr>
            <w:tcW w:w="1607" w:type="dxa"/>
            <w:hideMark/>
          </w:tcPr>
          <w:p w14:paraId="5BFDAF1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114,48</w:t>
            </w:r>
          </w:p>
        </w:tc>
        <w:tc>
          <w:tcPr>
            <w:tcW w:w="1173" w:type="dxa"/>
            <w:hideMark/>
          </w:tcPr>
          <w:p w14:paraId="2E32DD0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51</w:t>
            </w:r>
          </w:p>
        </w:tc>
      </w:tr>
      <w:tr w:rsidR="00FC431C" w:rsidRPr="00F12B07" w14:paraId="713653BC"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CE1B64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w:t>
            </w:r>
          </w:p>
        </w:tc>
        <w:tc>
          <w:tcPr>
            <w:tcW w:w="1400" w:type="dxa"/>
            <w:hideMark/>
          </w:tcPr>
          <w:p w14:paraId="6A1B91B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62,26</w:t>
            </w:r>
          </w:p>
        </w:tc>
        <w:tc>
          <w:tcPr>
            <w:tcW w:w="1400" w:type="dxa"/>
            <w:hideMark/>
          </w:tcPr>
          <w:p w14:paraId="3EB13ED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0,0056</w:t>
            </w:r>
          </w:p>
        </w:tc>
        <w:tc>
          <w:tcPr>
            <w:tcW w:w="1607" w:type="dxa"/>
            <w:hideMark/>
          </w:tcPr>
          <w:p w14:paraId="30C3BA0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114,31</w:t>
            </w:r>
          </w:p>
        </w:tc>
        <w:tc>
          <w:tcPr>
            <w:tcW w:w="1173" w:type="dxa"/>
            <w:hideMark/>
          </w:tcPr>
          <w:p w14:paraId="5FC3AFA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52</w:t>
            </w:r>
          </w:p>
        </w:tc>
      </w:tr>
      <w:tr w:rsidR="00FC431C" w:rsidRPr="00F12B07" w14:paraId="4796243B"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C374AB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w:t>
            </w:r>
          </w:p>
        </w:tc>
        <w:tc>
          <w:tcPr>
            <w:tcW w:w="1400" w:type="dxa"/>
            <w:hideMark/>
          </w:tcPr>
          <w:p w14:paraId="003AD67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59,45</w:t>
            </w:r>
          </w:p>
        </w:tc>
        <w:tc>
          <w:tcPr>
            <w:tcW w:w="1400" w:type="dxa"/>
            <w:hideMark/>
          </w:tcPr>
          <w:p w14:paraId="6C41F6E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0,0103</w:t>
            </w:r>
          </w:p>
        </w:tc>
        <w:tc>
          <w:tcPr>
            <w:tcW w:w="1607" w:type="dxa"/>
            <w:hideMark/>
          </w:tcPr>
          <w:p w14:paraId="39AA092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114,13</w:t>
            </w:r>
          </w:p>
        </w:tc>
        <w:tc>
          <w:tcPr>
            <w:tcW w:w="1173" w:type="dxa"/>
            <w:hideMark/>
          </w:tcPr>
          <w:p w14:paraId="4B2E3AE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55</w:t>
            </w:r>
          </w:p>
        </w:tc>
      </w:tr>
      <w:tr w:rsidR="00FC431C" w:rsidRPr="00F12B07" w14:paraId="2C690AE7"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5F8B86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w:t>
            </w:r>
          </w:p>
        </w:tc>
        <w:tc>
          <w:tcPr>
            <w:tcW w:w="1400" w:type="dxa"/>
            <w:hideMark/>
          </w:tcPr>
          <w:p w14:paraId="11C6765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57,35</w:t>
            </w:r>
          </w:p>
        </w:tc>
        <w:tc>
          <w:tcPr>
            <w:tcW w:w="1400" w:type="dxa"/>
            <w:hideMark/>
          </w:tcPr>
          <w:p w14:paraId="05B6F9A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0,2556</w:t>
            </w:r>
          </w:p>
        </w:tc>
        <w:tc>
          <w:tcPr>
            <w:tcW w:w="1607" w:type="dxa"/>
            <w:hideMark/>
          </w:tcPr>
          <w:p w14:paraId="5793E31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114,01</w:t>
            </w:r>
          </w:p>
        </w:tc>
        <w:tc>
          <w:tcPr>
            <w:tcW w:w="1173" w:type="dxa"/>
            <w:hideMark/>
          </w:tcPr>
          <w:p w14:paraId="5F7BD36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57</w:t>
            </w:r>
          </w:p>
        </w:tc>
      </w:tr>
      <w:tr w:rsidR="00FC431C" w:rsidRPr="00F12B07" w14:paraId="508D85E6"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4D4118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w:t>
            </w:r>
          </w:p>
        </w:tc>
        <w:tc>
          <w:tcPr>
            <w:tcW w:w="1400" w:type="dxa"/>
            <w:hideMark/>
          </w:tcPr>
          <w:p w14:paraId="66B0C75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54,76</w:t>
            </w:r>
          </w:p>
        </w:tc>
        <w:tc>
          <w:tcPr>
            <w:tcW w:w="1400" w:type="dxa"/>
            <w:hideMark/>
          </w:tcPr>
          <w:p w14:paraId="26DD803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0,0818</w:t>
            </w:r>
          </w:p>
        </w:tc>
        <w:tc>
          <w:tcPr>
            <w:tcW w:w="1607" w:type="dxa"/>
            <w:hideMark/>
          </w:tcPr>
          <w:p w14:paraId="1A8CD61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113,74</w:t>
            </w:r>
          </w:p>
        </w:tc>
        <w:tc>
          <w:tcPr>
            <w:tcW w:w="1173" w:type="dxa"/>
            <w:hideMark/>
          </w:tcPr>
          <w:p w14:paraId="27FDD97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w:t>
            </w:r>
          </w:p>
        </w:tc>
      </w:tr>
      <w:tr w:rsidR="00FC431C" w:rsidRPr="00F12B07" w14:paraId="7A65CB61"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0569B3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w:t>
            </w:r>
          </w:p>
        </w:tc>
        <w:tc>
          <w:tcPr>
            <w:tcW w:w="1400" w:type="dxa"/>
            <w:hideMark/>
          </w:tcPr>
          <w:p w14:paraId="758CDAC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53,16</w:t>
            </w:r>
          </w:p>
        </w:tc>
        <w:tc>
          <w:tcPr>
            <w:tcW w:w="1400" w:type="dxa"/>
            <w:hideMark/>
          </w:tcPr>
          <w:p w14:paraId="37B1E9A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0,0289</w:t>
            </w:r>
          </w:p>
        </w:tc>
        <w:tc>
          <w:tcPr>
            <w:tcW w:w="1607" w:type="dxa"/>
            <w:hideMark/>
          </w:tcPr>
          <w:p w14:paraId="3F5E3C2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113,56</w:t>
            </w:r>
          </w:p>
        </w:tc>
        <w:tc>
          <w:tcPr>
            <w:tcW w:w="1173" w:type="dxa"/>
            <w:hideMark/>
          </w:tcPr>
          <w:p w14:paraId="1D37A29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w:t>
            </w:r>
          </w:p>
        </w:tc>
      </w:tr>
      <w:tr w:rsidR="00FC431C" w:rsidRPr="00F12B07" w14:paraId="6AAC70E5"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E38357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w:t>
            </w:r>
          </w:p>
        </w:tc>
        <w:tc>
          <w:tcPr>
            <w:tcW w:w="1400" w:type="dxa"/>
            <w:hideMark/>
          </w:tcPr>
          <w:p w14:paraId="3D68A99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48,13</w:t>
            </w:r>
          </w:p>
        </w:tc>
        <w:tc>
          <w:tcPr>
            <w:tcW w:w="1400" w:type="dxa"/>
            <w:hideMark/>
          </w:tcPr>
          <w:p w14:paraId="733EF3F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0,0593</w:t>
            </w:r>
          </w:p>
        </w:tc>
        <w:tc>
          <w:tcPr>
            <w:tcW w:w="1607" w:type="dxa"/>
            <w:hideMark/>
          </w:tcPr>
          <w:p w14:paraId="51237E4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113,17</w:t>
            </w:r>
          </w:p>
        </w:tc>
        <w:tc>
          <w:tcPr>
            <w:tcW w:w="1173" w:type="dxa"/>
            <w:hideMark/>
          </w:tcPr>
          <w:p w14:paraId="59B0B21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141F00C2"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473F3E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w:t>
            </w:r>
          </w:p>
        </w:tc>
        <w:tc>
          <w:tcPr>
            <w:tcW w:w="1400" w:type="dxa"/>
            <w:hideMark/>
          </w:tcPr>
          <w:p w14:paraId="1F60E8A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46,07</w:t>
            </w:r>
          </w:p>
        </w:tc>
        <w:tc>
          <w:tcPr>
            <w:tcW w:w="1400" w:type="dxa"/>
            <w:hideMark/>
          </w:tcPr>
          <w:p w14:paraId="63C9C20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0,0602</w:t>
            </w:r>
          </w:p>
        </w:tc>
        <w:tc>
          <w:tcPr>
            <w:tcW w:w="1607" w:type="dxa"/>
            <w:hideMark/>
          </w:tcPr>
          <w:p w14:paraId="4E2485D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112,99</w:t>
            </w:r>
          </w:p>
        </w:tc>
        <w:tc>
          <w:tcPr>
            <w:tcW w:w="1173" w:type="dxa"/>
            <w:hideMark/>
          </w:tcPr>
          <w:p w14:paraId="6A2E7A8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67</w:t>
            </w:r>
          </w:p>
        </w:tc>
      </w:tr>
      <w:tr w:rsidR="00FC431C" w:rsidRPr="00F12B07" w14:paraId="626AA1C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46CCE0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w:t>
            </w:r>
          </w:p>
        </w:tc>
        <w:tc>
          <w:tcPr>
            <w:tcW w:w="1400" w:type="dxa"/>
            <w:hideMark/>
          </w:tcPr>
          <w:p w14:paraId="5D29655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44,43</w:t>
            </w:r>
          </w:p>
        </w:tc>
        <w:tc>
          <w:tcPr>
            <w:tcW w:w="1400" w:type="dxa"/>
            <w:hideMark/>
          </w:tcPr>
          <w:p w14:paraId="1821C9A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0,0552</w:t>
            </w:r>
          </w:p>
        </w:tc>
        <w:tc>
          <w:tcPr>
            <w:tcW w:w="1607" w:type="dxa"/>
            <w:hideMark/>
          </w:tcPr>
          <w:p w14:paraId="63418F4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112,85</w:t>
            </w:r>
          </w:p>
        </w:tc>
        <w:tc>
          <w:tcPr>
            <w:tcW w:w="1173" w:type="dxa"/>
            <w:hideMark/>
          </w:tcPr>
          <w:p w14:paraId="6521F2C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68</w:t>
            </w:r>
          </w:p>
        </w:tc>
      </w:tr>
      <w:tr w:rsidR="00FC431C" w:rsidRPr="00F12B07" w14:paraId="745FD610"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FCDADC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J-20</w:t>
            </w:r>
          </w:p>
        </w:tc>
        <w:tc>
          <w:tcPr>
            <w:tcW w:w="1400" w:type="dxa"/>
            <w:hideMark/>
          </w:tcPr>
          <w:p w14:paraId="008FAA1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42,41</w:t>
            </w:r>
          </w:p>
        </w:tc>
        <w:tc>
          <w:tcPr>
            <w:tcW w:w="1400" w:type="dxa"/>
            <w:hideMark/>
          </w:tcPr>
          <w:p w14:paraId="227E150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0,0327</w:t>
            </w:r>
          </w:p>
        </w:tc>
        <w:tc>
          <w:tcPr>
            <w:tcW w:w="1607" w:type="dxa"/>
            <w:hideMark/>
          </w:tcPr>
          <w:p w14:paraId="59FA202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112,62</w:t>
            </w:r>
          </w:p>
        </w:tc>
        <w:tc>
          <w:tcPr>
            <w:tcW w:w="1173" w:type="dxa"/>
            <w:hideMark/>
          </w:tcPr>
          <w:p w14:paraId="6BB0B01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70</w:t>
            </w:r>
          </w:p>
        </w:tc>
      </w:tr>
      <w:tr w:rsidR="00FC431C" w:rsidRPr="00F12B07" w14:paraId="0F414DF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BA42C1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J-21</w:t>
            </w:r>
          </w:p>
        </w:tc>
        <w:tc>
          <w:tcPr>
            <w:tcW w:w="1400" w:type="dxa"/>
            <w:hideMark/>
          </w:tcPr>
          <w:p w14:paraId="043CF13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40,97</w:t>
            </w:r>
          </w:p>
        </w:tc>
        <w:tc>
          <w:tcPr>
            <w:tcW w:w="1400" w:type="dxa"/>
            <w:hideMark/>
          </w:tcPr>
          <w:p w14:paraId="30FF541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0,0204</w:t>
            </w:r>
          </w:p>
        </w:tc>
        <w:tc>
          <w:tcPr>
            <w:tcW w:w="1607" w:type="dxa"/>
            <w:hideMark/>
          </w:tcPr>
          <w:p w14:paraId="4E494F7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112,37</w:t>
            </w:r>
          </w:p>
        </w:tc>
        <w:tc>
          <w:tcPr>
            <w:tcW w:w="1173" w:type="dxa"/>
            <w:hideMark/>
          </w:tcPr>
          <w:p w14:paraId="6D7A7E0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71</w:t>
            </w:r>
          </w:p>
        </w:tc>
      </w:tr>
      <w:tr w:rsidR="00FC431C" w:rsidRPr="00F12B07" w14:paraId="2A7AFE1C"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759204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J-22</w:t>
            </w:r>
          </w:p>
        </w:tc>
        <w:tc>
          <w:tcPr>
            <w:tcW w:w="1400" w:type="dxa"/>
            <w:hideMark/>
          </w:tcPr>
          <w:p w14:paraId="1138F17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40,02</w:t>
            </w:r>
          </w:p>
        </w:tc>
        <w:tc>
          <w:tcPr>
            <w:tcW w:w="1400" w:type="dxa"/>
            <w:hideMark/>
          </w:tcPr>
          <w:p w14:paraId="5093D3E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0,0237</w:t>
            </w:r>
          </w:p>
        </w:tc>
        <w:tc>
          <w:tcPr>
            <w:tcW w:w="1607" w:type="dxa"/>
            <w:hideMark/>
          </w:tcPr>
          <w:p w14:paraId="5235C3F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112,24</w:t>
            </w:r>
          </w:p>
        </w:tc>
        <w:tc>
          <w:tcPr>
            <w:tcW w:w="1173" w:type="dxa"/>
            <w:hideMark/>
          </w:tcPr>
          <w:p w14:paraId="73AC0CF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72</w:t>
            </w:r>
          </w:p>
        </w:tc>
      </w:tr>
      <w:tr w:rsidR="00FC431C" w:rsidRPr="00F12B07" w14:paraId="0BCCA276"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B7334A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w:t>
            </w:r>
          </w:p>
        </w:tc>
        <w:tc>
          <w:tcPr>
            <w:tcW w:w="1400" w:type="dxa"/>
            <w:hideMark/>
          </w:tcPr>
          <w:p w14:paraId="1DB7417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39,12</w:t>
            </w:r>
          </w:p>
        </w:tc>
        <w:tc>
          <w:tcPr>
            <w:tcW w:w="1400" w:type="dxa"/>
            <w:hideMark/>
          </w:tcPr>
          <w:p w14:paraId="1A57031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0,0449</w:t>
            </w:r>
          </w:p>
        </w:tc>
        <w:tc>
          <w:tcPr>
            <w:tcW w:w="1607" w:type="dxa"/>
            <w:hideMark/>
          </w:tcPr>
          <w:p w14:paraId="171E5E2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112,06</w:t>
            </w:r>
          </w:p>
        </w:tc>
        <w:tc>
          <w:tcPr>
            <w:tcW w:w="1173" w:type="dxa"/>
            <w:hideMark/>
          </w:tcPr>
          <w:p w14:paraId="030FAF8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73</w:t>
            </w:r>
          </w:p>
        </w:tc>
      </w:tr>
      <w:tr w:rsidR="00FC431C" w:rsidRPr="00F12B07" w14:paraId="66BCBFB3"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4813DF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w:t>
            </w:r>
          </w:p>
        </w:tc>
        <w:tc>
          <w:tcPr>
            <w:tcW w:w="1400" w:type="dxa"/>
            <w:hideMark/>
          </w:tcPr>
          <w:p w14:paraId="2D3421C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37,60</w:t>
            </w:r>
          </w:p>
        </w:tc>
        <w:tc>
          <w:tcPr>
            <w:tcW w:w="1400" w:type="dxa"/>
            <w:hideMark/>
          </w:tcPr>
          <w:p w14:paraId="44011BD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0,0463</w:t>
            </w:r>
          </w:p>
        </w:tc>
        <w:tc>
          <w:tcPr>
            <w:tcW w:w="1607" w:type="dxa"/>
            <w:hideMark/>
          </w:tcPr>
          <w:p w14:paraId="7996290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111,85</w:t>
            </w:r>
          </w:p>
        </w:tc>
        <w:tc>
          <w:tcPr>
            <w:tcW w:w="1173" w:type="dxa"/>
            <w:hideMark/>
          </w:tcPr>
          <w:p w14:paraId="10B0B92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74</w:t>
            </w:r>
          </w:p>
        </w:tc>
      </w:tr>
      <w:tr w:rsidR="00FC431C" w:rsidRPr="00F12B07" w14:paraId="6D9F4655"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213136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w:t>
            </w:r>
          </w:p>
        </w:tc>
        <w:tc>
          <w:tcPr>
            <w:tcW w:w="1400" w:type="dxa"/>
            <w:hideMark/>
          </w:tcPr>
          <w:p w14:paraId="60DBA33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36,91</w:t>
            </w:r>
          </w:p>
        </w:tc>
        <w:tc>
          <w:tcPr>
            <w:tcW w:w="1400" w:type="dxa"/>
            <w:hideMark/>
          </w:tcPr>
          <w:p w14:paraId="6512591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0,0733</w:t>
            </w:r>
          </w:p>
        </w:tc>
        <w:tc>
          <w:tcPr>
            <w:tcW w:w="1607" w:type="dxa"/>
            <w:hideMark/>
          </w:tcPr>
          <w:p w14:paraId="0BF1945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111,61</w:t>
            </w:r>
          </w:p>
        </w:tc>
        <w:tc>
          <w:tcPr>
            <w:tcW w:w="1173" w:type="dxa"/>
            <w:hideMark/>
          </w:tcPr>
          <w:p w14:paraId="4DD4892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68F20A31"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25A138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w:t>
            </w:r>
          </w:p>
        </w:tc>
        <w:tc>
          <w:tcPr>
            <w:tcW w:w="1400" w:type="dxa"/>
            <w:hideMark/>
          </w:tcPr>
          <w:p w14:paraId="24ACFEF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36,56</w:t>
            </w:r>
          </w:p>
        </w:tc>
        <w:tc>
          <w:tcPr>
            <w:tcW w:w="1400" w:type="dxa"/>
            <w:hideMark/>
          </w:tcPr>
          <w:p w14:paraId="1BBEDF9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0,1566</w:t>
            </w:r>
          </w:p>
        </w:tc>
        <w:tc>
          <w:tcPr>
            <w:tcW w:w="1607" w:type="dxa"/>
            <w:hideMark/>
          </w:tcPr>
          <w:p w14:paraId="0493853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111,32</w:t>
            </w:r>
          </w:p>
        </w:tc>
        <w:tc>
          <w:tcPr>
            <w:tcW w:w="1173" w:type="dxa"/>
            <w:hideMark/>
          </w:tcPr>
          <w:p w14:paraId="2A6B142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239D1B6C"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87DDFB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J-27</w:t>
            </w:r>
          </w:p>
        </w:tc>
        <w:tc>
          <w:tcPr>
            <w:tcW w:w="1400" w:type="dxa"/>
            <w:hideMark/>
          </w:tcPr>
          <w:p w14:paraId="7FFBD76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35,62</w:t>
            </w:r>
          </w:p>
        </w:tc>
        <w:tc>
          <w:tcPr>
            <w:tcW w:w="1400" w:type="dxa"/>
            <w:hideMark/>
          </w:tcPr>
          <w:p w14:paraId="7B84650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0,0447</w:t>
            </w:r>
          </w:p>
        </w:tc>
        <w:tc>
          <w:tcPr>
            <w:tcW w:w="1607" w:type="dxa"/>
            <w:hideMark/>
          </w:tcPr>
          <w:p w14:paraId="2124EE9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111,10</w:t>
            </w:r>
          </w:p>
        </w:tc>
        <w:tc>
          <w:tcPr>
            <w:tcW w:w="1173" w:type="dxa"/>
            <w:hideMark/>
          </w:tcPr>
          <w:p w14:paraId="20E245D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364F32A7"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D31D66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J-28</w:t>
            </w:r>
          </w:p>
        </w:tc>
        <w:tc>
          <w:tcPr>
            <w:tcW w:w="1400" w:type="dxa"/>
            <w:hideMark/>
          </w:tcPr>
          <w:p w14:paraId="5BFBE56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35,06</w:t>
            </w:r>
          </w:p>
        </w:tc>
        <w:tc>
          <w:tcPr>
            <w:tcW w:w="1400" w:type="dxa"/>
            <w:hideMark/>
          </w:tcPr>
          <w:p w14:paraId="699D213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0,0240</w:t>
            </w:r>
          </w:p>
        </w:tc>
        <w:tc>
          <w:tcPr>
            <w:tcW w:w="1607" w:type="dxa"/>
            <w:hideMark/>
          </w:tcPr>
          <w:p w14:paraId="4C0F678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110,90</w:t>
            </w:r>
          </w:p>
        </w:tc>
        <w:tc>
          <w:tcPr>
            <w:tcW w:w="1173" w:type="dxa"/>
            <w:hideMark/>
          </w:tcPr>
          <w:p w14:paraId="0602D91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76</w:t>
            </w:r>
          </w:p>
        </w:tc>
      </w:tr>
      <w:tr w:rsidR="00FC431C" w:rsidRPr="00F12B07" w14:paraId="64D82248"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7570EB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J-29</w:t>
            </w:r>
          </w:p>
        </w:tc>
        <w:tc>
          <w:tcPr>
            <w:tcW w:w="1400" w:type="dxa"/>
            <w:hideMark/>
          </w:tcPr>
          <w:p w14:paraId="01DBE7A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34,88</w:t>
            </w:r>
          </w:p>
        </w:tc>
        <w:tc>
          <w:tcPr>
            <w:tcW w:w="1400" w:type="dxa"/>
            <w:hideMark/>
          </w:tcPr>
          <w:p w14:paraId="6C52F0D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0,0322</w:t>
            </w:r>
          </w:p>
        </w:tc>
        <w:tc>
          <w:tcPr>
            <w:tcW w:w="1607" w:type="dxa"/>
            <w:hideMark/>
          </w:tcPr>
          <w:p w14:paraId="44ED8B7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110,81</w:t>
            </w:r>
          </w:p>
        </w:tc>
        <w:tc>
          <w:tcPr>
            <w:tcW w:w="1173" w:type="dxa"/>
            <w:hideMark/>
          </w:tcPr>
          <w:p w14:paraId="680D649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76</w:t>
            </w:r>
          </w:p>
        </w:tc>
      </w:tr>
      <w:tr w:rsidR="00FC431C" w:rsidRPr="00F12B07" w14:paraId="1DE6B44D"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2A81DE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J-30</w:t>
            </w:r>
          </w:p>
        </w:tc>
        <w:tc>
          <w:tcPr>
            <w:tcW w:w="1400" w:type="dxa"/>
            <w:hideMark/>
          </w:tcPr>
          <w:p w14:paraId="16907A3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34,26</w:t>
            </w:r>
          </w:p>
        </w:tc>
        <w:tc>
          <w:tcPr>
            <w:tcW w:w="1400" w:type="dxa"/>
            <w:hideMark/>
          </w:tcPr>
          <w:p w14:paraId="3FAD728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0,0358</w:t>
            </w:r>
          </w:p>
        </w:tc>
        <w:tc>
          <w:tcPr>
            <w:tcW w:w="1607" w:type="dxa"/>
            <w:hideMark/>
          </w:tcPr>
          <w:p w14:paraId="7C0EDFF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110,71</w:t>
            </w:r>
          </w:p>
        </w:tc>
        <w:tc>
          <w:tcPr>
            <w:tcW w:w="1173" w:type="dxa"/>
            <w:hideMark/>
          </w:tcPr>
          <w:p w14:paraId="61B2A81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76</w:t>
            </w:r>
          </w:p>
        </w:tc>
      </w:tr>
      <w:tr w:rsidR="00FC431C" w:rsidRPr="00F12B07" w14:paraId="22D31785"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69FA7D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J-31</w:t>
            </w:r>
          </w:p>
        </w:tc>
        <w:tc>
          <w:tcPr>
            <w:tcW w:w="1400" w:type="dxa"/>
            <w:hideMark/>
          </w:tcPr>
          <w:p w14:paraId="25F5DF7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34,79</w:t>
            </w:r>
          </w:p>
        </w:tc>
        <w:tc>
          <w:tcPr>
            <w:tcW w:w="1400" w:type="dxa"/>
            <w:hideMark/>
          </w:tcPr>
          <w:p w14:paraId="648A5FD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0,0562</w:t>
            </w:r>
          </w:p>
        </w:tc>
        <w:tc>
          <w:tcPr>
            <w:tcW w:w="1607" w:type="dxa"/>
            <w:hideMark/>
          </w:tcPr>
          <w:p w14:paraId="2B8CDC1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110,60</w:t>
            </w:r>
          </w:p>
        </w:tc>
        <w:tc>
          <w:tcPr>
            <w:tcW w:w="1173" w:type="dxa"/>
            <w:hideMark/>
          </w:tcPr>
          <w:p w14:paraId="55E3E4F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76</w:t>
            </w:r>
          </w:p>
        </w:tc>
      </w:tr>
      <w:tr w:rsidR="00FC431C" w:rsidRPr="00F12B07" w14:paraId="2CF8C1F1"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73A099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J-32</w:t>
            </w:r>
          </w:p>
        </w:tc>
        <w:tc>
          <w:tcPr>
            <w:tcW w:w="1400" w:type="dxa"/>
            <w:hideMark/>
          </w:tcPr>
          <w:p w14:paraId="288F534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34,78</w:t>
            </w:r>
          </w:p>
        </w:tc>
        <w:tc>
          <w:tcPr>
            <w:tcW w:w="1400" w:type="dxa"/>
            <w:hideMark/>
          </w:tcPr>
          <w:p w14:paraId="1D7BA29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0,1990</w:t>
            </w:r>
          </w:p>
        </w:tc>
        <w:tc>
          <w:tcPr>
            <w:tcW w:w="1607" w:type="dxa"/>
            <w:hideMark/>
          </w:tcPr>
          <w:p w14:paraId="2B18563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110,37</w:t>
            </w:r>
          </w:p>
        </w:tc>
        <w:tc>
          <w:tcPr>
            <w:tcW w:w="1173" w:type="dxa"/>
            <w:hideMark/>
          </w:tcPr>
          <w:p w14:paraId="5FB1398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37F8CEF2"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E35027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J-33</w:t>
            </w:r>
          </w:p>
        </w:tc>
        <w:tc>
          <w:tcPr>
            <w:tcW w:w="1400" w:type="dxa"/>
            <w:hideMark/>
          </w:tcPr>
          <w:p w14:paraId="32AD10E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33,57</w:t>
            </w:r>
          </w:p>
        </w:tc>
        <w:tc>
          <w:tcPr>
            <w:tcW w:w="1400" w:type="dxa"/>
            <w:hideMark/>
          </w:tcPr>
          <w:p w14:paraId="346E878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0,0374</w:t>
            </w:r>
          </w:p>
        </w:tc>
        <w:tc>
          <w:tcPr>
            <w:tcW w:w="1607" w:type="dxa"/>
            <w:hideMark/>
          </w:tcPr>
          <w:p w14:paraId="0F51E11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110,20</w:t>
            </w:r>
          </w:p>
        </w:tc>
        <w:tc>
          <w:tcPr>
            <w:tcW w:w="1173" w:type="dxa"/>
            <w:hideMark/>
          </w:tcPr>
          <w:p w14:paraId="53351F2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76</w:t>
            </w:r>
          </w:p>
        </w:tc>
      </w:tr>
      <w:tr w:rsidR="00FC431C" w:rsidRPr="00F12B07" w14:paraId="0F1146FB"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F27E11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J-34</w:t>
            </w:r>
          </w:p>
        </w:tc>
        <w:tc>
          <w:tcPr>
            <w:tcW w:w="1400" w:type="dxa"/>
            <w:hideMark/>
          </w:tcPr>
          <w:p w14:paraId="17F344F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33,00</w:t>
            </w:r>
          </w:p>
        </w:tc>
        <w:tc>
          <w:tcPr>
            <w:tcW w:w="1400" w:type="dxa"/>
            <w:hideMark/>
          </w:tcPr>
          <w:p w14:paraId="6AAA6DA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0,0256</w:t>
            </w:r>
          </w:p>
        </w:tc>
        <w:tc>
          <w:tcPr>
            <w:tcW w:w="1607" w:type="dxa"/>
            <w:hideMark/>
          </w:tcPr>
          <w:p w14:paraId="273CC3E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110,05</w:t>
            </w:r>
          </w:p>
        </w:tc>
        <w:tc>
          <w:tcPr>
            <w:tcW w:w="1173" w:type="dxa"/>
            <w:hideMark/>
          </w:tcPr>
          <w:p w14:paraId="61337B6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77</w:t>
            </w:r>
          </w:p>
        </w:tc>
      </w:tr>
      <w:tr w:rsidR="00FC431C" w:rsidRPr="00F12B07" w14:paraId="46CBF93F"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4DCBFA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J-35</w:t>
            </w:r>
          </w:p>
        </w:tc>
        <w:tc>
          <w:tcPr>
            <w:tcW w:w="1400" w:type="dxa"/>
            <w:hideMark/>
          </w:tcPr>
          <w:p w14:paraId="43B0896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33,80</w:t>
            </w:r>
          </w:p>
        </w:tc>
        <w:tc>
          <w:tcPr>
            <w:tcW w:w="1400" w:type="dxa"/>
            <w:hideMark/>
          </w:tcPr>
          <w:p w14:paraId="6693652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0,0950</w:t>
            </w:r>
          </w:p>
        </w:tc>
        <w:tc>
          <w:tcPr>
            <w:tcW w:w="1607" w:type="dxa"/>
            <w:hideMark/>
          </w:tcPr>
          <w:p w14:paraId="3F9C0F8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109,87</w:t>
            </w:r>
          </w:p>
        </w:tc>
        <w:tc>
          <w:tcPr>
            <w:tcW w:w="1173" w:type="dxa"/>
            <w:hideMark/>
          </w:tcPr>
          <w:p w14:paraId="610CE57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76</w:t>
            </w:r>
          </w:p>
        </w:tc>
      </w:tr>
      <w:tr w:rsidR="00FC431C" w:rsidRPr="00F12B07" w14:paraId="0860BDE8"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A25B8C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J-36</w:t>
            </w:r>
          </w:p>
        </w:tc>
        <w:tc>
          <w:tcPr>
            <w:tcW w:w="1400" w:type="dxa"/>
            <w:hideMark/>
          </w:tcPr>
          <w:p w14:paraId="342DC04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34,09</w:t>
            </w:r>
          </w:p>
        </w:tc>
        <w:tc>
          <w:tcPr>
            <w:tcW w:w="1400" w:type="dxa"/>
            <w:hideMark/>
          </w:tcPr>
          <w:p w14:paraId="5A35F01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0,0552</w:t>
            </w:r>
          </w:p>
        </w:tc>
        <w:tc>
          <w:tcPr>
            <w:tcW w:w="1607" w:type="dxa"/>
            <w:hideMark/>
          </w:tcPr>
          <w:p w14:paraId="6248276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109,79</w:t>
            </w:r>
          </w:p>
        </w:tc>
        <w:tc>
          <w:tcPr>
            <w:tcW w:w="1173" w:type="dxa"/>
            <w:hideMark/>
          </w:tcPr>
          <w:p w14:paraId="051B6E3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76</w:t>
            </w:r>
          </w:p>
        </w:tc>
      </w:tr>
      <w:tr w:rsidR="00FC431C" w:rsidRPr="00F12B07" w14:paraId="17AD77E0"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262130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J-37</w:t>
            </w:r>
          </w:p>
        </w:tc>
        <w:tc>
          <w:tcPr>
            <w:tcW w:w="1400" w:type="dxa"/>
            <w:hideMark/>
          </w:tcPr>
          <w:p w14:paraId="07817BD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33,96</w:t>
            </w:r>
          </w:p>
        </w:tc>
        <w:tc>
          <w:tcPr>
            <w:tcW w:w="1400" w:type="dxa"/>
            <w:hideMark/>
          </w:tcPr>
          <w:p w14:paraId="0D77CD3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0,0161</w:t>
            </w:r>
          </w:p>
        </w:tc>
        <w:tc>
          <w:tcPr>
            <w:tcW w:w="1607" w:type="dxa"/>
            <w:hideMark/>
          </w:tcPr>
          <w:p w14:paraId="4808314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109,72</w:t>
            </w:r>
          </w:p>
        </w:tc>
        <w:tc>
          <w:tcPr>
            <w:tcW w:w="1173" w:type="dxa"/>
            <w:hideMark/>
          </w:tcPr>
          <w:p w14:paraId="7D5742E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76</w:t>
            </w:r>
          </w:p>
        </w:tc>
      </w:tr>
      <w:tr w:rsidR="00FC431C" w:rsidRPr="00F12B07" w14:paraId="055EE13A"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4DC807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J-38</w:t>
            </w:r>
          </w:p>
        </w:tc>
        <w:tc>
          <w:tcPr>
            <w:tcW w:w="1400" w:type="dxa"/>
            <w:hideMark/>
          </w:tcPr>
          <w:p w14:paraId="4A389ED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34,00</w:t>
            </w:r>
          </w:p>
        </w:tc>
        <w:tc>
          <w:tcPr>
            <w:tcW w:w="1400" w:type="dxa"/>
            <w:hideMark/>
          </w:tcPr>
          <w:p w14:paraId="7932304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0,0100</w:t>
            </w:r>
          </w:p>
        </w:tc>
        <w:tc>
          <w:tcPr>
            <w:tcW w:w="1607" w:type="dxa"/>
            <w:hideMark/>
          </w:tcPr>
          <w:p w14:paraId="15744C3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109,61</w:t>
            </w:r>
          </w:p>
        </w:tc>
        <w:tc>
          <w:tcPr>
            <w:tcW w:w="1173" w:type="dxa"/>
            <w:hideMark/>
          </w:tcPr>
          <w:p w14:paraId="299CF48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7F305931"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3F3284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J-39</w:t>
            </w:r>
          </w:p>
        </w:tc>
        <w:tc>
          <w:tcPr>
            <w:tcW w:w="1400" w:type="dxa"/>
            <w:hideMark/>
          </w:tcPr>
          <w:p w14:paraId="425D7DE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34,00</w:t>
            </w:r>
          </w:p>
        </w:tc>
        <w:tc>
          <w:tcPr>
            <w:tcW w:w="1400" w:type="dxa"/>
            <w:hideMark/>
          </w:tcPr>
          <w:p w14:paraId="17B379F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0,0074</w:t>
            </w:r>
          </w:p>
        </w:tc>
        <w:tc>
          <w:tcPr>
            <w:tcW w:w="1607" w:type="dxa"/>
            <w:hideMark/>
          </w:tcPr>
          <w:p w14:paraId="5B5A759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109,57</w:t>
            </w:r>
          </w:p>
        </w:tc>
        <w:tc>
          <w:tcPr>
            <w:tcW w:w="1173" w:type="dxa"/>
            <w:hideMark/>
          </w:tcPr>
          <w:p w14:paraId="385DBD3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562D8EB6"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CDA9CD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J-40</w:t>
            </w:r>
          </w:p>
        </w:tc>
        <w:tc>
          <w:tcPr>
            <w:tcW w:w="1400" w:type="dxa"/>
            <w:hideMark/>
          </w:tcPr>
          <w:p w14:paraId="69BEED0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33,94</w:t>
            </w:r>
          </w:p>
        </w:tc>
        <w:tc>
          <w:tcPr>
            <w:tcW w:w="1400" w:type="dxa"/>
            <w:hideMark/>
          </w:tcPr>
          <w:p w14:paraId="5C98A73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0,0776</w:t>
            </w:r>
          </w:p>
        </w:tc>
        <w:tc>
          <w:tcPr>
            <w:tcW w:w="1607" w:type="dxa"/>
            <w:hideMark/>
          </w:tcPr>
          <w:p w14:paraId="6754029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109,49</w:t>
            </w:r>
          </w:p>
        </w:tc>
        <w:tc>
          <w:tcPr>
            <w:tcW w:w="1173" w:type="dxa"/>
            <w:hideMark/>
          </w:tcPr>
          <w:p w14:paraId="1CF3F5E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3BEB6073"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CC8B64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J-41</w:t>
            </w:r>
          </w:p>
        </w:tc>
        <w:tc>
          <w:tcPr>
            <w:tcW w:w="1400" w:type="dxa"/>
            <w:hideMark/>
          </w:tcPr>
          <w:p w14:paraId="2B04C92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33,89</w:t>
            </w:r>
          </w:p>
        </w:tc>
        <w:tc>
          <w:tcPr>
            <w:tcW w:w="1400" w:type="dxa"/>
            <w:hideMark/>
          </w:tcPr>
          <w:p w14:paraId="71A5F2C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0,0160</w:t>
            </w:r>
          </w:p>
        </w:tc>
        <w:tc>
          <w:tcPr>
            <w:tcW w:w="1607" w:type="dxa"/>
            <w:hideMark/>
          </w:tcPr>
          <w:p w14:paraId="0660723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109,42</w:t>
            </w:r>
          </w:p>
        </w:tc>
        <w:tc>
          <w:tcPr>
            <w:tcW w:w="1173" w:type="dxa"/>
            <w:hideMark/>
          </w:tcPr>
          <w:p w14:paraId="3D09CC3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686F4407"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FDFDDC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J-42</w:t>
            </w:r>
          </w:p>
        </w:tc>
        <w:tc>
          <w:tcPr>
            <w:tcW w:w="1400" w:type="dxa"/>
            <w:hideMark/>
          </w:tcPr>
          <w:p w14:paraId="5A4C693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33,71</w:t>
            </w:r>
          </w:p>
        </w:tc>
        <w:tc>
          <w:tcPr>
            <w:tcW w:w="1400" w:type="dxa"/>
            <w:hideMark/>
          </w:tcPr>
          <w:p w14:paraId="406C82B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0,0285</w:t>
            </w:r>
          </w:p>
        </w:tc>
        <w:tc>
          <w:tcPr>
            <w:tcW w:w="1607" w:type="dxa"/>
            <w:hideMark/>
          </w:tcPr>
          <w:p w14:paraId="1DDED73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109,22</w:t>
            </w:r>
          </w:p>
        </w:tc>
        <w:tc>
          <w:tcPr>
            <w:tcW w:w="1173" w:type="dxa"/>
            <w:hideMark/>
          </w:tcPr>
          <w:p w14:paraId="08F2DF5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0B5BAA4C"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F91B39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J-43</w:t>
            </w:r>
          </w:p>
        </w:tc>
        <w:tc>
          <w:tcPr>
            <w:tcW w:w="1400" w:type="dxa"/>
            <w:hideMark/>
          </w:tcPr>
          <w:p w14:paraId="63A247D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33,58</w:t>
            </w:r>
          </w:p>
        </w:tc>
        <w:tc>
          <w:tcPr>
            <w:tcW w:w="1400" w:type="dxa"/>
            <w:hideMark/>
          </w:tcPr>
          <w:p w14:paraId="63AA191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0,0584</w:t>
            </w:r>
          </w:p>
        </w:tc>
        <w:tc>
          <w:tcPr>
            <w:tcW w:w="1607" w:type="dxa"/>
            <w:hideMark/>
          </w:tcPr>
          <w:p w14:paraId="0F9113A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109,08</w:t>
            </w:r>
          </w:p>
        </w:tc>
        <w:tc>
          <w:tcPr>
            <w:tcW w:w="1173" w:type="dxa"/>
            <w:hideMark/>
          </w:tcPr>
          <w:p w14:paraId="4BAB72B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298E6E02"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6A0EFB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lastRenderedPageBreak/>
              <w:t>J-44</w:t>
            </w:r>
          </w:p>
        </w:tc>
        <w:tc>
          <w:tcPr>
            <w:tcW w:w="1400" w:type="dxa"/>
            <w:hideMark/>
          </w:tcPr>
          <w:p w14:paraId="77190B9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33,59</w:t>
            </w:r>
          </w:p>
        </w:tc>
        <w:tc>
          <w:tcPr>
            <w:tcW w:w="1400" w:type="dxa"/>
            <w:hideMark/>
          </w:tcPr>
          <w:p w14:paraId="16DF282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0,0094</w:t>
            </w:r>
          </w:p>
        </w:tc>
        <w:tc>
          <w:tcPr>
            <w:tcW w:w="1607" w:type="dxa"/>
            <w:hideMark/>
          </w:tcPr>
          <w:p w14:paraId="0A13465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109,02</w:t>
            </w:r>
          </w:p>
        </w:tc>
        <w:tc>
          <w:tcPr>
            <w:tcW w:w="1173" w:type="dxa"/>
            <w:hideMark/>
          </w:tcPr>
          <w:p w14:paraId="207E54F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424FC925"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81F1A3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J-45</w:t>
            </w:r>
          </w:p>
        </w:tc>
        <w:tc>
          <w:tcPr>
            <w:tcW w:w="1400" w:type="dxa"/>
            <w:hideMark/>
          </w:tcPr>
          <w:p w14:paraId="3C3E9C5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33,50</w:t>
            </w:r>
          </w:p>
        </w:tc>
        <w:tc>
          <w:tcPr>
            <w:tcW w:w="1400" w:type="dxa"/>
            <w:hideMark/>
          </w:tcPr>
          <w:p w14:paraId="4901351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0,0126</w:t>
            </w:r>
          </w:p>
        </w:tc>
        <w:tc>
          <w:tcPr>
            <w:tcW w:w="1607" w:type="dxa"/>
            <w:hideMark/>
          </w:tcPr>
          <w:p w14:paraId="4E5F5C2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108,97</w:t>
            </w:r>
          </w:p>
        </w:tc>
        <w:tc>
          <w:tcPr>
            <w:tcW w:w="1173" w:type="dxa"/>
            <w:hideMark/>
          </w:tcPr>
          <w:p w14:paraId="3B5EE3A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7D4D0E78"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9E45D9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J-46</w:t>
            </w:r>
          </w:p>
        </w:tc>
        <w:tc>
          <w:tcPr>
            <w:tcW w:w="1400" w:type="dxa"/>
            <w:hideMark/>
          </w:tcPr>
          <w:p w14:paraId="18E853B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33,61</w:t>
            </w:r>
          </w:p>
        </w:tc>
        <w:tc>
          <w:tcPr>
            <w:tcW w:w="1400" w:type="dxa"/>
            <w:hideMark/>
          </w:tcPr>
          <w:p w14:paraId="23DF3FE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0,0157</w:t>
            </w:r>
          </w:p>
        </w:tc>
        <w:tc>
          <w:tcPr>
            <w:tcW w:w="1607" w:type="dxa"/>
            <w:hideMark/>
          </w:tcPr>
          <w:p w14:paraId="46A29CB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108,82</w:t>
            </w:r>
          </w:p>
        </w:tc>
        <w:tc>
          <w:tcPr>
            <w:tcW w:w="1173" w:type="dxa"/>
            <w:hideMark/>
          </w:tcPr>
          <w:p w14:paraId="6763DE1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628AF902"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0310F2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J-47</w:t>
            </w:r>
          </w:p>
        </w:tc>
        <w:tc>
          <w:tcPr>
            <w:tcW w:w="1400" w:type="dxa"/>
            <w:hideMark/>
          </w:tcPr>
          <w:p w14:paraId="451FF54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33,24</w:t>
            </w:r>
          </w:p>
        </w:tc>
        <w:tc>
          <w:tcPr>
            <w:tcW w:w="1400" w:type="dxa"/>
            <w:hideMark/>
          </w:tcPr>
          <w:p w14:paraId="7612A7D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0,0287</w:t>
            </w:r>
          </w:p>
        </w:tc>
        <w:tc>
          <w:tcPr>
            <w:tcW w:w="1607" w:type="dxa"/>
            <w:hideMark/>
          </w:tcPr>
          <w:p w14:paraId="44BEFD7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108,65</w:t>
            </w:r>
          </w:p>
        </w:tc>
        <w:tc>
          <w:tcPr>
            <w:tcW w:w="1173" w:type="dxa"/>
            <w:hideMark/>
          </w:tcPr>
          <w:p w14:paraId="6E0F786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2A6498A8"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87FA9A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J-48</w:t>
            </w:r>
          </w:p>
        </w:tc>
        <w:tc>
          <w:tcPr>
            <w:tcW w:w="1400" w:type="dxa"/>
            <w:hideMark/>
          </w:tcPr>
          <w:p w14:paraId="249C430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33,08</w:t>
            </w:r>
          </w:p>
        </w:tc>
        <w:tc>
          <w:tcPr>
            <w:tcW w:w="1400" w:type="dxa"/>
            <w:hideMark/>
          </w:tcPr>
          <w:p w14:paraId="19C4822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0,0139</w:t>
            </w:r>
          </w:p>
        </w:tc>
        <w:tc>
          <w:tcPr>
            <w:tcW w:w="1607" w:type="dxa"/>
            <w:hideMark/>
          </w:tcPr>
          <w:p w14:paraId="22C2738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108,43</w:t>
            </w:r>
          </w:p>
        </w:tc>
        <w:tc>
          <w:tcPr>
            <w:tcW w:w="1173" w:type="dxa"/>
            <w:hideMark/>
          </w:tcPr>
          <w:p w14:paraId="18D7D07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5C4D79B2"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041267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J-49</w:t>
            </w:r>
          </w:p>
        </w:tc>
        <w:tc>
          <w:tcPr>
            <w:tcW w:w="1400" w:type="dxa"/>
            <w:hideMark/>
          </w:tcPr>
          <w:p w14:paraId="0E6CACD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33,07</w:t>
            </w:r>
          </w:p>
        </w:tc>
        <w:tc>
          <w:tcPr>
            <w:tcW w:w="1400" w:type="dxa"/>
            <w:hideMark/>
          </w:tcPr>
          <w:p w14:paraId="7A2FB49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0,0181</w:t>
            </w:r>
          </w:p>
        </w:tc>
        <w:tc>
          <w:tcPr>
            <w:tcW w:w="1607" w:type="dxa"/>
            <w:hideMark/>
          </w:tcPr>
          <w:p w14:paraId="13308BD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108,37</w:t>
            </w:r>
          </w:p>
        </w:tc>
        <w:tc>
          <w:tcPr>
            <w:tcW w:w="1173" w:type="dxa"/>
            <w:hideMark/>
          </w:tcPr>
          <w:p w14:paraId="4872199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61B192BD"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3427D7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J-50</w:t>
            </w:r>
          </w:p>
        </w:tc>
        <w:tc>
          <w:tcPr>
            <w:tcW w:w="1400" w:type="dxa"/>
            <w:hideMark/>
          </w:tcPr>
          <w:p w14:paraId="48D3922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33,02</w:t>
            </w:r>
          </w:p>
        </w:tc>
        <w:tc>
          <w:tcPr>
            <w:tcW w:w="1400" w:type="dxa"/>
            <w:hideMark/>
          </w:tcPr>
          <w:p w14:paraId="779B835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0,0109</w:t>
            </w:r>
          </w:p>
        </w:tc>
        <w:tc>
          <w:tcPr>
            <w:tcW w:w="1607" w:type="dxa"/>
            <w:hideMark/>
          </w:tcPr>
          <w:p w14:paraId="2409926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108,18</w:t>
            </w:r>
          </w:p>
        </w:tc>
        <w:tc>
          <w:tcPr>
            <w:tcW w:w="1173" w:type="dxa"/>
            <w:hideMark/>
          </w:tcPr>
          <w:p w14:paraId="1E41E9C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29DB4C18"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4573FA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J-51</w:t>
            </w:r>
          </w:p>
        </w:tc>
        <w:tc>
          <w:tcPr>
            <w:tcW w:w="1400" w:type="dxa"/>
            <w:hideMark/>
          </w:tcPr>
          <w:p w14:paraId="52314E6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33,11</w:t>
            </w:r>
          </w:p>
        </w:tc>
        <w:tc>
          <w:tcPr>
            <w:tcW w:w="1400" w:type="dxa"/>
            <w:hideMark/>
          </w:tcPr>
          <w:p w14:paraId="48994E0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0,0193</w:t>
            </w:r>
          </w:p>
        </w:tc>
        <w:tc>
          <w:tcPr>
            <w:tcW w:w="1607" w:type="dxa"/>
            <w:hideMark/>
          </w:tcPr>
          <w:p w14:paraId="3C5384D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108,11</w:t>
            </w:r>
          </w:p>
        </w:tc>
        <w:tc>
          <w:tcPr>
            <w:tcW w:w="1173" w:type="dxa"/>
            <w:hideMark/>
          </w:tcPr>
          <w:p w14:paraId="6B1BF03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7C50748E"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D02ED9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J-52</w:t>
            </w:r>
          </w:p>
        </w:tc>
        <w:tc>
          <w:tcPr>
            <w:tcW w:w="1400" w:type="dxa"/>
            <w:hideMark/>
          </w:tcPr>
          <w:p w14:paraId="54618E8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33,09</w:t>
            </w:r>
          </w:p>
        </w:tc>
        <w:tc>
          <w:tcPr>
            <w:tcW w:w="1400" w:type="dxa"/>
            <w:hideMark/>
          </w:tcPr>
          <w:p w14:paraId="3DA58E4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0,0041</w:t>
            </w:r>
          </w:p>
        </w:tc>
        <w:tc>
          <w:tcPr>
            <w:tcW w:w="1607" w:type="dxa"/>
            <w:hideMark/>
          </w:tcPr>
          <w:p w14:paraId="134F632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108,06</w:t>
            </w:r>
          </w:p>
        </w:tc>
        <w:tc>
          <w:tcPr>
            <w:tcW w:w="1173" w:type="dxa"/>
            <w:hideMark/>
          </w:tcPr>
          <w:p w14:paraId="679C901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7D54C5C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594604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J-53</w:t>
            </w:r>
          </w:p>
        </w:tc>
        <w:tc>
          <w:tcPr>
            <w:tcW w:w="1400" w:type="dxa"/>
            <w:hideMark/>
          </w:tcPr>
          <w:p w14:paraId="183D4A0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33,00</w:t>
            </w:r>
          </w:p>
        </w:tc>
        <w:tc>
          <w:tcPr>
            <w:tcW w:w="1400" w:type="dxa"/>
            <w:hideMark/>
          </w:tcPr>
          <w:p w14:paraId="024E7D3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0,0084</w:t>
            </w:r>
          </w:p>
        </w:tc>
        <w:tc>
          <w:tcPr>
            <w:tcW w:w="1607" w:type="dxa"/>
            <w:hideMark/>
          </w:tcPr>
          <w:p w14:paraId="1825513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108,00</w:t>
            </w:r>
          </w:p>
        </w:tc>
        <w:tc>
          <w:tcPr>
            <w:tcW w:w="1173" w:type="dxa"/>
            <w:hideMark/>
          </w:tcPr>
          <w:p w14:paraId="6AA955F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75</w:t>
            </w:r>
          </w:p>
        </w:tc>
      </w:tr>
      <w:tr w:rsidR="00FC431C" w:rsidRPr="00F12B07" w14:paraId="5412FA7B"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834D26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J-54</w:t>
            </w:r>
          </w:p>
        </w:tc>
        <w:tc>
          <w:tcPr>
            <w:tcW w:w="1400" w:type="dxa"/>
            <w:hideMark/>
          </w:tcPr>
          <w:p w14:paraId="5D78117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33,52</w:t>
            </w:r>
          </w:p>
        </w:tc>
        <w:tc>
          <w:tcPr>
            <w:tcW w:w="1400" w:type="dxa"/>
            <w:hideMark/>
          </w:tcPr>
          <w:p w14:paraId="62437CA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0,0816</w:t>
            </w:r>
          </w:p>
        </w:tc>
        <w:tc>
          <w:tcPr>
            <w:tcW w:w="1607" w:type="dxa"/>
            <w:hideMark/>
          </w:tcPr>
          <w:p w14:paraId="52117B1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107,89</w:t>
            </w:r>
          </w:p>
        </w:tc>
        <w:tc>
          <w:tcPr>
            <w:tcW w:w="1173" w:type="dxa"/>
            <w:hideMark/>
          </w:tcPr>
          <w:p w14:paraId="03AB0CB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74</w:t>
            </w:r>
          </w:p>
        </w:tc>
      </w:tr>
      <w:tr w:rsidR="00FC431C" w:rsidRPr="00F12B07" w14:paraId="0FF5787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720172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J-55</w:t>
            </w:r>
          </w:p>
        </w:tc>
        <w:tc>
          <w:tcPr>
            <w:tcW w:w="1400" w:type="dxa"/>
            <w:hideMark/>
          </w:tcPr>
          <w:p w14:paraId="2524FE2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34,00</w:t>
            </w:r>
          </w:p>
        </w:tc>
        <w:tc>
          <w:tcPr>
            <w:tcW w:w="1400" w:type="dxa"/>
            <w:hideMark/>
          </w:tcPr>
          <w:p w14:paraId="1737B11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0,0172</w:t>
            </w:r>
          </w:p>
        </w:tc>
        <w:tc>
          <w:tcPr>
            <w:tcW w:w="1607" w:type="dxa"/>
            <w:hideMark/>
          </w:tcPr>
          <w:p w14:paraId="4E9136F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107,70</w:t>
            </w:r>
          </w:p>
        </w:tc>
        <w:tc>
          <w:tcPr>
            <w:tcW w:w="1173" w:type="dxa"/>
            <w:hideMark/>
          </w:tcPr>
          <w:p w14:paraId="33F66E6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74</w:t>
            </w:r>
          </w:p>
        </w:tc>
      </w:tr>
      <w:tr w:rsidR="00FC431C" w:rsidRPr="00F12B07" w14:paraId="3D837BEB"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71B8FC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J-56</w:t>
            </w:r>
          </w:p>
        </w:tc>
        <w:tc>
          <w:tcPr>
            <w:tcW w:w="1400" w:type="dxa"/>
            <w:hideMark/>
          </w:tcPr>
          <w:p w14:paraId="576691C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34,00</w:t>
            </w:r>
          </w:p>
        </w:tc>
        <w:tc>
          <w:tcPr>
            <w:tcW w:w="1400" w:type="dxa"/>
            <w:hideMark/>
          </w:tcPr>
          <w:p w14:paraId="14F2DDF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0,0842</w:t>
            </w:r>
          </w:p>
        </w:tc>
        <w:tc>
          <w:tcPr>
            <w:tcW w:w="1607" w:type="dxa"/>
            <w:hideMark/>
          </w:tcPr>
          <w:p w14:paraId="443993A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107,54</w:t>
            </w:r>
          </w:p>
        </w:tc>
        <w:tc>
          <w:tcPr>
            <w:tcW w:w="1173" w:type="dxa"/>
            <w:hideMark/>
          </w:tcPr>
          <w:p w14:paraId="6FE19E5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73</w:t>
            </w:r>
          </w:p>
        </w:tc>
      </w:tr>
      <w:tr w:rsidR="00FC431C" w:rsidRPr="00F12B07" w14:paraId="64EC4CD9"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835AED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J-57</w:t>
            </w:r>
          </w:p>
        </w:tc>
        <w:tc>
          <w:tcPr>
            <w:tcW w:w="1400" w:type="dxa"/>
            <w:hideMark/>
          </w:tcPr>
          <w:p w14:paraId="3E80C74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34,00</w:t>
            </w:r>
          </w:p>
        </w:tc>
        <w:tc>
          <w:tcPr>
            <w:tcW w:w="1400" w:type="dxa"/>
            <w:hideMark/>
          </w:tcPr>
          <w:p w14:paraId="6D6A5EC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0,0767</w:t>
            </w:r>
          </w:p>
        </w:tc>
        <w:tc>
          <w:tcPr>
            <w:tcW w:w="1607" w:type="dxa"/>
            <w:hideMark/>
          </w:tcPr>
          <w:p w14:paraId="24C33D5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107,41</w:t>
            </w:r>
          </w:p>
        </w:tc>
        <w:tc>
          <w:tcPr>
            <w:tcW w:w="1173" w:type="dxa"/>
            <w:hideMark/>
          </w:tcPr>
          <w:p w14:paraId="71159B1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73</w:t>
            </w:r>
          </w:p>
        </w:tc>
      </w:tr>
      <w:tr w:rsidR="00FC431C" w:rsidRPr="00F12B07" w14:paraId="6FE40428"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84D0C5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J-58</w:t>
            </w:r>
          </w:p>
        </w:tc>
        <w:tc>
          <w:tcPr>
            <w:tcW w:w="1400" w:type="dxa"/>
            <w:hideMark/>
          </w:tcPr>
          <w:p w14:paraId="1EDFCBA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34,09</w:t>
            </w:r>
          </w:p>
        </w:tc>
        <w:tc>
          <w:tcPr>
            <w:tcW w:w="1400" w:type="dxa"/>
            <w:hideMark/>
          </w:tcPr>
          <w:p w14:paraId="0A93F81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0,2168</w:t>
            </w:r>
          </w:p>
        </w:tc>
        <w:tc>
          <w:tcPr>
            <w:tcW w:w="1607" w:type="dxa"/>
            <w:hideMark/>
          </w:tcPr>
          <w:p w14:paraId="69A270C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107,04</w:t>
            </w:r>
          </w:p>
        </w:tc>
        <w:tc>
          <w:tcPr>
            <w:tcW w:w="1173" w:type="dxa"/>
            <w:hideMark/>
          </w:tcPr>
          <w:p w14:paraId="17CEB43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73</w:t>
            </w:r>
          </w:p>
        </w:tc>
      </w:tr>
      <w:tr w:rsidR="00FC431C" w:rsidRPr="00F12B07" w14:paraId="2005E075"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980677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J-59</w:t>
            </w:r>
          </w:p>
        </w:tc>
        <w:tc>
          <w:tcPr>
            <w:tcW w:w="1400" w:type="dxa"/>
            <w:hideMark/>
          </w:tcPr>
          <w:p w14:paraId="6E0F3B7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34,00</w:t>
            </w:r>
          </w:p>
        </w:tc>
        <w:tc>
          <w:tcPr>
            <w:tcW w:w="1400" w:type="dxa"/>
            <w:hideMark/>
          </w:tcPr>
          <w:p w14:paraId="596842C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0,1453</w:t>
            </w:r>
          </w:p>
        </w:tc>
        <w:tc>
          <w:tcPr>
            <w:tcW w:w="1607" w:type="dxa"/>
            <w:hideMark/>
          </w:tcPr>
          <w:p w14:paraId="0FD5C4C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106,62</w:t>
            </w:r>
          </w:p>
        </w:tc>
        <w:tc>
          <w:tcPr>
            <w:tcW w:w="1173" w:type="dxa"/>
            <w:hideMark/>
          </w:tcPr>
          <w:p w14:paraId="16E9BD0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72</w:t>
            </w:r>
          </w:p>
        </w:tc>
      </w:tr>
      <w:tr w:rsidR="00FC431C" w:rsidRPr="00F12B07" w14:paraId="1C7BCFF1"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C80A85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J-60</w:t>
            </w:r>
          </w:p>
        </w:tc>
        <w:tc>
          <w:tcPr>
            <w:tcW w:w="1400" w:type="dxa"/>
            <w:hideMark/>
          </w:tcPr>
          <w:p w14:paraId="0EC7088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34,00</w:t>
            </w:r>
          </w:p>
        </w:tc>
        <w:tc>
          <w:tcPr>
            <w:tcW w:w="1400" w:type="dxa"/>
            <w:hideMark/>
          </w:tcPr>
          <w:p w14:paraId="049E93E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0,2589</w:t>
            </w:r>
          </w:p>
        </w:tc>
        <w:tc>
          <w:tcPr>
            <w:tcW w:w="1607" w:type="dxa"/>
            <w:hideMark/>
          </w:tcPr>
          <w:p w14:paraId="529D10F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106,16</w:t>
            </w:r>
          </w:p>
        </w:tc>
        <w:tc>
          <w:tcPr>
            <w:tcW w:w="1173" w:type="dxa"/>
            <w:hideMark/>
          </w:tcPr>
          <w:p w14:paraId="6EA0737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72</w:t>
            </w:r>
          </w:p>
        </w:tc>
      </w:tr>
      <w:tr w:rsidR="00FC431C" w:rsidRPr="00F12B07" w14:paraId="27E6A5C7"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4E50D5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J-61</w:t>
            </w:r>
          </w:p>
        </w:tc>
        <w:tc>
          <w:tcPr>
            <w:tcW w:w="1400" w:type="dxa"/>
            <w:hideMark/>
          </w:tcPr>
          <w:p w14:paraId="723CC22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35,53</w:t>
            </w:r>
          </w:p>
        </w:tc>
        <w:tc>
          <w:tcPr>
            <w:tcW w:w="1400" w:type="dxa"/>
            <w:hideMark/>
          </w:tcPr>
          <w:p w14:paraId="1FF22BD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0,5608</w:t>
            </w:r>
          </w:p>
        </w:tc>
        <w:tc>
          <w:tcPr>
            <w:tcW w:w="1607" w:type="dxa"/>
            <w:hideMark/>
          </w:tcPr>
          <w:p w14:paraId="2887A0F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104,29</w:t>
            </w:r>
          </w:p>
        </w:tc>
        <w:tc>
          <w:tcPr>
            <w:tcW w:w="1173" w:type="dxa"/>
            <w:hideMark/>
          </w:tcPr>
          <w:p w14:paraId="76369B0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69</w:t>
            </w:r>
          </w:p>
        </w:tc>
      </w:tr>
      <w:tr w:rsidR="00FC431C" w:rsidRPr="00F12B07" w14:paraId="6A0681B4"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672805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J-62</w:t>
            </w:r>
          </w:p>
        </w:tc>
        <w:tc>
          <w:tcPr>
            <w:tcW w:w="1400" w:type="dxa"/>
            <w:hideMark/>
          </w:tcPr>
          <w:p w14:paraId="01B324B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38,31</w:t>
            </w:r>
          </w:p>
        </w:tc>
        <w:tc>
          <w:tcPr>
            <w:tcW w:w="1400" w:type="dxa"/>
            <w:hideMark/>
          </w:tcPr>
          <w:p w14:paraId="5093308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0,5192</w:t>
            </w:r>
          </w:p>
        </w:tc>
        <w:tc>
          <w:tcPr>
            <w:tcW w:w="1607" w:type="dxa"/>
            <w:hideMark/>
          </w:tcPr>
          <w:p w14:paraId="39BA8F6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103,61</w:t>
            </w:r>
          </w:p>
        </w:tc>
        <w:tc>
          <w:tcPr>
            <w:tcW w:w="1173" w:type="dxa"/>
            <w:hideMark/>
          </w:tcPr>
          <w:p w14:paraId="451C4EC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5AF954D3"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6AAC1B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J-63</w:t>
            </w:r>
          </w:p>
        </w:tc>
        <w:tc>
          <w:tcPr>
            <w:tcW w:w="1400" w:type="dxa"/>
            <w:hideMark/>
          </w:tcPr>
          <w:p w14:paraId="2FD55AF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37,00</w:t>
            </w:r>
          </w:p>
        </w:tc>
        <w:tc>
          <w:tcPr>
            <w:tcW w:w="1400" w:type="dxa"/>
            <w:hideMark/>
          </w:tcPr>
          <w:p w14:paraId="270FDAB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0,4097</w:t>
            </w:r>
          </w:p>
        </w:tc>
        <w:tc>
          <w:tcPr>
            <w:tcW w:w="1607" w:type="dxa"/>
            <w:hideMark/>
          </w:tcPr>
          <w:p w14:paraId="2646C40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102,77</w:t>
            </w:r>
          </w:p>
        </w:tc>
        <w:tc>
          <w:tcPr>
            <w:tcW w:w="1173" w:type="dxa"/>
            <w:hideMark/>
          </w:tcPr>
          <w:p w14:paraId="03D9F0D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66</w:t>
            </w:r>
          </w:p>
        </w:tc>
      </w:tr>
      <w:tr w:rsidR="00FC431C" w:rsidRPr="00F12B07" w14:paraId="56E63FCD"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A3811F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J-64</w:t>
            </w:r>
          </w:p>
        </w:tc>
        <w:tc>
          <w:tcPr>
            <w:tcW w:w="1400" w:type="dxa"/>
            <w:hideMark/>
          </w:tcPr>
          <w:p w14:paraId="44173A5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36,00</w:t>
            </w:r>
          </w:p>
        </w:tc>
        <w:tc>
          <w:tcPr>
            <w:tcW w:w="1400" w:type="dxa"/>
            <w:hideMark/>
          </w:tcPr>
          <w:p w14:paraId="4A25886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0,1524</w:t>
            </w:r>
          </w:p>
        </w:tc>
        <w:tc>
          <w:tcPr>
            <w:tcW w:w="1607" w:type="dxa"/>
            <w:hideMark/>
          </w:tcPr>
          <w:p w14:paraId="1CEF844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102,32</w:t>
            </w:r>
          </w:p>
        </w:tc>
        <w:tc>
          <w:tcPr>
            <w:tcW w:w="1173" w:type="dxa"/>
            <w:hideMark/>
          </w:tcPr>
          <w:p w14:paraId="2BB1967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66</w:t>
            </w:r>
          </w:p>
        </w:tc>
      </w:tr>
      <w:tr w:rsidR="00FC431C" w:rsidRPr="00F12B07" w14:paraId="2189B59F"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A2A7CE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J-65</w:t>
            </w:r>
          </w:p>
        </w:tc>
        <w:tc>
          <w:tcPr>
            <w:tcW w:w="1400" w:type="dxa"/>
            <w:hideMark/>
          </w:tcPr>
          <w:p w14:paraId="2B05A2A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36,00</w:t>
            </w:r>
          </w:p>
        </w:tc>
        <w:tc>
          <w:tcPr>
            <w:tcW w:w="1400" w:type="dxa"/>
            <w:hideMark/>
          </w:tcPr>
          <w:p w14:paraId="123E7FA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0,2691</w:t>
            </w:r>
          </w:p>
        </w:tc>
        <w:tc>
          <w:tcPr>
            <w:tcW w:w="1607" w:type="dxa"/>
            <w:hideMark/>
          </w:tcPr>
          <w:p w14:paraId="02B3AAA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102,13</w:t>
            </w:r>
          </w:p>
        </w:tc>
        <w:tc>
          <w:tcPr>
            <w:tcW w:w="1173" w:type="dxa"/>
            <w:hideMark/>
          </w:tcPr>
          <w:p w14:paraId="41A63D4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66</w:t>
            </w:r>
          </w:p>
        </w:tc>
      </w:tr>
      <w:tr w:rsidR="00FC431C" w:rsidRPr="00F12B07" w14:paraId="5CF0B320"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B0963A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J-66</w:t>
            </w:r>
          </w:p>
        </w:tc>
        <w:tc>
          <w:tcPr>
            <w:tcW w:w="1400" w:type="dxa"/>
            <w:hideMark/>
          </w:tcPr>
          <w:p w14:paraId="72412E7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36,00</w:t>
            </w:r>
          </w:p>
        </w:tc>
        <w:tc>
          <w:tcPr>
            <w:tcW w:w="1400" w:type="dxa"/>
            <w:hideMark/>
          </w:tcPr>
          <w:p w14:paraId="49A1B1C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0,3729</w:t>
            </w:r>
          </w:p>
        </w:tc>
        <w:tc>
          <w:tcPr>
            <w:tcW w:w="1607" w:type="dxa"/>
            <w:hideMark/>
          </w:tcPr>
          <w:p w14:paraId="5B2CF71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101,31</w:t>
            </w:r>
          </w:p>
        </w:tc>
        <w:tc>
          <w:tcPr>
            <w:tcW w:w="1173" w:type="dxa"/>
            <w:hideMark/>
          </w:tcPr>
          <w:p w14:paraId="670F9C6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0937AE97"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914AEF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J-67</w:t>
            </w:r>
          </w:p>
        </w:tc>
        <w:tc>
          <w:tcPr>
            <w:tcW w:w="1400" w:type="dxa"/>
            <w:hideMark/>
          </w:tcPr>
          <w:p w14:paraId="4987FEA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36,00</w:t>
            </w:r>
          </w:p>
        </w:tc>
        <w:tc>
          <w:tcPr>
            <w:tcW w:w="1400" w:type="dxa"/>
            <w:hideMark/>
          </w:tcPr>
          <w:p w14:paraId="014077B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0,2259</w:t>
            </w:r>
          </w:p>
        </w:tc>
        <w:tc>
          <w:tcPr>
            <w:tcW w:w="1607" w:type="dxa"/>
            <w:hideMark/>
          </w:tcPr>
          <w:p w14:paraId="213CE89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100,70</w:t>
            </w:r>
          </w:p>
        </w:tc>
        <w:tc>
          <w:tcPr>
            <w:tcW w:w="1173" w:type="dxa"/>
            <w:hideMark/>
          </w:tcPr>
          <w:p w14:paraId="38B4C00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1BEF3A2F"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831912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J-68</w:t>
            </w:r>
          </w:p>
        </w:tc>
        <w:tc>
          <w:tcPr>
            <w:tcW w:w="1400" w:type="dxa"/>
            <w:hideMark/>
          </w:tcPr>
          <w:p w14:paraId="609A44C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36,00</w:t>
            </w:r>
          </w:p>
        </w:tc>
        <w:tc>
          <w:tcPr>
            <w:tcW w:w="1400" w:type="dxa"/>
            <w:hideMark/>
          </w:tcPr>
          <w:p w14:paraId="194D8EA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0,4998</w:t>
            </w:r>
          </w:p>
        </w:tc>
        <w:tc>
          <w:tcPr>
            <w:tcW w:w="1607" w:type="dxa"/>
            <w:hideMark/>
          </w:tcPr>
          <w:p w14:paraId="4F66D9B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100,40</w:t>
            </w:r>
          </w:p>
        </w:tc>
        <w:tc>
          <w:tcPr>
            <w:tcW w:w="1173" w:type="dxa"/>
            <w:hideMark/>
          </w:tcPr>
          <w:p w14:paraId="37BAFFA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w:t>
            </w:r>
          </w:p>
        </w:tc>
      </w:tr>
      <w:tr w:rsidR="00FC431C" w:rsidRPr="00F12B07" w14:paraId="431F7882"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397E89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J-69</w:t>
            </w:r>
          </w:p>
        </w:tc>
        <w:tc>
          <w:tcPr>
            <w:tcW w:w="1400" w:type="dxa"/>
            <w:hideMark/>
          </w:tcPr>
          <w:p w14:paraId="35C3396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34,57</w:t>
            </w:r>
          </w:p>
        </w:tc>
        <w:tc>
          <w:tcPr>
            <w:tcW w:w="1400" w:type="dxa"/>
            <w:hideMark/>
          </w:tcPr>
          <w:p w14:paraId="1D7D2B7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0,5206</w:t>
            </w:r>
          </w:p>
        </w:tc>
        <w:tc>
          <w:tcPr>
            <w:tcW w:w="1607" w:type="dxa"/>
            <w:hideMark/>
          </w:tcPr>
          <w:p w14:paraId="65FA077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98,99</w:t>
            </w:r>
          </w:p>
        </w:tc>
        <w:tc>
          <w:tcPr>
            <w:tcW w:w="1173" w:type="dxa"/>
            <w:hideMark/>
          </w:tcPr>
          <w:p w14:paraId="43FC5A4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w:t>
            </w:r>
          </w:p>
        </w:tc>
      </w:tr>
      <w:tr w:rsidR="00FC431C" w:rsidRPr="00F12B07" w14:paraId="2DBAD593"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95EE79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J-70</w:t>
            </w:r>
          </w:p>
        </w:tc>
        <w:tc>
          <w:tcPr>
            <w:tcW w:w="1400" w:type="dxa"/>
            <w:hideMark/>
          </w:tcPr>
          <w:p w14:paraId="38E7A04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33,50</w:t>
            </w:r>
          </w:p>
        </w:tc>
        <w:tc>
          <w:tcPr>
            <w:tcW w:w="1400" w:type="dxa"/>
            <w:hideMark/>
          </w:tcPr>
          <w:p w14:paraId="28FD0A3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0,1198</w:t>
            </w:r>
          </w:p>
        </w:tc>
        <w:tc>
          <w:tcPr>
            <w:tcW w:w="1607" w:type="dxa"/>
            <w:hideMark/>
          </w:tcPr>
          <w:p w14:paraId="0E7D462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98,70</w:t>
            </w:r>
          </w:p>
        </w:tc>
        <w:tc>
          <w:tcPr>
            <w:tcW w:w="1173" w:type="dxa"/>
            <w:hideMark/>
          </w:tcPr>
          <w:p w14:paraId="76F846A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00042806"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3A033B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J-71</w:t>
            </w:r>
          </w:p>
        </w:tc>
        <w:tc>
          <w:tcPr>
            <w:tcW w:w="1400" w:type="dxa"/>
            <w:hideMark/>
          </w:tcPr>
          <w:p w14:paraId="63EC6F4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32,59</w:t>
            </w:r>
          </w:p>
        </w:tc>
        <w:tc>
          <w:tcPr>
            <w:tcW w:w="1400" w:type="dxa"/>
            <w:hideMark/>
          </w:tcPr>
          <w:p w14:paraId="007616C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0,1475</w:t>
            </w:r>
          </w:p>
        </w:tc>
        <w:tc>
          <w:tcPr>
            <w:tcW w:w="1607" w:type="dxa"/>
            <w:hideMark/>
          </w:tcPr>
          <w:p w14:paraId="4D542F7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98,47</w:t>
            </w:r>
          </w:p>
        </w:tc>
        <w:tc>
          <w:tcPr>
            <w:tcW w:w="1173" w:type="dxa"/>
            <w:hideMark/>
          </w:tcPr>
          <w:p w14:paraId="31AE1FB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66</w:t>
            </w:r>
          </w:p>
        </w:tc>
      </w:tr>
      <w:tr w:rsidR="00FC431C" w:rsidRPr="00F12B07" w14:paraId="6B2BCDFA"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A800E8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J-72</w:t>
            </w:r>
          </w:p>
        </w:tc>
        <w:tc>
          <w:tcPr>
            <w:tcW w:w="1400" w:type="dxa"/>
            <w:hideMark/>
          </w:tcPr>
          <w:p w14:paraId="5DBAFCA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32,39</w:t>
            </w:r>
          </w:p>
        </w:tc>
        <w:tc>
          <w:tcPr>
            <w:tcW w:w="1400" w:type="dxa"/>
            <w:hideMark/>
          </w:tcPr>
          <w:p w14:paraId="697C958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0,1701</w:t>
            </w:r>
          </w:p>
        </w:tc>
        <w:tc>
          <w:tcPr>
            <w:tcW w:w="1607" w:type="dxa"/>
            <w:hideMark/>
          </w:tcPr>
          <w:p w14:paraId="6B81084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98,19</w:t>
            </w:r>
          </w:p>
        </w:tc>
        <w:tc>
          <w:tcPr>
            <w:tcW w:w="1173" w:type="dxa"/>
            <w:hideMark/>
          </w:tcPr>
          <w:p w14:paraId="50265F8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66</w:t>
            </w:r>
          </w:p>
        </w:tc>
      </w:tr>
      <w:tr w:rsidR="00FC431C" w:rsidRPr="00F12B07" w14:paraId="2F6C6CD6"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A89ED6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J-73</w:t>
            </w:r>
          </w:p>
        </w:tc>
        <w:tc>
          <w:tcPr>
            <w:tcW w:w="1400" w:type="dxa"/>
            <w:hideMark/>
          </w:tcPr>
          <w:p w14:paraId="68654C6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32,34</w:t>
            </w:r>
          </w:p>
        </w:tc>
        <w:tc>
          <w:tcPr>
            <w:tcW w:w="1400" w:type="dxa"/>
            <w:hideMark/>
          </w:tcPr>
          <w:p w14:paraId="112FF56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0,0888</w:t>
            </w:r>
          </w:p>
        </w:tc>
        <w:tc>
          <w:tcPr>
            <w:tcW w:w="1607" w:type="dxa"/>
            <w:hideMark/>
          </w:tcPr>
          <w:p w14:paraId="77E6A49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97,89</w:t>
            </w:r>
          </w:p>
        </w:tc>
        <w:tc>
          <w:tcPr>
            <w:tcW w:w="1173" w:type="dxa"/>
            <w:hideMark/>
          </w:tcPr>
          <w:p w14:paraId="66463BA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2AAE7235"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D98136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J-74</w:t>
            </w:r>
          </w:p>
        </w:tc>
        <w:tc>
          <w:tcPr>
            <w:tcW w:w="1400" w:type="dxa"/>
            <w:hideMark/>
          </w:tcPr>
          <w:p w14:paraId="7E2E139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32,34</w:t>
            </w:r>
          </w:p>
        </w:tc>
        <w:tc>
          <w:tcPr>
            <w:tcW w:w="1400" w:type="dxa"/>
            <w:hideMark/>
          </w:tcPr>
          <w:p w14:paraId="48B25D5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0,0821</w:t>
            </w:r>
          </w:p>
        </w:tc>
        <w:tc>
          <w:tcPr>
            <w:tcW w:w="1607" w:type="dxa"/>
            <w:hideMark/>
          </w:tcPr>
          <w:p w14:paraId="7DB402E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97,79</w:t>
            </w:r>
          </w:p>
        </w:tc>
        <w:tc>
          <w:tcPr>
            <w:tcW w:w="1173" w:type="dxa"/>
            <w:hideMark/>
          </w:tcPr>
          <w:p w14:paraId="7DE08DD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5A6BD6FE"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16033E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J-75</w:t>
            </w:r>
          </w:p>
        </w:tc>
        <w:tc>
          <w:tcPr>
            <w:tcW w:w="1400" w:type="dxa"/>
            <w:hideMark/>
          </w:tcPr>
          <w:p w14:paraId="62B3AD7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32,24</w:t>
            </w:r>
          </w:p>
        </w:tc>
        <w:tc>
          <w:tcPr>
            <w:tcW w:w="1400" w:type="dxa"/>
            <w:hideMark/>
          </w:tcPr>
          <w:p w14:paraId="2212567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0,0794</w:t>
            </w:r>
          </w:p>
        </w:tc>
        <w:tc>
          <w:tcPr>
            <w:tcW w:w="1607" w:type="dxa"/>
            <w:hideMark/>
          </w:tcPr>
          <w:p w14:paraId="348C0D4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97,68</w:t>
            </w:r>
          </w:p>
        </w:tc>
        <w:tc>
          <w:tcPr>
            <w:tcW w:w="1173" w:type="dxa"/>
            <w:hideMark/>
          </w:tcPr>
          <w:p w14:paraId="7BE6A59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5E5D0420"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623A43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J-76</w:t>
            </w:r>
          </w:p>
        </w:tc>
        <w:tc>
          <w:tcPr>
            <w:tcW w:w="1400" w:type="dxa"/>
            <w:hideMark/>
          </w:tcPr>
          <w:p w14:paraId="505FB8E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32,24</w:t>
            </w:r>
          </w:p>
        </w:tc>
        <w:tc>
          <w:tcPr>
            <w:tcW w:w="1400" w:type="dxa"/>
            <w:hideMark/>
          </w:tcPr>
          <w:p w14:paraId="0346727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0,2503</w:t>
            </w:r>
          </w:p>
        </w:tc>
        <w:tc>
          <w:tcPr>
            <w:tcW w:w="1607" w:type="dxa"/>
            <w:hideMark/>
          </w:tcPr>
          <w:p w14:paraId="40A2A15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97,59</w:t>
            </w:r>
          </w:p>
        </w:tc>
        <w:tc>
          <w:tcPr>
            <w:tcW w:w="1173" w:type="dxa"/>
            <w:hideMark/>
          </w:tcPr>
          <w:p w14:paraId="3A154DF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745CFA69"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174221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J-77</w:t>
            </w:r>
          </w:p>
        </w:tc>
        <w:tc>
          <w:tcPr>
            <w:tcW w:w="1400" w:type="dxa"/>
            <w:hideMark/>
          </w:tcPr>
          <w:p w14:paraId="4F4C4D0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32,22</w:t>
            </w:r>
          </w:p>
        </w:tc>
        <w:tc>
          <w:tcPr>
            <w:tcW w:w="1400" w:type="dxa"/>
            <w:hideMark/>
          </w:tcPr>
          <w:p w14:paraId="3D33F7B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0,3491</w:t>
            </w:r>
          </w:p>
        </w:tc>
        <w:tc>
          <w:tcPr>
            <w:tcW w:w="1607" w:type="dxa"/>
            <w:hideMark/>
          </w:tcPr>
          <w:p w14:paraId="0DB3BA3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96,80</w:t>
            </w:r>
          </w:p>
        </w:tc>
        <w:tc>
          <w:tcPr>
            <w:tcW w:w="1173" w:type="dxa"/>
            <w:hideMark/>
          </w:tcPr>
          <w:p w14:paraId="42FCB94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w:t>
            </w:r>
          </w:p>
        </w:tc>
      </w:tr>
      <w:tr w:rsidR="00FC431C" w:rsidRPr="00F12B07" w14:paraId="57D52E09"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DFF86A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J-78</w:t>
            </w:r>
          </w:p>
        </w:tc>
        <w:tc>
          <w:tcPr>
            <w:tcW w:w="1400" w:type="dxa"/>
            <w:hideMark/>
          </w:tcPr>
          <w:p w14:paraId="3EDCAB5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31,98</w:t>
            </w:r>
          </w:p>
        </w:tc>
        <w:tc>
          <w:tcPr>
            <w:tcW w:w="1400" w:type="dxa"/>
            <w:hideMark/>
          </w:tcPr>
          <w:p w14:paraId="32A56B0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0,0974</w:t>
            </w:r>
          </w:p>
        </w:tc>
        <w:tc>
          <w:tcPr>
            <w:tcW w:w="1607" w:type="dxa"/>
            <w:hideMark/>
          </w:tcPr>
          <w:p w14:paraId="0F07467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96,62</w:t>
            </w:r>
          </w:p>
        </w:tc>
        <w:tc>
          <w:tcPr>
            <w:tcW w:w="1173" w:type="dxa"/>
            <w:hideMark/>
          </w:tcPr>
          <w:p w14:paraId="2526AD5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w:t>
            </w:r>
          </w:p>
        </w:tc>
      </w:tr>
      <w:tr w:rsidR="00FC431C" w:rsidRPr="00F12B07" w14:paraId="36D4D968"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853EF0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J-79</w:t>
            </w:r>
          </w:p>
        </w:tc>
        <w:tc>
          <w:tcPr>
            <w:tcW w:w="1400" w:type="dxa"/>
            <w:hideMark/>
          </w:tcPr>
          <w:p w14:paraId="3705BEA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31,99</w:t>
            </w:r>
          </w:p>
        </w:tc>
        <w:tc>
          <w:tcPr>
            <w:tcW w:w="1400" w:type="dxa"/>
            <w:hideMark/>
          </w:tcPr>
          <w:p w14:paraId="726EED3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0,3078</w:t>
            </w:r>
          </w:p>
        </w:tc>
        <w:tc>
          <w:tcPr>
            <w:tcW w:w="1607" w:type="dxa"/>
            <w:hideMark/>
          </w:tcPr>
          <w:p w14:paraId="248F692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96,46</w:t>
            </w:r>
          </w:p>
        </w:tc>
        <w:tc>
          <w:tcPr>
            <w:tcW w:w="1173" w:type="dxa"/>
            <w:hideMark/>
          </w:tcPr>
          <w:p w14:paraId="2CC258C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w:t>
            </w:r>
          </w:p>
        </w:tc>
      </w:tr>
      <w:tr w:rsidR="00FC431C" w:rsidRPr="00F12B07" w14:paraId="003E5D64"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EA5421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J-80</w:t>
            </w:r>
          </w:p>
        </w:tc>
        <w:tc>
          <w:tcPr>
            <w:tcW w:w="1400" w:type="dxa"/>
            <w:hideMark/>
          </w:tcPr>
          <w:p w14:paraId="44E49DD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31,87</w:t>
            </w:r>
          </w:p>
        </w:tc>
        <w:tc>
          <w:tcPr>
            <w:tcW w:w="1400" w:type="dxa"/>
            <w:hideMark/>
          </w:tcPr>
          <w:p w14:paraId="1187C06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0,3363</w:t>
            </w:r>
          </w:p>
        </w:tc>
        <w:tc>
          <w:tcPr>
            <w:tcW w:w="1607" w:type="dxa"/>
            <w:hideMark/>
          </w:tcPr>
          <w:p w14:paraId="1FEE23D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96,22</w:t>
            </w:r>
          </w:p>
        </w:tc>
        <w:tc>
          <w:tcPr>
            <w:tcW w:w="1173" w:type="dxa"/>
            <w:hideMark/>
          </w:tcPr>
          <w:p w14:paraId="0DE0B2F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w:t>
            </w:r>
          </w:p>
        </w:tc>
      </w:tr>
      <w:tr w:rsidR="00FC431C" w:rsidRPr="00F12B07" w14:paraId="1188757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391668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J-81</w:t>
            </w:r>
          </w:p>
        </w:tc>
        <w:tc>
          <w:tcPr>
            <w:tcW w:w="1400" w:type="dxa"/>
            <w:hideMark/>
          </w:tcPr>
          <w:p w14:paraId="2C16E81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31,18</w:t>
            </w:r>
          </w:p>
        </w:tc>
        <w:tc>
          <w:tcPr>
            <w:tcW w:w="1400" w:type="dxa"/>
            <w:hideMark/>
          </w:tcPr>
          <w:p w14:paraId="05D19DA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0,7075</w:t>
            </w:r>
          </w:p>
        </w:tc>
        <w:tc>
          <w:tcPr>
            <w:tcW w:w="1607" w:type="dxa"/>
            <w:hideMark/>
          </w:tcPr>
          <w:p w14:paraId="559AFD5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95,71</w:t>
            </w:r>
          </w:p>
        </w:tc>
        <w:tc>
          <w:tcPr>
            <w:tcW w:w="1173" w:type="dxa"/>
            <w:hideMark/>
          </w:tcPr>
          <w:p w14:paraId="35F4F5D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w:t>
            </w:r>
          </w:p>
        </w:tc>
      </w:tr>
      <w:tr w:rsidR="00FC431C" w:rsidRPr="00F12B07" w14:paraId="5CD28CFD"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B0F958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J-82</w:t>
            </w:r>
          </w:p>
        </w:tc>
        <w:tc>
          <w:tcPr>
            <w:tcW w:w="1400" w:type="dxa"/>
            <w:hideMark/>
          </w:tcPr>
          <w:p w14:paraId="5FE8051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32,17</w:t>
            </w:r>
          </w:p>
        </w:tc>
        <w:tc>
          <w:tcPr>
            <w:tcW w:w="1400" w:type="dxa"/>
            <w:hideMark/>
          </w:tcPr>
          <w:p w14:paraId="6318A4F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0,4805</w:t>
            </w:r>
          </w:p>
        </w:tc>
        <w:tc>
          <w:tcPr>
            <w:tcW w:w="1607" w:type="dxa"/>
            <w:hideMark/>
          </w:tcPr>
          <w:p w14:paraId="437D6E7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94,01</w:t>
            </w:r>
          </w:p>
        </w:tc>
        <w:tc>
          <w:tcPr>
            <w:tcW w:w="1173" w:type="dxa"/>
            <w:hideMark/>
          </w:tcPr>
          <w:p w14:paraId="3E04E50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62</w:t>
            </w:r>
          </w:p>
        </w:tc>
      </w:tr>
      <w:tr w:rsidR="00FC431C" w:rsidRPr="00F12B07" w14:paraId="7AA39388"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477AB2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J-83</w:t>
            </w:r>
          </w:p>
        </w:tc>
        <w:tc>
          <w:tcPr>
            <w:tcW w:w="1400" w:type="dxa"/>
            <w:hideMark/>
          </w:tcPr>
          <w:p w14:paraId="4DED46C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33,57</w:t>
            </w:r>
          </w:p>
        </w:tc>
        <w:tc>
          <w:tcPr>
            <w:tcW w:w="1400" w:type="dxa"/>
            <w:hideMark/>
          </w:tcPr>
          <w:p w14:paraId="22C09A0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0,1348</w:t>
            </w:r>
          </w:p>
        </w:tc>
        <w:tc>
          <w:tcPr>
            <w:tcW w:w="1607" w:type="dxa"/>
            <w:hideMark/>
          </w:tcPr>
          <w:p w14:paraId="51E0F92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93,33</w:t>
            </w:r>
          </w:p>
        </w:tc>
        <w:tc>
          <w:tcPr>
            <w:tcW w:w="1173" w:type="dxa"/>
            <w:hideMark/>
          </w:tcPr>
          <w:p w14:paraId="3EC3DA8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w:t>
            </w:r>
          </w:p>
        </w:tc>
      </w:tr>
      <w:tr w:rsidR="00FC431C" w:rsidRPr="00F12B07" w14:paraId="1C9F99E6"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05FB97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J-84</w:t>
            </w:r>
          </w:p>
        </w:tc>
        <w:tc>
          <w:tcPr>
            <w:tcW w:w="1400" w:type="dxa"/>
            <w:hideMark/>
          </w:tcPr>
          <w:p w14:paraId="235B348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34,87</w:t>
            </w:r>
          </w:p>
        </w:tc>
        <w:tc>
          <w:tcPr>
            <w:tcW w:w="1400" w:type="dxa"/>
            <w:hideMark/>
          </w:tcPr>
          <w:p w14:paraId="7CFB8D6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0,0672</w:t>
            </w:r>
          </w:p>
        </w:tc>
        <w:tc>
          <w:tcPr>
            <w:tcW w:w="1607" w:type="dxa"/>
            <w:hideMark/>
          </w:tcPr>
          <w:p w14:paraId="596C077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92,99</w:t>
            </w:r>
          </w:p>
        </w:tc>
        <w:tc>
          <w:tcPr>
            <w:tcW w:w="1173" w:type="dxa"/>
            <w:hideMark/>
          </w:tcPr>
          <w:p w14:paraId="2066A39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58</w:t>
            </w:r>
          </w:p>
        </w:tc>
      </w:tr>
      <w:tr w:rsidR="00FC431C" w:rsidRPr="00F12B07" w14:paraId="73A58B2E"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1DFDA8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J-85</w:t>
            </w:r>
          </w:p>
        </w:tc>
        <w:tc>
          <w:tcPr>
            <w:tcW w:w="1400" w:type="dxa"/>
            <w:hideMark/>
          </w:tcPr>
          <w:p w14:paraId="73D056C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35,74</w:t>
            </w:r>
          </w:p>
        </w:tc>
        <w:tc>
          <w:tcPr>
            <w:tcW w:w="1400" w:type="dxa"/>
            <w:hideMark/>
          </w:tcPr>
          <w:p w14:paraId="1A9EA87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0,0652</w:t>
            </w:r>
          </w:p>
        </w:tc>
        <w:tc>
          <w:tcPr>
            <w:tcW w:w="1607" w:type="dxa"/>
            <w:hideMark/>
          </w:tcPr>
          <w:p w14:paraId="53B1239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92,75</w:t>
            </w:r>
          </w:p>
        </w:tc>
        <w:tc>
          <w:tcPr>
            <w:tcW w:w="1173" w:type="dxa"/>
            <w:hideMark/>
          </w:tcPr>
          <w:p w14:paraId="4DAFFDB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57</w:t>
            </w:r>
          </w:p>
        </w:tc>
      </w:tr>
      <w:tr w:rsidR="00FC431C" w:rsidRPr="00F12B07" w14:paraId="0C6184A0"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0D94FE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J-86</w:t>
            </w:r>
          </w:p>
        </w:tc>
        <w:tc>
          <w:tcPr>
            <w:tcW w:w="1400" w:type="dxa"/>
            <w:hideMark/>
          </w:tcPr>
          <w:p w14:paraId="1BDB5C3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36,87</w:t>
            </w:r>
          </w:p>
        </w:tc>
        <w:tc>
          <w:tcPr>
            <w:tcW w:w="1400" w:type="dxa"/>
            <w:hideMark/>
          </w:tcPr>
          <w:p w14:paraId="496D50C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0,0641</w:t>
            </w:r>
          </w:p>
        </w:tc>
        <w:tc>
          <w:tcPr>
            <w:tcW w:w="1607" w:type="dxa"/>
            <w:hideMark/>
          </w:tcPr>
          <w:p w14:paraId="01C1590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92,43</w:t>
            </w:r>
          </w:p>
        </w:tc>
        <w:tc>
          <w:tcPr>
            <w:tcW w:w="1173" w:type="dxa"/>
            <w:hideMark/>
          </w:tcPr>
          <w:p w14:paraId="7181673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55</w:t>
            </w:r>
          </w:p>
        </w:tc>
      </w:tr>
      <w:tr w:rsidR="00FC431C" w:rsidRPr="00F12B07" w14:paraId="47576E8E"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42997D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J-87</w:t>
            </w:r>
          </w:p>
        </w:tc>
        <w:tc>
          <w:tcPr>
            <w:tcW w:w="1400" w:type="dxa"/>
            <w:hideMark/>
          </w:tcPr>
          <w:p w14:paraId="1AB3B36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37,54</w:t>
            </w:r>
          </w:p>
        </w:tc>
        <w:tc>
          <w:tcPr>
            <w:tcW w:w="1400" w:type="dxa"/>
            <w:hideMark/>
          </w:tcPr>
          <w:p w14:paraId="7AF75B0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0,0867</w:t>
            </w:r>
          </w:p>
        </w:tc>
        <w:tc>
          <w:tcPr>
            <w:tcW w:w="1607" w:type="dxa"/>
            <w:hideMark/>
          </w:tcPr>
          <w:p w14:paraId="7E6AF93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92,23</w:t>
            </w:r>
          </w:p>
        </w:tc>
        <w:tc>
          <w:tcPr>
            <w:tcW w:w="1173" w:type="dxa"/>
            <w:hideMark/>
          </w:tcPr>
          <w:p w14:paraId="68E8D59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55</w:t>
            </w:r>
          </w:p>
        </w:tc>
      </w:tr>
      <w:tr w:rsidR="00FC431C" w:rsidRPr="00F12B07" w14:paraId="3CF7B65F"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0390FD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J-88</w:t>
            </w:r>
          </w:p>
        </w:tc>
        <w:tc>
          <w:tcPr>
            <w:tcW w:w="1400" w:type="dxa"/>
            <w:hideMark/>
          </w:tcPr>
          <w:p w14:paraId="28222F5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37,97</w:t>
            </w:r>
          </w:p>
        </w:tc>
        <w:tc>
          <w:tcPr>
            <w:tcW w:w="1400" w:type="dxa"/>
            <w:hideMark/>
          </w:tcPr>
          <w:p w14:paraId="427EA38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0,0840</w:t>
            </w:r>
          </w:p>
        </w:tc>
        <w:tc>
          <w:tcPr>
            <w:tcW w:w="1607" w:type="dxa"/>
            <w:hideMark/>
          </w:tcPr>
          <w:p w14:paraId="0F5342A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91,92</w:t>
            </w:r>
          </w:p>
        </w:tc>
        <w:tc>
          <w:tcPr>
            <w:tcW w:w="1173" w:type="dxa"/>
            <w:hideMark/>
          </w:tcPr>
          <w:p w14:paraId="0830389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54</w:t>
            </w:r>
          </w:p>
        </w:tc>
      </w:tr>
      <w:tr w:rsidR="00FC431C" w:rsidRPr="00F12B07" w14:paraId="0D0D813F"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61C393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J-89</w:t>
            </w:r>
          </w:p>
        </w:tc>
        <w:tc>
          <w:tcPr>
            <w:tcW w:w="1400" w:type="dxa"/>
            <w:hideMark/>
          </w:tcPr>
          <w:p w14:paraId="03CC09F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38,44</w:t>
            </w:r>
          </w:p>
        </w:tc>
        <w:tc>
          <w:tcPr>
            <w:tcW w:w="1400" w:type="dxa"/>
            <w:hideMark/>
          </w:tcPr>
          <w:p w14:paraId="45A6FC6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0,0733</w:t>
            </w:r>
          </w:p>
        </w:tc>
        <w:tc>
          <w:tcPr>
            <w:tcW w:w="1607" w:type="dxa"/>
            <w:hideMark/>
          </w:tcPr>
          <w:p w14:paraId="322EEE8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91,77</w:t>
            </w:r>
          </w:p>
        </w:tc>
        <w:tc>
          <w:tcPr>
            <w:tcW w:w="1173" w:type="dxa"/>
            <w:hideMark/>
          </w:tcPr>
          <w:p w14:paraId="4D81F12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53</w:t>
            </w:r>
          </w:p>
        </w:tc>
      </w:tr>
      <w:tr w:rsidR="00FC431C" w:rsidRPr="00F12B07" w14:paraId="0D0157FC"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A240F1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J-90</w:t>
            </w:r>
          </w:p>
        </w:tc>
        <w:tc>
          <w:tcPr>
            <w:tcW w:w="1400" w:type="dxa"/>
            <w:hideMark/>
          </w:tcPr>
          <w:p w14:paraId="346326C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39,24</w:t>
            </w:r>
          </w:p>
        </w:tc>
        <w:tc>
          <w:tcPr>
            <w:tcW w:w="1400" w:type="dxa"/>
            <w:hideMark/>
          </w:tcPr>
          <w:p w14:paraId="5AD3F9E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0,0678</w:t>
            </w:r>
          </w:p>
        </w:tc>
        <w:tc>
          <w:tcPr>
            <w:tcW w:w="1607" w:type="dxa"/>
            <w:hideMark/>
          </w:tcPr>
          <w:p w14:paraId="11263F8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91,49</w:t>
            </w:r>
          </w:p>
        </w:tc>
        <w:tc>
          <w:tcPr>
            <w:tcW w:w="1173" w:type="dxa"/>
            <w:hideMark/>
          </w:tcPr>
          <w:p w14:paraId="035FCB2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52</w:t>
            </w:r>
          </w:p>
        </w:tc>
      </w:tr>
      <w:tr w:rsidR="00FC431C" w:rsidRPr="00F12B07" w14:paraId="55BFFDD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799169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J-91</w:t>
            </w:r>
          </w:p>
        </w:tc>
        <w:tc>
          <w:tcPr>
            <w:tcW w:w="1400" w:type="dxa"/>
            <w:hideMark/>
          </w:tcPr>
          <w:p w14:paraId="170499F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39,46</w:t>
            </w:r>
          </w:p>
        </w:tc>
        <w:tc>
          <w:tcPr>
            <w:tcW w:w="1400" w:type="dxa"/>
            <w:hideMark/>
          </w:tcPr>
          <w:p w14:paraId="26935CE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0,0538</w:t>
            </w:r>
          </w:p>
        </w:tc>
        <w:tc>
          <w:tcPr>
            <w:tcW w:w="1607" w:type="dxa"/>
            <w:hideMark/>
          </w:tcPr>
          <w:p w14:paraId="7E60621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91,41</w:t>
            </w:r>
          </w:p>
        </w:tc>
        <w:tc>
          <w:tcPr>
            <w:tcW w:w="1173" w:type="dxa"/>
            <w:hideMark/>
          </w:tcPr>
          <w:p w14:paraId="529FC11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52</w:t>
            </w:r>
          </w:p>
        </w:tc>
      </w:tr>
      <w:tr w:rsidR="00FC431C" w:rsidRPr="00F12B07" w14:paraId="70C820B8"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17A744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J-92</w:t>
            </w:r>
          </w:p>
        </w:tc>
        <w:tc>
          <w:tcPr>
            <w:tcW w:w="1400" w:type="dxa"/>
            <w:hideMark/>
          </w:tcPr>
          <w:p w14:paraId="11CAB63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39,68</w:t>
            </w:r>
          </w:p>
        </w:tc>
        <w:tc>
          <w:tcPr>
            <w:tcW w:w="1400" w:type="dxa"/>
            <w:hideMark/>
          </w:tcPr>
          <w:p w14:paraId="28BCEBD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0,0648</w:t>
            </w:r>
          </w:p>
        </w:tc>
        <w:tc>
          <w:tcPr>
            <w:tcW w:w="1607" w:type="dxa"/>
            <w:hideMark/>
          </w:tcPr>
          <w:p w14:paraId="72B16A9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91,32</w:t>
            </w:r>
          </w:p>
        </w:tc>
        <w:tc>
          <w:tcPr>
            <w:tcW w:w="1173" w:type="dxa"/>
            <w:hideMark/>
          </w:tcPr>
          <w:p w14:paraId="1B5396A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52</w:t>
            </w:r>
          </w:p>
        </w:tc>
      </w:tr>
      <w:tr w:rsidR="00FC431C" w:rsidRPr="00F12B07" w14:paraId="1CFA2209"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89C23B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J-93</w:t>
            </w:r>
          </w:p>
        </w:tc>
        <w:tc>
          <w:tcPr>
            <w:tcW w:w="1400" w:type="dxa"/>
            <w:hideMark/>
          </w:tcPr>
          <w:p w14:paraId="2911DFB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39,92</w:t>
            </w:r>
          </w:p>
        </w:tc>
        <w:tc>
          <w:tcPr>
            <w:tcW w:w="1400" w:type="dxa"/>
            <w:hideMark/>
          </w:tcPr>
          <w:p w14:paraId="2DBF717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0,0475</w:t>
            </w:r>
          </w:p>
        </w:tc>
        <w:tc>
          <w:tcPr>
            <w:tcW w:w="1607" w:type="dxa"/>
            <w:hideMark/>
          </w:tcPr>
          <w:p w14:paraId="2470350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91,16</w:t>
            </w:r>
          </w:p>
        </w:tc>
        <w:tc>
          <w:tcPr>
            <w:tcW w:w="1173" w:type="dxa"/>
            <w:hideMark/>
          </w:tcPr>
          <w:p w14:paraId="7FAFF94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51</w:t>
            </w:r>
          </w:p>
        </w:tc>
      </w:tr>
      <w:tr w:rsidR="00FC431C" w:rsidRPr="00F12B07" w14:paraId="525EEEF7"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2F86AA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J-94</w:t>
            </w:r>
          </w:p>
        </w:tc>
        <w:tc>
          <w:tcPr>
            <w:tcW w:w="1400" w:type="dxa"/>
            <w:hideMark/>
          </w:tcPr>
          <w:p w14:paraId="4F1FF85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40,11</w:t>
            </w:r>
          </w:p>
        </w:tc>
        <w:tc>
          <w:tcPr>
            <w:tcW w:w="1400" w:type="dxa"/>
            <w:hideMark/>
          </w:tcPr>
          <w:p w14:paraId="1886BE2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0,0551</w:t>
            </w:r>
          </w:p>
        </w:tc>
        <w:tc>
          <w:tcPr>
            <w:tcW w:w="1607" w:type="dxa"/>
            <w:hideMark/>
          </w:tcPr>
          <w:p w14:paraId="0439BFE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91,08</w:t>
            </w:r>
          </w:p>
        </w:tc>
        <w:tc>
          <w:tcPr>
            <w:tcW w:w="1173" w:type="dxa"/>
            <w:hideMark/>
          </w:tcPr>
          <w:p w14:paraId="3682C8D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51</w:t>
            </w:r>
          </w:p>
        </w:tc>
      </w:tr>
      <w:tr w:rsidR="00FC431C" w:rsidRPr="00F12B07" w14:paraId="7E6B2E31"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F0248E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J-95</w:t>
            </w:r>
          </w:p>
        </w:tc>
        <w:tc>
          <w:tcPr>
            <w:tcW w:w="1400" w:type="dxa"/>
            <w:hideMark/>
          </w:tcPr>
          <w:p w14:paraId="35B4AC1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40,53</w:t>
            </w:r>
          </w:p>
        </w:tc>
        <w:tc>
          <w:tcPr>
            <w:tcW w:w="1400" w:type="dxa"/>
            <w:hideMark/>
          </w:tcPr>
          <w:p w14:paraId="6F3A380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0,2884</w:t>
            </w:r>
          </w:p>
        </w:tc>
        <w:tc>
          <w:tcPr>
            <w:tcW w:w="1607" w:type="dxa"/>
            <w:hideMark/>
          </w:tcPr>
          <w:p w14:paraId="278470A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90,92</w:t>
            </w:r>
          </w:p>
        </w:tc>
        <w:tc>
          <w:tcPr>
            <w:tcW w:w="1173" w:type="dxa"/>
            <w:hideMark/>
          </w:tcPr>
          <w:p w14:paraId="1EE2D0A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50</w:t>
            </w:r>
          </w:p>
        </w:tc>
      </w:tr>
      <w:tr w:rsidR="00FC431C" w:rsidRPr="00F12B07" w14:paraId="667583D1"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0D80F5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lastRenderedPageBreak/>
              <w:t>J-96</w:t>
            </w:r>
          </w:p>
        </w:tc>
        <w:tc>
          <w:tcPr>
            <w:tcW w:w="1400" w:type="dxa"/>
            <w:hideMark/>
          </w:tcPr>
          <w:p w14:paraId="2BD1CBC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41,01</w:t>
            </w:r>
          </w:p>
        </w:tc>
        <w:tc>
          <w:tcPr>
            <w:tcW w:w="1400" w:type="dxa"/>
            <w:hideMark/>
          </w:tcPr>
          <w:p w14:paraId="2A839AA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0,3207</w:t>
            </w:r>
          </w:p>
        </w:tc>
        <w:tc>
          <w:tcPr>
            <w:tcW w:w="1607" w:type="dxa"/>
            <w:hideMark/>
          </w:tcPr>
          <w:p w14:paraId="15D0370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89,84</w:t>
            </w:r>
          </w:p>
        </w:tc>
        <w:tc>
          <w:tcPr>
            <w:tcW w:w="1173" w:type="dxa"/>
            <w:hideMark/>
          </w:tcPr>
          <w:p w14:paraId="6FDC033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49</w:t>
            </w:r>
          </w:p>
        </w:tc>
      </w:tr>
      <w:tr w:rsidR="00FC431C" w:rsidRPr="00F12B07" w14:paraId="4B472964"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54ED38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J-97</w:t>
            </w:r>
          </w:p>
        </w:tc>
        <w:tc>
          <w:tcPr>
            <w:tcW w:w="1400" w:type="dxa"/>
            <w:hideMark/>
          </w:tcPr>
          <w:p w14:paraId="7C168DE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41,43</w:t>
            </w:r>
          </w:p>
        </w:tc>
        <w:tc>
          <w:tcPr>
            <w:tcW w:w="1400" w:type="dxa"/>
            <w:hideMark/>
          </w:tcPr>
          <w:p w14:paraId="084ED44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0,4544</w:t>
            </w:r>
          </w:p>
        </w:tc>
        <w:tc>
          <w:tcPr>
            <w:tcW w:w="1607" w:type="dxa"/>
            <w:hideMark/>
          </w:tcPr>
          <w:p w14:paraId="533256E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89,70</w:t>
            </w:r>
          </w:p>
        </w:tc>
        <w:tc>
          <w:tcPr>
            <w:tcW w:w="1173" w:type="dxa"/>
            <w:hideMark/>
          </w:tcPr>
          <w:p w14:paraId="4D3D7F3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48</w:t>
            </w:r>
          </w:p>
        </w:tc>
      </w:tr>
      <w:tr w:rsidR="00FC431C" w:rsidRPr="00F12B07" w14:paraId="4EA9528B"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40BC03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J-98</w:t>
            </w:r>
          </w:p>
        </w:tc>
        <w:tc>
          <w:tcPr>
            <w:tcW w:w="1400" w:type="dxa"/>
            <w:hideMark/>
          </w:tcPr>
          <w:p w14:paraId="51D8C9A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41,90</w:t>
            </w:r>
          </w:p>
        </w:tc>
        <w:tc>
          <w:tcPr>
            <w:tcW w:w="1400" w:type="dxa"/>
            <w:hideMark/>
          </w:tcPr>
          <w:p w14:paraId="04BBF75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0,7165</w:t>
            </w:r>
          </w:p>
        </w:tc>
        <w:tc>
          <w:tcPr>
            <w:tcW w:w="1607" w:type="dxa"/>
            <w:hideMark/>
          </w:tcPr>
          <w:p w14:paraId="3A0B790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89,37</w:t>
            </w:r>
          </w:p>
        </w:tc>
        <w:tc>
          <w:tcPr>
            <w:tcW w:w="1173" w:type="dxa"/>
            <w:hideMark/>
          </w:tcPr>
          <w:p w14:paraId="652EC78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47</w:t>
            </w:r>
          </w:p>
        </w:tc>
      </w:tr>
      <w:tr w:rsidR="00FC431C" w:rsidRPr="00F12B07" w14:paraId="28CE3DC1"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0D089C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J-99</w:t>
            </w:r>
          </w:p>
        </w:tc>
        <w:tc>
          <w:tcPr>
            <w:tcW w:w="1400" w:type="dxa"/>
            <w:hideMark/>
          </w:tcPr>
          <w:p w14:paraId="6B430EC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45,26</w:t>
            </w:r>
          </w:p>
        </w:tc>
        <w:tc>
          <w:tcPr>
            <w:tcW w:w="1400" w:type="dxa"/>
            <w:hideMark/>
          </w:tcPr>
          <w:p w14:paraId="069AE6E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0,5817</w:t>
            </w:r>
          </w:p>
        </w:tc>
        <w:tc>
          <w:tcPr>
            <w:tcW w:w="1607" w:type="dxa"/>
            <w:hideMark/>
          </w:tcPr>
          <w:p w14:paraId="7F99C4A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88,85</w:t>
            </w:r>
          </w:p>
        </w:tc>
        <w:tc>
          <w:tcPr>
            <w:tcW w:w="1173" w:type="dxa"/>
            <w:hideMark/>
          </w:tcPr>
          <w:p w14:paraId="491AEBA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43</w:t>
            </w:r>
          </w:p>
        </w:tc>
      </w:tr>
      <w:tr w:rsidR="00FC431C" w:rsidRPr="00F12B07" w14:paraId="3B5DC89C"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B23ECC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J-100</w:t>
            </w:r>
          </w:p>
        </w:tc>
        <w:tc>
          <w:tcPr>
            <w:tcW w:w="1400" w:type="dxa"/>
            <w:hideMark/>
          </w:tcPr>
          <w:p w14:paraId="7C3F7C0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47,12</w:t>
            </w:r>
          </w:p>
        </w:tc>
        <w:tc>
          <w:tcPr>
            <w:tcW w:w="1400" w:type="dxa"/>
            <w:hideMark/>
          </w:tcPr>
          <w:p w14:paraId="2A874FA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1,1163</w:t>
            </w:r>
          </w:p>
        </w:tc>
        <w:tc>
          <w:tcPr>
            <w:tcW w:w="1607" w:type="dxa"/>
            <w:hideMark/>
          </w:tcPr>
          <w:p w14:paraId="2406707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88,68</w:t>
            </w:r>
          </w:p>
        </w:tc>
        <w:tc>
          <w:tcPr>
            <w:tcW w:w="1173" w:type="dxa"/>
            <w:hideMark/>
          </w:tcPr>
          <w:p w14:paraId="26162A3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w:t>
            </w:r>
          </w:p>
        </w:tc>
      </w:tr>
      <w:tr w:rsidR="00FC431C" w:rsidRPr="00F12B07" w14:paraId="6007C26A"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7E5D99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J-101</w:t>
            </w:r>
          </w:p>
        </w:tc>
        <w:tc>
          <w:tcPr>
            <w:tcW w:w="1400" w:type="dxa"/>
            <w:hideMark/>
          </w:tcPr>
          <w:p w14:paraId="67D97CA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53,00</w:t>
            </w:r>
          </w:p>
        </w:tc>
        <w:tc>
          <w:tcPr>
            <w:tcW w:w="1400" w:type="dxa"/>
            <w:hideMark/>
          </w:tcPr>
          <w:p w14:paraId="1D8FE3B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0,6720</w:t>
            </w:r>
          </w:p>
        </w:tc>
        <w:tc>
          <w:tcPr>
            <w:tcW w:w="1607" w:type="dxa"/>
            <w:hideMark/>
          </w:tcPr>
          <w:p w14:paraId="3420B80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87,40</w:t>
            </w:r>
          </w:p>
        </w:tc>
        <w:tc>
          <w:tcPr>
            <w:tcW w:w="1173" w:type="dxa"/>
            <w:hideMark/>
          </w:tcPr>
          <w:p w14:paraId="6640D3B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2B738CAE"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4BA44A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J-102</w:t>
            </w:r>
          </w:p>
        </w:tc>
        <w:tc>
          <w:tcPr>
            <w:tcW w:w="1400" w:type="dxa"/>
            <w:hideMark/>
          </w:tcPr>
          <w:p w14:paraId="18E8CD4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53,00</w:t>
            </w:r>
          </w:p>
        </w:tc>
        <w:tc>
          <w:tcPr>
            <w:tcW w:w="1400" w:type="dxa"/>
            <w:hideMark/>
          </w:tcPr>
          <w:p w14:paraId="3618EED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0,2885</w:t>
            </w:r>
          </w:p>
        </w:tc>
        <w:tc>
          <w:tcPr>
            <w:tcW w:w="1607" w:type="dxa"/>
            <w:hideMark/>
          </w:tcPr>
          <w:p w14:paraId="7590AA1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86,79</w:t>
            </w:r>
          </w:p>
        </w:tc>
        <w:tc>
          <w:tcPr>
            <w:tcW w:w="1173" w:type="dxa"/>
            <w:hideMark/>
          </w:tcPr>
          <w:p w14:paraId="49D92BD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7C62A51E"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AE8C42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J-103</w:t>
            </w:r>
          </w:p>
        </w:tc>
        <w:tc>
          <w:tcPr>
            <w:tcW w:w="1400" w:type="dxa"/>
            <w:hideMark/>
          </w:tcPr>
          <w:p w14:paraId="1EBAF1C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52,16</w:t>
            </w:r>
          </w:p>
        </w:tc>
        <w:tc>
          <w:tcPr>
            <w:tcW w:w="1400" w:type="dxa"/>
            <w:hideMark/>
          </w:tcPr>
          <w:p w14:paraId="04DB1E3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0,1598</w:t>
            </w:r>
          </w:p>
        </w:tc>
        <w:tc>
          <w:tcPr>
            <w:tcW w:w="1607" w:type="dxa"/>
            <w:hideMark/>
          </w:tcPr>
          <w:p w14:paraId="6521F3A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86,23</w:t>
            </w:r>
          </w:p>
        </w:tc>
        <w:tc>
          <w:tcPr>
            <w:tcW w:w="1173" w:type="dxa"/>
            <w:hideMark/>
          </w:tcPr>
          <w:p w14:paraId="628DFE5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359533A1"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F65707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J-104</w:t>
            </w:r>
          </w:p>
        </w:tc>
        <w:tc>
          <w:tcPr>
            <w:tcW w:w="1400" w:type="dxa"/>
            <w:hideMark/>
          </w:tcPr>
          <w:p w14:paraId="2198C67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51,73</w:t>
            </w:r>
          </w:p>
        </w:tc>
        <w:tc>
          <w:tcPr>
            <w:tcW w:w="1400" w:type="dxa"/>
            <w:hideMark/>
          </w:tcPr>
          <w:p w14:paraId="7D02D4D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0,0655</w:t>
            </w:r>
          </w:p>
        </w:tc>
        <w:tc>
          <w:tcPr>
            <w:tcW w:w="1607" w:type="dxa"/>
            <w:hideMark/>
          </w:tcPr>
          <w:p w14:paraId="70AB2CF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85,88</w:t>
            </w:r>
          </w:p>
        </w:tc>
        <w:tc>
          <w:tcPr>
            <w:tcW w:w="1173" w:type="dxa"/>
            <w:hideMark/>
          </w:tcPr>
          <w:p w14:paraId="71E9E8C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65525513"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7EA66A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J-105</w:t>
            </w:r>
          </w:p>
        </w:tc>
        <w:tc>
          <w:tcPr>
            <w:tcW w:w="1400" w:type="dxa"/>
            <w:hideMark/>
          </w:tcPr>
          <w:p w14:paraId="3670F33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51,36</w:t>
            </w:r>
          </w:p>
        </w:tc>
        <w:tc>
          <w:tcPr>
            <w:tcW w:w="1400" w:type="dxa"/>
            <w:hideMark/>
          </w:tcPr>
          <w:p w14:paraId="262FDAC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0,0348</w:t>
            </w:r>
          </w:p>
        </w:tc>
        <w:tc>
          <w:tcPr>
            <w:tcW w:w="1607" w:type="dxa"/>
            <w:hideMark/>
          </w:tcPr>
          <w:p w14:paraId="14E7DA0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85,80</w:t>
            </w:r>
          </w:p>
        </w:tc>
        <w:tc>
          <w:tcPr>
            <w:tcW w:w="1173" w:type="dxa"/>
            <w:hideMark/>
          </w:tcPr>
          <w:p w14:paraId="1DA530E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142D6B8C"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296B27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J-106</w:t>
            </w:r>
          </w:p>
        </w:tc>
        <w:tc>
          <w:tcPr>
            <w:tcW w:w="1400" w:type="dxa"/>
            <w:hideMark/>
          </w:tcPr>
          <w:p w14:paraId="0A493CA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51,02</w:t>
            </w:r>
          </w:p>
        </w:tc>
        <w:tc>
          <w:tcPr>
            <w:tcW w:w="1400" w:type="dxa"/>
            <w:hideMark/>
          </w:tcPr>
          <w:p w14:paraId="36A96A3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0,0672</w:t>
            </w:r>
          </w:p>
        </w:tc>
        <w:tc>
          <w:tcPr>
            <w:tcW w:w="1607" w:type="dxa"/>
            <w:hideMark/>
          </w:tcPr>
          <w:p w14:paraId="1C5D017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85,71</w:t>
            </w:r>
          </w:p>
        </w:tc>
        <w:tc>
          <w:tcPr>
            <w:tcW w:w="1173" w:type="dxa"/>
            <w:hideMark/>
          </w:tcPr>
          <w:p w14:paraId="370D4C1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w:t>
            </w:r>
          </w:p>
        </w:tc>
      </w:tr>
      <w:tr w:rsidR="00FC431C" w:rsidRPr="00F12B07" w14:paraId="6BF023E4"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D83952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J-107</w:t>
            </w:r>
          </w:p>
        </w:tc>
        <w:tc>
          <w:tcPr>
            <w:tcW w:w="1400" w:type="dxa"/>
            <w:hideMark/>
          </w:tcPr>
          <w:p w14:paraId="2BFCE07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49,60</w:t>
            </w:r>
          </w:p>
        </w:tc>
        <w:tc>
          <w:tcPr>
            <w:tcW w:w="1400" w:type="dxa"/>
            <w:hideMark/>
          </w:tcPr>
          <w:p w14:paraId="1F3C080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0,1240</w:t>
            </w:r>
          </w:p>
        </w:tc>
        <w:tc>
          <w:tcPr>
            <w:tcW w:w="1607" w:type="dxa"/>
            <w:hideMark/>
          </w:tcPr>
          <w:p w14:paraId="5D0CC35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85,44</w:t>
            </w:r>
          </w:p>
        </w:tc>
        <w:tc>
          <w:tcPr>
            <w:tcW w:w="1173" w:type="dxa"/>
            <w:hideMark/>
          </w:tcPr>
          <w:p w14:paraId="4DAFCA4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w:t>
            </w:r>
          </w:p>
        </w:tc>
      </w:tr>
      <w:tr w:rsidR="00FC431C" w:rsidRPr="00F12B07" w14:paraId="6BE27358"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69DC5B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J-108</w:t>
            </w:r>
          </w:p>
        </w:tc>
        <w:tc>
          <w:tcPr>
            <w:tcW w:w="1400" w:type="dxa"/>
            <w:hideMark/>
          </w:tcPr>
          <w:p w14:paraId="1DB68F8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48,60</w:t>
            </w:r>
          </w:p>
        </w:tc>
        <w:tc>
          <w:tcPr>
            <w:tcW w:w="1400" w:type="dxa"/>
            <w:hideMark/>
          </w:tcPr>
          <w:p w14:paraId="7FAD726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0,1270</w:t>
            </w:r>
          </w:p>
        </w:tc>
        <w:tc>
          <w:tcPr>
            <w:tcW w:w="1607" w:type="dxa"/>
            <w:hideMark/>
          </w:tcPr>
          <w:p w14:paraId="3C0BC2D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85,25</w:t>
            </w:r>
          </w:p>
        </w:tc>
        <w:tc>
          <w:tcPr>
            <w:tcW w:w="1173" w:type="dxa"/>
            <w:hideMark/>
          </w:tcPr>
          <w:p w14:paraId="2A3FC7D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0A0A016F"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96FFAE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J-109</w:t>
            </w:r>
          </w:p>
        </w:tc>
        <w:tc>
          <w:tcPr>
            <w:tcW w:w="1400" w:type="dxa"/>
            <w:hideMark/>
          </w:tcPr>
          <w:p w14:paraId="07F9DE4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46,61</w:t>
            </w:r>
          </w:p>
        </w:tc>
        <w:tc>
          <w:tcPr>
            <w:tcW w:w="1400" w:type="dxa"/>
            <w:hideMark/>
          </w:tcPr>
          <w:p w14:paraId="17D0A8D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0,1947</w:t>
            </w:r>
          </w:p>
        </w:tc>
        <w:tc>
          <w:tcPr>
            <w:tcW w:w="1607" w:type="dxa"/>
            <w:hideMark/>
          </w:tcPr>
          <w:p w14:paraId="3AE9837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84,89</w:t>
            </w:r>
          </w:p>
        </w:tc>
        <w:tc>
          <w:tcPr>
            <w:tcW w:w="1173" w:type="dxa"/>
            <w:hideMark/>
          </w:tcPr>
          <w:p w14:paraId="2B662E4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3BA0CB95"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CE5B62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J-110</w:t>
            </w:r>
          </w:p>
        </w:tc>
        <w:tc>
          <w:tcPr>
            <w:tcW w:w="1400" w:type="dxa"/>
            <w:hideMark/>
          </w:tcPr>
          <w:p w14:paraId="538A8E5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44,80</w:t>
            </w:r>
          </w:p>
        </w:tc>
        <w:tc>
          <w:tcPr>
            <w:tcW w:w="1400" w:type="dxa"/>
            <w:hideMark/>
          </w:tcPr>
          <w:p w14:paraId="0582E5E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0,0690</w:t>
            </w:r>
          </w:p>
        </w:tc>
        <w:tc>
          <w:tcPr>
            <w:tcW w:w="1607" w:type="dxa"/>
            <w:hideMark/>
          </w:tcPr>
          <w:p w14:paraId="09BAFAB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84,59</w:t>
            </w:r>
          </w:p>
        </w:tc>
        <w:tc>
          <w:tcPr>
            <w:tcW w:w="1173" w:type="dxa"/>
            <w:hideMark/>
          </w:tcPr>
          <w:p w14:paraId="65319EA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w:t>
            </w:r>
          </w:p>
        </w:tc>
      </w:tr>
      <w:tr w:rsidR="00FC431C" w:rsidRPr="00F12B07" w14:paraId="51429D42"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2AED53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J-111</w:t>
            </w:r>
          </w:p>
        </w:tc>
        <w:tc>
          <w:tcPr>
            <w:tcW w:w="1400" w:type="dxa"/>
            <w:hideMark/>
          </w:tcPr>
          <w:p w14:paraId="283680C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43,73</w:t>
            </w:r>
          </w:p>
        </w:tc>
        <w:tc>
          <w:tcPr>
            <w:tcW w:w="1400" w:type="dxa"/>
            <w:hideMark/>
          </w:tcPr>
          <w:p w14:paraId="4DF6944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0,0666</w:t>
            </w:r>
          </w:p>
        </w:tc>
        <w:tc>
          <w:tcPr>
            <w:tcW w:w="1607" w:type="dxa"/>
            <w:hideMark/>
          </w:tcPr>
          <w:p w14:paraId="07A24C2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84,43</w:t>
            </w:r>
          </w:p>
        </w:tc>
        <w:tc>
          <w:tcPr>
            <w:tcW w:w="1173" w:type="dxa"/>
            <w:hideMark/>
          </w:tcPr>
          <w:p w14:paraId="7850DD3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w:t>
            </w:r>
          </w:p>
        </w:tc>
      </w:tr>
      <w:tr w:rsidR="00FC431C" w:rsidRPr="00F12B07" w14:paraId="5C49B66B"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397BB9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J-112</w:t>
            </w:r>
          </w:p>
        </w:tc>
        <w:tc>
          <w:tcPr>
            <w:tcW w:w="1400" w:type="dxa"/>
            <w:hideMark/>
          </w:tcPr>
          <w:p w14:paraId="6F03E4F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42,33</w:t>
            </w:r>
          </w:p>
        </w:tc>
        <w:tc>
          <w:tcPr>
            <w:tcW w:w="1400" w:type="dxa"/>
            <w:hideMark/>
          </w:tcPr>
          <w:p w14:paraId="0374E86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0,0493</w:t>
            </w:r>
          </w:p>
        </w:tc>
        <w:tc>
          <w:tcPr>
            <w:tcW w:w="1607" w:type="dxa"/>
            <w:hideMark/>
          </w:tcPr>
          <w:p w14:paraId="3703675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84,25</w:t>
            </w:r>
          </w:p>
        </w:tc>
        <w:tc>
          <w:tcPr>
            <w:tcW w:w="1173" w:type="dxa"/>
            <w:hideMark/>
          </w:tcPr>
          <w:p w14:paraId="18A064D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42</w:t>
            </w:r>
          </w:p>
        </w:tc>
      </w:tr>
      <w:tr w:rsidR="00FC431C" w:rsidRPr="00F12B07" w14:paraId="7D9AC2C3"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2E7FBB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J-113</w:t>
            </w:r>
          </w:p>
        </w:tc>
        <w:tc>
          <w:tcPr>
            <w:tcW w:w="1400" w:type="dxa"/>
            <w:hideMark/>
          </w:tcPr>
          <w:p w14:paraId="68AF807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41,29</w:t>
            </w:r>
          </w:p>
        </w:tc>
        <w:tc>
          <w:tcPr>
            <w:tcW w:w="1400" w:type="dxa"/>
            <w:hideMark/>
          </w:tcPr>
          <w:p w14:paraId="2FDFC31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0,0376</w:t>
            </w:r>
          </w:p>
        </w:tc>
        <w:tc>
          <w:tcPr>
            <w:tcW w:w="1607" w:type="dxa"/>
            <w:hideMark/>
          </w:tcPr>
          <w:p w14:paraId="364C719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84,08</w:t>
            </w:r>
          </w:p>
        </w:tc>
        <w:tc>
          <w:tcPr>
            <w:tcW w:w="1173" w:type="dxa"/>
            <w:hideMark/>
          </w:tcPr>
          <w:p w14:paraId="2DADBF9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43</w:t>
            </w:r>
          </w:p>
        </w:tc>
      </w:tr>
      <w:tr w:rsidR="00FC431C" w:rsidRPr="00F12B07" w14:paraId="34D89602"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52EAFA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J-114</w:t>
            </w:r>
          </w:p>
        </w:tc>
        <w:tc>
          <w:tcPr>
            <w:tcW w:w="1400" w:type="dxa"/>
            <w:hideMark/>
          </w:tcPr>
          <w:p w14:paraId="5B1624A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40,55</w:t>
            </w:r>
          </w:p>
        </w:tc>
        <w:tc>
          <w:tcPr>
            <w:tcW w:w="1400" w:type="dxa"/>
            <w:hideMark/>
          </w:tcPr>
          <w:p w14:paraId="7B88622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0,0619</w:t>
            </w:r>
          </w:p>
        </w:tc>
        <w:tc>
          <w:tcPr>
            <w:tcW w:w="1607" w:type="dxa"/>
            <w:hideMark/>
          </w:tcPr>
          <w:p w14:paraId="3A2B0D7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83,96</w:t>
            </w:r>
          </w:p>
        </w:tc>
        <w:tc>
          <w:tcPr>
            <w:tcW w:w="1173" w:type="dxa"/>
            <w:hideMark/>
          </w:tcPr>
          <w:p w14:paraId="20B0AC8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43</w:t>
            </w:r>
          </w:p>
        </w:tc>
      </w:tr>
      <w:tr w:rsidR="00FC431C" w:rsidRPr="00F12B07" w14:paraId="68164914"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3FF9D1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J-115</w:t>
            </w:r>
          </w:p>
        </w:tc>
        <w:tc>
          <w:tcPr>
            <w:tcW w:w="1400" w:type="dxa"/>
            <w:hideMark/>
          </w:tcPr>
          <w:p w14:paraId="3039AD4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39,78</w:t>
            </w:r>
          </w:p>
        </w:tc>
        <w:tc>
          <w:tcPr>
            <w:tcW w:w="1400" w:type="dxa"/>
            <w:hideMark/>
          </w:tcPr>
          <w:p w14:paraId="2FB972C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0,0623</w:t>
            </w:r>
          </w:p>
        </w:tc>
        <w:tc>
          <w:tcPr>
            <w:tcW w:w="1607" w:type="dxa"/>
            <w:hideMark/>
          </w:tcPr>
          <w:p w14:paraId="787625E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83,83</w:t>
            </w:r>
          </w:p>
        </w:tc>
        <w:tc>
          <w:tcPr>
            <w:tcW w:w="1173" w:type="dxa"/>
            <w:hideMark/>
          </w:tcPr>
          <w:p w14:paraId="6798B2F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44</w:t>
            </w:r>
          </w:p>
        </w:tc>
      </w:tr>
      <w:tr w:rsidR="00FC431C" w:rsidRPr="00F12B07" w14:paraId="4DF9B89E"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9FE699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J-116</w:t>
            </w:r>
          </w:p>
        </w:tc>
        <w:tc>
          <w:tcPr>
            <w:tcW w:w="1400" w:type="dxa"/>
            <w:hideMark/>
          </w:tcPr>
          <w:p w14:paraId="7024CFB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38,33</w:t>
            </w:r>
          </w:p>
        </w:tc>
        <w:tc>
          <w:tcPr>
            <w:tcW w:w="1400" w:type="dxa"/>
            <w:hideMark/>
          </w:tcPr>
          <w:p w14:paraId="4F40A85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0,1780</w:t>
            </w:r>
          </w:p>
        </w:tc>
        <w:tc>
          <w:tcPr>
            <w:tcW w:w="1607" w:type="dxa"/>
            <w:hideMark/>
          </w:tcPr>
          <w:p w14:paraId="7E87194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83,58</w:t>
            </w:r>
          </w:p>
        </w:tc>
        <w:tc>
          <w:tcPr>
            <w:tcW w:w="1173" w:type="dxa"/>
            <w:hideMark/>
          </w:tcPr>
          <w:p w14:paraId="1FE276F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45</w:t>
            </w:r>
          </w:p>
        </w:tc>
      </w:tr>
      <w:tr w:rsidR="00FC431C" w:rsidRPr="00F12B07" w14:paraId="693D4EB4"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02C60A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J-117</w:t>
            </w:r>
          </w:p>
        </w:tc>
        <w:tc>
          <w:tcPr>
            <w:tcW w:w="1400" w:type="dxa"/>
            <w:hideMark/>
          </w:tcPr>
          <w:p w14:paraId="4185166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34,74</w:t>
            </w:r>
          </w:p>
        </w:tc>
        <w:tc>
          <w:tcPr>
            <w:tcW w:w="1400" w:type="dxa"/>
            <w:hideMark/>
          </w:tcPr>
          <w:p w14:paraId="29B838B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0,6666</w:t>
            </w:r>
          </w:p>
        </w:tc>
        <w:tc>
          <w:tcPr>
            <w:tcW w:w="1607" w:type="dxa"/>
            <w:hideMark/>
          </w:tcPr>
          <w:p w14:paraId="1B63C20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82,90</w:t>
            </w:r>
          </w:p>
        </w:tc>
        <w:tc>
          <w:tcPr>
            <w:tcW w:w="1173" w:type="dxa"/>
            <w:hideMark/>
          </w:tcPr>
          <w:p w14:paraId="5D177DA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48</w:t>
            </w:r>
          </w:p>
        </w:tc>
      </w:tr>
      <w:tr w:rsidR="00FC431C" w:rsidRPr="00F12B07" w14:paraId="2D1D2A79"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0014F1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J-118</w:t>
            </w:r>
          </w:p>
        </w:tc>
        <w:tc>
          <w:tcPr>
            <w:tcW w:w="1400" w:type="dxa"/>
            <w:hideMark/>
          </w:tcPr>
          <w:p w14:paraId="7D432CC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34,71</w:t>
            </w:r>
          </w:p>
        </w:tc>
        <w:tc>
          <w:tcPr>
            <w:tcW w:w="1400" w:type="dxa"/>
            <w:hideMark/>
          </w:tcPr>
          <w:p w14:paraId="151A5E1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0,7950</w:t>
            </w:r>
          </w:p>
        </w:tc>
        <w:tc>
          <w:tcPr>
            <w:tcW w:w="1607" w:type="dxa"/>
            <w:hideMark/>
          </w:tcPr>
          <w:p w14:paraId="2F97381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81,94</w:t>
            </w:r>
          </w:p>
        </w:tc>
        <w:tc>
          <w:tcPr>
            <w:tcW w:w="1173" w:type="dxa"/>
            <w:hideMark/>
          </w:tcPr>
          <w:p w14:paraId="574FD7F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47</w:t>
            </w:r>
          </w:p>
        </w:tc>
      </w:tr>
      <w:tr w:rsidR="00FC431C" w:rsidRPr="00F12B07" w14:paraId="4D73D55F"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2F3349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J-119</w:t>
            </w:r>
          </w:p>
        </w:tc>
        <w:tc>
          <w:tcPr>
            <w:tcW w:w="1400" w:type="dxa"/>
            <w:hideMark/>
          </w:tcPr>
          <w:p w14:paraId="5734FCB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34,89</w:t>
            </w:r>
          </w:p>
        </w:tc>
        <w:tc>
          <w:tcPr>
            <w:tcW w:w="1400" w:type="dxa"/>
            <w:hideMark/>
          </w:tcPr>
          <w:p w14:paraId="26CECD7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0,7336</w:t>
            </w:r>
          </w:p>
        </w:tc>
        <w:tc>
          <w:tcPr>
            <w:tcW w:w="1607" w:type="dxa"/>
            <w:hideMark/>
          </w:tcPr>
          <w:p w14:paraId="66AE47A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81,70</w:t>
            </w:r>
          </w:p>
        </w:tc>
        <w:tc>
          <w:tcPr>
            <w:tcW w:w="1173" w:type="dxa"/>
            <w:hideMark/>
          </w:tcPr>
          <w:p w14:paraId="46FF5BD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47</w:t>
            </w:r>
          </w:p>
        </w:tc>
      </w:tr>
      <w:tr w:rsidR="00FC431C" w:rsidRPr="00F12B07" w14:paraId="7B0BA403"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FCD7E2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J-120</w:t>
            </w:r>
          </w:p>
        </w:tc>
        <w:tc>
          <w:tcPr>
            <w:tcW w:w="1400" w:type="dxa"/>
            <w:hideMark/>
          </w:tcPr>
          <w:p w14:paraId="396E1D9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35,98</w:t>
            </w:r>
          </w:p>
        </w:tc>
        <w:tc>
          <w:tcPr>
            <w:tcW w:w="1400" w:type="dxa"/>
            <w:hideMark/>
          </w:tcPr>
          <w:p w14:paraId="507258A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0,9446</w:t>
            </w:r>
          </w:p>
        </w:tc>
        <w:tc>
          <w:tcPr>
            <w:tcW w:w="1607" w:type="dxa"/>
            <w:hideMark/>
          </w:tcPr>
          <w:p w14:paraId="4DC042A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81,43</w:t>
            </w:r>
          </w:p>
        </w:tc>
        <w:tc>
          <w:tcPr>
            <w:tcW w:w="1173" w:type="dxa"/>
            <w:hideMark/>
          </w:tcPr>
          <w:p w14:paraId="63CAEDA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45</w:t>
            </w:r>
          </w:p>
        </w:tc>
      </w:tr>
      <w:tr w:rsidR="00FC431C" w:rsidRPr="00F12B07" w14:paraId="16666D3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89FF57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J-121</w:t>
            </w:r>
          </w:p>
        </w:tc>
        <w:tc>
          <w:tcPr>
            <w:tcW w:w="1400" w:type="dxa"/>
            <w:hideMark/>
          </w:tcPr>
          <w:p w14:paraId="7B9878C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36,89</w:t>
            </w:r>
          </w:p>
        </w:tc>
        <w:tc>
          <w:tcPr>
            <w:tcW w:w="1400" w:type="dxa"/>
            <w:hideMark/>
          </w:tcPr>
          <w:p w14:paraId="235E13A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0,6251</w:t>
            </w:r>
          </w:p>
        </w:tc>
        <w:tc>
          <w:tcPr>
            <w:tcW w:w="1607" w:type="dxa"/>
            <w:hideMark/>
          </w:tcPr>
          <w:p w14:paraId="6B24D1B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81,15</w:t>
            </w:r>
          </w:p>
        </w:tc>
        <w:tc>
          <w:tcPr>
            <w:tcW w:w="1173" w:type="dxa"/>
            <w:hideMark/>
          </w:tcPr>
          <w:p w14:paraId="7E8D864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44</w:t>
            </w:r>
          </w:p>
        </w:tc>
      </w:tr>
      <w:tr w:rsidR="00FC431C" w:rsidRPr="00F12B07" w14:paraId="2936654F"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2790C8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J-122</w:t>
            </w:r>
          </w:p>
        </w:tc>
        <w:tc>
          <w:tcPr>
            <w:tcW w:w="1400" w:type="dxa"/>
            <w:hideMark/>
          </w:tcPr>
          <w:p w14:paraId="28E29BA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36,36</w:t>
            </w:r>
          </w:p>
        </w:tc>
        <w:tc>
          <w:tcPr>
            <w:tcW w:w="1400" w:type="dxa"/>
            <w:hideMark/>
          </w:tcPr>
          <w:p w14:paraId="187AB61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0,3027</w:t>
            </w:r>
          </w:p>
        </w:tc>
        <w:tc>
          <w:tcPr>
            <w:tcW w:w="1607" w:type="dxa"/>
            <w:hideMark/>
          </w:tcPr>
          <w:p w14:paraId="36A7F7A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80,31</w:t>
            </w:r>
          </w:p>
        </w:tc>
        <w:tc>
          <w:tcPr>
            <w:tcW w:w="1173" w:type="dxa"/>
            <w:hideMark/>
          </w:tcPr>
          <w:p w14:paraId="64D3B79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44</w:t>
            </w:r>
          </w:p>
        </w:tc>
      </w:tr>
      <w:tr w:rsidR="00FC431C" w:rsidRPr="00F12B07" w14:paraId="4C5FA6E1"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6D9588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J-123</w:t>
            </w:r>
          </w:p>
        </w:tc>
        <w:tc>
          <w:tcPr>
            <w:tcW w:w="1400" w:type="dxa"/>
            <w:hideMark/>
          </w:tcPr>
          <w:p w14:paraId="7B26CC5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35,07</w:t>
            </w:r>
          </w:p>
        </w:tc>
        <w:tc>
          <w:tcPr>
            <w:tcW w:w="1400" w:type="dxa"/>
            <w:hideMark/>
          </w:tcPr>
          <w:p w14:paraId="1A79615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0,1248</w:t>
            </w:r>
          </w:p>
        </w:tc>
        <w:tc>
          <w:tcPr>
            <w:tcW w:w="1607" w:type="dxa"/>
            <w:hideMark/>
          </w:tcPr>
          <w:p w14:paraId="3D985B0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79,97</w:t>
            </w:r>
          </w:p>
        </w:tc>
        <w:tc>
          <w:tcPr>
            <w:tcW w:w="1173" w:type="dxa"/>
            <w:hideMark/>
          </w:tcPr>
          <w:p w14:paraId="18E961F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45</w:t>
            </w:r>
          </w:p>
        </w:tc>
      </w:tr>
      <w:tr w:rsidR="00FC431C" w:rsidRPr="00F12B07" w14:paraId="077F522D"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C91EC6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J-124</w:t>
            </w:r>
          </w:p>
        </w:tc>
        <w:tc>
          <w:tcPr>
            <w:tcW w:w="1400" w:type="dxa"/>
            <w:hideMark/>
          </w:tcPr>
          <w:p w14:paraId="55268C5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34,00</w:t>
            </w:r>
          </w:p>
        </w:tc>
        <w:tc>
          <w:tcPr>
            <w:tcW w:w="1400" w:type="dxa"/>
            <w:hideMark/>
          </w:tcPr>
          <w:p w14:paraId="42E2176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0,1136</w:t>
            </w:r>
          </w:p>
        </w:tc>
        <w:tc>
          <w:tcPr>
            <w:tcW w:w="1607" w:type="dxa"/>
            <w:hideMark/>
          </w:tcPr>
          <w:p w14:paraId="76A7CC2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79,70</w:t>
            </w:r>
          </w:p>
        </w:tc>
        <w:tc>
          <w:tcPr>
            <w:tcW w:w="1173" w:type="dxa"/>
            <w:hideMark/>
          </w:tcPr>
          <w:p w14:paraId="1E503EA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46</w:t>
            </w:r>
          </w:p>
        </w:tc>
      </w:tr>
      <w:tr w:rsidR="00FC431C" w:rsidRPr="00F12B07" w14:paraId="7140714D"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A8037D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J-125</w:t>
            </w:r>
          </w:p>
        </w:tc>
        <w:tc>
          <w:tcPr>
            <w:tcW w:w="1400" w:type="dxa"/>
            <w:hideMark/>
          </w:tcPr>
          <w:p w14:paraId="63EB862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33,24</w:t>
            </w:r>
          </w:p>
        </w:tc>
        <w:tc>
          <w:tcPr>
            <w:tcW w:w="1400" w:type="dxa"/>
            <w:hideMark/>
          </w:tcPr>
          <w:p w14:paraId="5D87605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0,1266</w:t>
            </w:r>
          </w:p>
        </w:tc>
        <w:tc>
          <w:tcPr>
            <w:tcW w:w="1607" w:type="dxa"/>
            <w:hideMark/>
          </w:tcPr>
          <w:p w14:paraId="2D87A3F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79,39</w:t>
            </w:r>
          </w:p>
        </w:tc>
        <w:tc>
          <w:tcPr>
            <w:tcW w:w="1173" w:type="dxa"/>
            <w:hideMark/>
          </w:tcPr>
          <w:p w14:paraId="47AA746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46</w:t>
            </w:r>
          </w:p>
        </w:tc>
      </w:tr>
      <w:tr w:rsidR="00FC431C" w:rsidRPr="00F12B07" w14:paraId="658DDC08"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04787A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J-126</w:t>
            </w:r>
          </w:p>
        </w:tc>
        <w:tc>
          <w:tcPr>
            <w:tcW w:w="1400" w:type="dxa"/>
            <w:hideMark/>
          </w:tcPr>
          <w:p w14:paraId="632C65C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33,00</w:t>
            </w:r>
          </w:p>
        </w:tc>
        <w:tc>
          <w:tcPr>
            <w:tcW w:w="1400" w:type="dxa"/>
            <w:hideMark/>
          </w:tcPr>
          <w:p w14:paraId="3949D8D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0,1148</w:t>
            </w:r>
          </w:p>
        </w:tc>
        <w:tc>
          <w:tcPr>
            <w:tcW w:w="1607" w:type="dxa"/>
            <w:hideMark/>
          </w:tcPr>
          <w:p w14:paraId="61107D8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79,14</w:t>
            </w:r>
          </w:p>
        </w:tc>
        <w:tc>
          <w:tcPr>
            <w:tcW w:w="1173" w:type="dxa"/>
            <w:hideMark/>
          </w:tcPr>
          <w:p w14:paraId="50ABB00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46</w:t>
            </w:r>
          </w:p>
        </w:tc>
      </w:tr>
      <w:tr w:rsidR="00FC431C" w:rsidRPr="00F12B07" w14:paraId="64BAB32E"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E3EFBA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J-127</w:t>
            </w:r>
          </w:p>
        </w:tc>
        <w:tc>
          <w:tcPr>
            <w:tcW w:w="1400" w:type="dxa"/>
            <w:hideMark/>
          </w:tcPr>
          <w:p w14:paraId="2149A40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33,00</w:t>
            </w:r>
          </w:p>
        </w:tc>
        <w:tc>
          <w:tcPr>
            <w:tcW w:w="1400" w:type="dxa"/>
            <w:hideMark/>
          </w:tcPr>
          <w:p w14:paraId="2125FF9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0,0964</w:t>
            </w:r>
          </w:p>
        </w:tc>
        <w:tc>
          <w:tcPr>
            <w:tcW w:w="1607" w:type="dxa"/>
            <w:hideMark/>
          </w:tcPr>
          <w:p w14:paraId="49CA873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78,83</w:t>
            </w:r>
          </w:p>
        </w:tc>
        <w:tc>
          <w:tcPr>
            <w:tcW w:w="1173" w:type="dxa"/>
            <w:hideMark/>
          </w:tcPr>
          <w:p w14:paraId="79B30B0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46</w:t>
            </w:r>
          </w:p>
        </w:tc>
      </w:tr>
      <w:tr w:rsidR="00FC431C" w:rsidRPr="00F12B07" w14:paraId="48746A3C"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978C8F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J-128</w:t>
            </w:r>
          </w:p>
        </w:tc>
        <w:tc>
          <w:tcPr>
            <w:tcW w:w="1400" w:type="dxa"/>
            <w:hideMark/>
          </w:tcPr>
          <w:p w14:paraId="59C3BDF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33,32</w:t>
            </w:r>
          </w:p>
        </w:tc>
        <w:tc>
          <w:tcPr>
            <w:tcW w:w="1400" w:type="dxa"/>
            <w:hideMark/>
          </w:tcPr>
          <w:p w14:paraId="455AC88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0,0671</w:t>
            </w:r>
          </w:p>
        </w:tc>
        <w:tc>
          <w:tcPr>
            <w:tcW w:w="1607" w:type="dxa"/>
            <w:hideMark/>
          </w:tcPr>
          <w:p w14:paraId="46CCA8A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78,60</w:t>
            </w:r>
          </w:p>
        </w:tc>
        <w:tc>
          <w:tcPr>
            <w:tcW w:w="1173" w:type="dxa"/>
            <w:hideMark/>
          </w:tcPr>
          <w:p w14:paraId="347004C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45</w:t>
            </w:r>
          </w:p>
        </w:tc>
      </w:tr>
      <w:tr w:rsidR="00FC431C" w:rsidRPr="00F12B07" w14:paraId="621A2452"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51C6A1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J-129</w:t>
            </w:r>
          </w:p>
        </w:tc>
        <w:tc>
          <w:tcPr>
            <w:tcW w:w="1400" w:type="dxa"/>
            <w:hideMark/>
          </w:tcPr>
          <w:p w14:paraId="1E1FF77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33,91</w:t>
            </w:r>
          </w:p>
        </w:tc>
        <w:tc>
          <w:tcPr>
            <w:tcW w:w="1400" w:type="dxa"/>
            <w:hideMark/>
          </w:tcPr>
          <w:p w14:paraId="4B6444C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0,0703</w:t>
            </w:r>
          </w:p>
        </w:tc>
        <w:tc>
          <w:tcPr>
            <w:tcW w:w="1607" w:type="dxa"/>
            <w:hideMark/>
          </w:tcPr>
          <w:p w14:paraId="60B0406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78,47</w:t>
            </w:r>
          </w:p>
        </w:tc>
        <w:tc>
          <w:tcPr>
            <w:tcW w:w="1173" w:type="dxa"/>
            <w:hideMark/>
          </w:tcPr>
          <w:p w14:paraId="64A326F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44</w:t>
            </w:r>
          </w:p>
        </w:tc>
      </w:tr>
      <w:tr w:rsidR="00FC431C" w:rsidRPr="00F12B07" w14:paraId="155F92B6"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FF05B2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J-130</w:t>
            </w:r>
          </w:p>
        </w:tc>
        <w:tc>
          <w:tcPr>
            <w:tcW w:w="1400" w:type="dxa"/>
            <w:hideMark/>
          </w:tcPr>
          <w:p w14:paraId="62E56FD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35,16</w:t>
            </w:r>
          </w:p>
        </w:tc>
        <w:tc>
          <w:tcPr>
            <w:tcW w:w="1400" w:type="dxa"/>
            <w:hideMark/>
          </w:tcPr>
          <w:p w14:paraId="1701277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0,0421</w:t>
            </w:r>
          </w:p>
        </w:tc>
        <w:tc>
          <w:tcPr>
            <w:tcW w:w="1607" w:type="dxa"/>
            <w:hideMark/>
          </w:tcPr>
          <w:p w14:paraId="225399D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78,31</w:t>
            </w:r>
          </w:p>
        </w:tc>
        <w:tc>
          <w:tcPr>
            <w:tcW w:w="1173" w:type="dxa"/>
            <w:hideMark/>
          </w:tcPr>
          <w:p w14:paraId="7C42450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43</w:t>
            </w:r>
          </w:p>
        </w:tc>
      </w:tr>
      <w:tr w:rsidR="00FC431C" w:rsidRPr="00F12B07" w14:paraId="340AD102"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E8C102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J-131</w:t>
            </w:r>
          </w:p>
        </w:tc>
        <w:tc>
          <w:tcPr>
            <w:tcW w:w="1400" w:type="dxa"/>
            <w:hideMark/>
          </w:tcPr>
          <w:p w14:paraId="2E559A2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35,85</w:t>
            </w:r>
          </w:p>
        </w:tc>
        <w:tc>
          <w:tcPr>
            <w:tcW w:w="1400" w:type="dxa"/>
            <w:hideMark/>
          </w:tcPr>
          <w:p w14:paraId="250814D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0,1327</w:t>
            </w:r>
          </w:p>
        </w:tc>
        <w:tc>
          <w:tcPr>
            <w:tcW w:w="1607" w:type="dxa"/>
            <w:hideMark/>
          </w:tcPr>
          <w:p w14:paraId="4214AFA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78,22</w:t>
            </w:r>
          </w:p>
        </w:tc>
        <w:tc>
          <w:tcPr>
            <w:tcW w:w="1173" w:type="dxa"/>
            <w:hideMark/>
          </w:tcPr>
          <w:p w14:paraId="2EA2BBC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42</w:t>
            </w:r>
          </w:p>
        </w:tc>
      </w:tr>
      <w:tr w:rsidR="00FC431C" w:rsidRPr="00F12B07" w14:paraId="3ED97D9F"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E00FC0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J-132</w:t>
            </w:r>
          </w:p>
        </w:tc>
        <w:tc>
          <w:tcPr>
            <w:tcW w:w="1400" w:type="dxa"/>
            <w:hideMark/>
          </w:tcPr>
          <w:p w14:paraId="26D1DBF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37,42</w:t>
            </w:r>
          </w:p>
        </w:tc>
        <w:tc>
          <w:tcPr>
            <w:tcW w:w="1400" w:type="dxa"/>
            <w:hideMark/>
          </w:tcPr>
          <w:p w14:paraId="5BF0150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3,6823</w:t>
            </w:r>
          </w:p>
        </w:tc>
        <w:tc>
          <w:tcPr>
            <w:tcW w:w="1607" w:type="dxa"/>
            <w:hideMark/>
          </w:tcPr>
          <w:p w14:paraId="246485C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78,08</w:t>
            </w:r>
          </w:p>
        </w:tc>
        <w:tc>
          <w:tcPr>
            <w:tcW w:w="1173" w:type="dxa"/>
            <w:hideMark/>
          </w:tcPr>
          <w:p w14:paraId="3F6C753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w:t>
            </w:r>
          </w:p>
        </w:tc>
      </w:tr>
      <w:tr w:rsidR="00FC431C" w:rsidRPr="00F12B07" w14:paraId="51EB1CAF"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8B510E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J-133</w:t>
            </w:r>
          </w:p>
        </w:tc>
        <w:tc>
          <w:tcPr>
            <w:tcW w:w="1400" w:type="dxa"/>
            <w:hideMark/>
          </w:tcPr>
          <w:p w14:paraId="15566D7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28,00</w:t>
            </w:r>
          </w:p>
        </w:tc>
        <w:tc>
          <w:tcPr>
            <w:tcW w:w="1400" w:type="dxa"/>
            <w:hideMark/>
          </w:tcPr>
          <w:p w14:paraId="2FB18E1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2,4759</w:t>
            </w:r>
          </w:p>
        </w:tc>
        <w:tc>
          <w:tcPr>
            <w:tcW w:w="1607" w:type="dxa"/>
            <w:hideMark/>
          </w:tcPr>
          <w:p w14:paraId="49A52D3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73,28</w:t>
            </w:r>
          </w:p>
        </w:tc>
        <w:tc>
          <w:tcPr>
            <w:tcW w:w="1173" w:type="dxa"/>
            <w:hideMark/>
          </w:tcPr>
          <w:p w14:paraId="60C3C86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45</w:t>
            </w:r>
          </w:p>
        </w:tc>
      </w:tr>
      <w:tr w:rsidR="00FC431C" w:rsidRPr="00F12B07" w14:paraId="5237C192"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3B8518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J-134</w:t>
            </w:r>
          </w:p>
        </w:tc>
        <w:tc>
          <w:tcPr>
            <w:tcW w:w="1400" w:type="dxa"/>
            <w:hideMark/>
          </w:tcPr>
          <w:p w14:paraId="111D37E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29,34</w:t>
            </w:r>
          </w:p>
        </w:tc>
        <w:tc>
          <w:tcPr>
            <w:tcW w:w="1400" w:type="dxa"/>
            <w:hideMark/>
          </w:tcPr>
          <w:p w14:paraId="28F5B2A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0,1270</w:t>
            </w:r>
          </w:p>
        </w:tc>
        <w:tc>
          <w:tcPr>
            <w:tcW w:w="1607" w:type="dxa"/>
            <w:hideMark/>
          </w:tcPr>
          <w:p w14:paraId="74D319B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73,02</w:t>
            </w:r>
          </w:p>
        </w:tc>
        <w:tc>
          <w:tcPr>
            <w:tcW w:w="1173" w:type="dxa"/>
            <w:hideMark/>
          </w:tcPr>
          <w:p w14:paraId="618F518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44</w:t>
            </w:r>
          </w:p>
        </w:tc>
      </w:tr>
      <w:tr w:rsidR="00FC431C" w:rsidRPr="00F12B07" w14:paraId="0A165A9C"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009DED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J-135</w:t>
            </w:r>
          </w:p>
        </w:tc>
        <w:tc>
          <w:tcPr>
            <w:tcW w:w="1400" w:type="dxa"/>
            <w:hideMark/>
          </w:tcPr>
          <w:p w14:paraId="55B6F86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30,83</w:t>
            </w:r>
          </w:p>
        </w:tc>
        <w:tc>
          <w:tcPr>
            <w:tcW w:w="1400" w:type="dxa"/>
            <w:hideMark/>
          </w:tcPr>
          <w:p w14:paraId="6763A15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0,1203</w:t>
            </w:r>
          </w:p>
        </w:tc>
        <w:tc>
          <w:tcPr>
            <w:tcW w:w="1607" w:type="dxa"/>
            <w:hideMark/>
          </w:tcPr>
          <w:p w14:paraId="74325DD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72,68</w:t>
            </w:r>
          </w:p>
        </w:tc>
        <w:tc>
          <w:tcPr>
            <w:tcW w:w="1173" w:type="dxa"/>
            <w:hideMark/>
          </w:tcPr>
          <w:p w14:paraId="4B4751B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42</w:t>
            </w:r>
          </w:p>
        </w:tc>
      </w:tr>
      <w:tr w:rsidR="00FC431C" w:rsidRPr="00F12B07" w14:paraId="5B5E7460"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69EBB9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J-136</w:t>
            </w:r>
          </w:p>
        </w:tc>
        <w:tc>
          <w:tcPr>
            <w:tcW w:w="1400" w:type="dxa"/>
            <w:hideMark/>
          </w:tcPr>
          <w:p w14:paraId="628F23B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32,63</w:t>
            </w:r>
          </w:p>
        </w:tc>
        <w:tc>
          <w:tcPr>
            <w:tcW w:w="1400" w:type="dxa"/>
            <w:hideMark/>
          </w:tcPr>
          <w:p w14:paraId="2859DC2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0,2586</w:t>
            </w:r>
          </w:p>
        </w:tc>
        <w:tc>
          <w:tcPr>
            <w:tcW w:w="1607" w:type="dxa"/>
            <w:hideMark/>
          </w:tcPr>
          <w:p w14:paraId="1A5E9DC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72,40</w:t>
            </w:r>
          </w:p>
        </w:tc>
        <w:tc>
          <w:tcPr>
            <w:tcW w:w="1173" w:type="dxa"/>
            <w:hideMark/>
          </w:tcPr>
          <w:p w14:paraId="3AD6BEB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w:t>
            </w:r>
          </w:p>
        </w:tc>
      </w:tr>
      <w:tr w:rsidR="00FC431C" w:rsidRPr="00F12B07" w14:paraId="6522DF1B"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1A36C2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J-137</w:t>
            </w:r>
          </w:p>
        </w:tc>
        <w:tc>
          <w:tcPr>
            <w:tcW w:w="1400" w:type="dxa"/>
            <w:hideMark/>
          </w:tcPr>
          <w:p w14:paraId="0579EA5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37,24</w:t>
            </w:r>
          </w:p>
        </w:tc>
        <w:tc>
          <w:tcPr>
            <w:tcW w:w="1400" w:type="dxa"/>
            <w:hideMark/>
          </w:tcPr>
          <w:p w14:paraId="3120E0D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1,1246</w:t>
            </w:r>
          </w:p>
        </w:tc>
        <w:tc>
          <w:tcPr>
            <w:tcW w:w="1607" w:type="dxa"/>
            <w:hideMark/>
          </w:tcPr>
          <w:p w14:paraId="555E063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71,72</w:t>
            </w:r>
          </w:p>
        </w:tc>
        <w:tc>
          <w:tcPr>
            <w:tcW w:w="1173" w:type="dxa"/>
            <w:hideMark/>
          </w:tcPr>
          <w:p w14:paraId="13209C8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5FE6AC49"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5D601C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J-138</w:t>
            </w:r>
          </w:p>
        </w:tc>
        <w:tc>
          <w:tcPr>
            <w:tcW w:w="1400" w:type="dxa"/>
            <w:hideMark/>
          </w:tcPr>
          <w:p w14:paraId="7E0DEEA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41,36</w:t>
            </w:r>
          </w:p>
        </w:tc>
        <w:tc>
          <w:tcPr>
            <w:tcW w:w="1400" w:type="dxa"/>
            <w:hideMark/>
          </w:tcPr>
          <w:p w14:paraId="7789569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2,2608</w:t>
            </w:r>
          </w:p>
        </w:tc>
        <w:tc>
          <w:tcPr>
            <w:tcW w:w="1607" w:type="dxa"/>
            <w:hideMark/>
          </w:tcPr>
          <w:p w14:paraId="6ACB6AC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70,32</w:t>
            </w:r>
          </w:p>
        </w:tc>
        <w:tc>
          <w:tcPr>
            <w:tcW w:w="1173" w:type="dxa"/>
            <w:hideMark/>
          </w:tcPr>
          <w:p w14:paraId="18CBDCE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0CA3DB94"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F6C5DF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J-139</w:t>
            </w:r>
          </w:p>
        </w:tc>
        <w:tc>
          <w:tcPr>
            <w:tcW w:w="1400" w:type="dxa"/>
            <w:hideMark/>
          </w:tcPr>
          <w:p w14:paraId="6B5D805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40,98</w:t>
            </w:r>
          </w:p>
        </w:tc>
        <w:tc>
          <w:tcPr>
            <w:tcW w:w="1400" w:type="dxa"/>
            <w:hideMark/>
          </w:tcPr>
          <w:p w14:paraId="7D1202A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1,4810</w:t>
            </w:r>
          </w:p>
        </w:tc>
        <w:tc>
          <w:tcPr>
            <w:tcW w:w="1607" w:type="dxa"/>
            <w:hideMark/>
          </w:tcPr>
          <w:p w14:paraId="36FD2B4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70,01</w:t>
            </w:r>
          </w:p>
        </w:tc>
        <w:tc>
          <w:tcPr>
            <w:tcW w:w="1173" w:type="dxa"/>
            <w:hideMark/>
          </w:tcPr>
          <w:p w14:paraId="2971C51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30E3F867"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52B81C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J-140</w:t>
            </w:r>
          </w:p>
        </w:tc>
        <w:tc>
          <w:tcPr>
            <w:tcW w:w="1400" w:type="dxa"/>
            <w:hideMark/>
          </w:tcPr>
          <w:p w14:paraId="711E6DE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40,83</w:t>
            </w:r>
          </w:p>
        </w:tc>
        <w:tc>
          <w:tcPr>
            <w:tcW w:w="1400" w:type="dxa"/>
            <w:hideMark/>
          </w:tcPr>
          <w:p w14:paraId="376C3DF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0,9321</w:t>
            </w:r>
          </w:p>
        </w:tc>
        <w:tc>
          <w:tcPr>
            <w:tcW w:w="1607" w:type="dxa"/>
            <w:hideMark/>
          </w:tcPr>
          <w:p w14:paraId="4E922C5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69,78</w:t>
            </w:r>
          </w:p>
        </w:tc>
        <w:tc>
          <w:tcPr>
            <w:tcW w:w="1173" w:type="dxa"/>
            <w:hideMark/>
          </w:tcPr>
          <w:p w14:paraId="58BB9F8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7B128059"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4BD52A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J-141</w:t>
            </w:r>
          </w:p>
        </w:tc>
        <w:tc>
          <w:tcPr>
            <w:tcW w:w="1400" w:type="dxa"/>
            <w:hideMark/>
          </w:tcPr>
          <w:p w14:paraId="5E186BD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32,97</w:t>
            </w:r>
          </w:p>
        </w:tc>
        <w:tc>
          <w:tcPr>
            <w:tcW w:w="1400" w:type="dxa"/>
            <w:hideMark/>
          </w:tcPr>
          <w:p w14:paraId="69EEFB0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0,3948</w:t>
            </w:r>
          </w:p>
        </w:tc>
        <w:tc>
          <w:tcPr>
            <w:tcW w:w="1607" w:type="dxa"/>
            <w:hideMark/>
          </w:tcPr>
          <w:p w14:paraId="10209A5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68,92</w:t>
            </w:r>
          </w:p>
        </w:tc>
        <w:tc>
          <w:tcPr>
            <w:tcW w:w="1173" w:type="dxa"/>
            <w:hideMark/>
          </w:tcPr>
          <w:p w14:paraId="4DCE36A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w:t>
            </w:r>
          </w:p>
        </w:tc>
      </w:tr>
      <w:tr w:rsidR="00FC431C" w:rsidRPr="00F12B07" w14:paraId="135DA5C3"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FD2C99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J-142</w:t>
            </w:r>
          </w:p>
        </w:tc>
        <w:tc>
          <w:tcPr>
            <w:tcW w:w="1400" w:type="dxa"/>
            <w:hideMark/>
          </w:tcPr>
          <w:p w14:paraId="248BCDF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32,16</w:t>
            </w:r>
          </w:p>
        </w:tc>
        <w:tc>
          <w:tcPr>
            <w:tcW w:w="1400" w:type="dxa"/>
            <w:hideMark/>
          </w:tcPr>
          <w:p w14:paraId="2269541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0,3853</w:t>
            </w:r>
          </w:p>
        </w:tc>
        <w:tc>
          <w:tcPr>
            <w:tcW w:w="1607" w:type="dxa"/>
            <w:hideMark/>
          </w:tcPr>
          <w:p w14:paraId="3DCC14F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68,65</w:t>
            </w:r>
          </w:p>
        </w:tc>
        <w:tc>
          <w:tcPr>
            <w:tcW w:w="1173" w:type="dxa"/>
            <w:hideMark/>
          </w:tcPr>
          <w:p w14:paraId="594DA91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w:t>
            </w:r>
          </w:p>
        </w:tc>
      </w:tr>
      <w:tr w:rsidR="00FC431C" w:rsidRPr="00F12B07" w14:paraId="0F64EE48"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AACF6B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J-143</w:t>
            </w:r>
          </w:p>
        </w:tc>
        <w:tc>
          <w:tcPr>
            <w:tcW w:w="1400" w:type="dxa"/>
            <w:hideMark/>
          </w:tcPr>
          <w:p w14:paraId="2881B24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31,00</w:t>
            </w:r>
          </w:p>
        </w:tc>
        <w:tc>
          <w:tcPr>
            <w:tcW w:w="1400" w:type="dxa"/>
            <w:hideMark/>
          </w:tcPr>
          <w:p w14:paraId="12A0576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0,5941</w:t>
            </w:r>
          </w:p>
        </w:tc>
        <w:tc>
          <w:tcPr>
            <w:tcW w:w="1607" w:type="dxa"/>
            <w:hideMark/>
          </w:tcPr>
          <w:p w14:paraId="2C460AE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67,98</w:t>
            </w:r>
          </w:p>
        </w:tc>
        <w:tc>
          <w:tcPr>
            <w:tcW w:w="1173" w:type="dxa"/>
            <w:hideMark/>
          </w:tcPr>
          <w:p w14:paraId="161DC6E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32C8489B"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E15E98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J-144</w:t>
            </w:r>
          </w:p>
        </w:tc>
        <w:tc>
          <w:tcPr>
            <w:tcW w:w="1400" w:type="dxa"/>
            <w:hideMark/>
          </w:tcPr>
          <w:p w14:paraId="19AC50F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28,18</w:t>
            </w:r>
          </w:p>
        </w:tc>
        <w:tc>
          <w:tcPr>
            <w:tcW w:w="1400" w:type="dxa"/>
            <w:hideMark/>
          </w:tcPr>
          <w:p w14:paraId="02AB99D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1,5104</w:t>
            </w:r>
          </w:p>
        </w:tc>
        <w:tc>
          <w:tcPr>
            <w:tcW w:w="1607" w:type="dxa"/>
            <w:hideMark/>
          </w:tcPr>
          <w:p w14:paraId="0C39426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66,98</w:t>
            </w:r>
          </w:p>
        </w:tc>
        <w:tc>
          <w:tcPr>
            <w:tcW w:w="1173" w:type="dxa"/>
            <w:hideMark/>
          </w:tcPr>
          <w:p w14:paraId="0BB4D12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w:t>
            </w:r>
          </w:p>
        </w:tc>
      </w:tr>
      <w:tr w:rsidR="00FC431C" w:rsidRPr="00F12B07" w14:paraId="0FA24042"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8963A8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J-145</w:t>
            </w:r>
          </w:p>
        </w:tc>
        <w:tc>
          <w:tcPr>
            <w:tcW w:w="1400" w:type="dxa"/>
            <w:hideMark/>
          </w:tcPr>
          <w:p w14:paraId="4650264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27,19</w:t>
            </w:r>
          </w:p>
        </w:tc>
        <w:tc>
          <w:tcPr>
            <w:tcW w:w="1400" w:type="dxa"/>
            <w:hideMark/>
          </w:tcPr>
          <w:p w14:paraId="0BD97ED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3,2762</w:t>
            </w:r>
          </w:p>
        </w:tc>
        <w:tc>
          <w:tcPr>
            <w:tcW w:w="1607" w:type="dxa"/>
            <w:hideMark/>
          </w:tcPr>
          <w:p w14:paraId="31E29F3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65,59</w:t>
            </w:r>
          </w:p>
        </w:tc>
        <w:tc>
          <w:tcPr>
            <w:tcW w:w="1173" w:type="dxa"/>
            <w:hideMark/>
          </w:tcPr>
          <w:p w14:paraId="5E020C6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3300FB7C"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E87D4F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J-146</w:t>
            </w:r>
          </w:p>
        </w:tc>
        <w:tc>
          <w:tcPr>
            <w:tcW w:w="1400" w:type="dxa"/>
            <w:hideMark/>
          </w:tcPr>
          <w:p w14:paraId="1C02731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28,09</w:t>
            </w:r>
          </w:p>
        </w:tc>
        <w:tc>
          <w:tcPr>
            <w:tcW w:w="1400" w:type="dxa"/>
            <w:hideMark/>
          </w:tcPr>
          <w:p w14:paraId="2505B49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2,5268</w:t>
            </w:r>
          </w:p>
        </w:tc>
        <w:tc>
          <w:tcPr>
            <w:tcW w:w="1607" w:type="dxa"/>
            <w:hideMark/>
          </w:tcPr>
          <w:p w14:paraId="66ECBA2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65,36</w:t>
            </w:r>
          </w:p>
        </w:tc>
        <w:tc>
          <w:tcPr>
            <w:tcW w:w="1173" w:type="dxa"/>
            <w:hideMark/>
          </w:tcPr>
          <w:p w14:paraId="22AF1D3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4EBB97A5"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7BC8D7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J-147</w:t>
            </w:r>
          </w:p>
        </w:tc>
        <w:tc>
          <w:tcPr>
            <w:tcW w:w="1400" w:type="dxa"/>
            <w:hideMark/>
          </w:tcPr>
          <w:p w14:paraId="278C5B7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28,51</w:t>
            </w:r>
          </w:p>
        </w:tc>
        <w:tc>
          <w:tcPr>
            <w:tcW w:w="1400" w:type="dxa"/>
            <w:hideMark/>
          </w:tcPr>
          <w:p w14:paraId="4E9D850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2,4739</w:t>
            </w:r>
          </w:p>
        </w:tc>
        <w:tc>
          <w:tcPr>
            <w:tcW w:w="1607" w:type="dxa"/>
            <w:hideMark/>
          </w:tcPr>
          <w:p w14:paraId="0C060CA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65,16</w:t>
            </w:r>
          </w:p>
        </w:tc>
        <w:tc>
          <w:tcPr>
            <w:tcW w:w="1173" w:type="dxa"/>
            <w:hideMark/>
          </w:tcPr>
          <w:p w14:paraId="5F1F4C3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5BE1FDAD"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DB5819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lastRenderedPageBreak/>
              <w:t>J-148</w:t>
            </w:r>
          </w:p>
        </w:tc>
        <w:tc>
          <w:tcPr>
            <w:tcW w:w="1400" w:type="dxa"/>
            <w:hideMark/>
          </w:tcPr>
          <w:p w14:paraId="07393FD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28,93</w:t>
            </w:r>
          </w:p>
        </w:tc>
        <w:tc>
          <w:tcPr>
            <w:tcW w:w="1400" w:type="dxa"/>
            <w:hideMark/>
          </w:tcPr>
          <w:p w14:paraId="3A54027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1,1555</w:t>
            </w:r>
          </w:p>
        </w:tc>
        <w:tc>
          <w:tcPr>
            <w:tcW w:w="1607" w:type="dxa"/>
            <w:hideMark/>
          </w:tcPr>
          <w:p w14:paraId="43EF486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64,97</w:t>
            </w:r>
          </w:p>
        </w:tc>
        <w:tc>
          <w:tcPr>
            <w:tcW w:w="1173" w:type="dxa"/>
            <w:hideMark/>
          </w:tcPr>
          <w:p w14:paraId="4DB9619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w:t>
            </w:r>
          </w:p>
        </w:tc>
      </w:tr>
      <w:tr w:rsidR="00FC431C" w:rsidRPr="00F12B07" w14:paraId="3BDA7CAC"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7CDC08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J-149</w:t>
            </w:r>
          </w:p>
        </w:tc>
        <w:tc>
          <w:tcPr>
            <w:tcW w:w="1400" w:type="dxa"/>
            <w:hideMark/>
          </w:tcPr>
          <w:p w14:paraId="7B60878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29,65</w:t>
            </w:r>
          </w:p>
        </w:tc>
        <w:tc>
          <w:tcPr>
            <w:tcW w:w="1400" w:type="dxa"/>
            <w:hideMark/>
          </w:tcPr>
          <w:p w14:paraId="413B7F7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0,8375</w:t>
            </w:r>
          </w:p>
        </w:tc>
        <w:tc>
          <w:tcPr>
            <w:tcW w:w="1607" w:type="dxa"/>
            <w:hideMark/>
          </w:tcPr>
          <w:p w14:paraId="2295A7D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64,80</w:t>
            </w:r>
          </w:p>
        </w:tc>
        <w:tc>
          <w:tcPr>
            <w:tcW w:w="1173" w:type="dxa"/>
            <w:hideMark/>
          </w:tcPr>
          <w:p w14:paraId="6253972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w:t>
            </w:r>
          </w:p>
        </w:tc>
      </w:tr>
      <w:tr w:rsidR="00FC431C" w:rsidRPr="00F12B07" w14:paraId="211ACBC5"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7EDB39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J-150</w:t>
            </w:r>
          </w:p>
        </w:tc>
        <w:tc>
          <w:tcPr>
            <w:tcW w:w="1400" w:type="dxa"/>
            <w:hideMark/>
          </w:tcPr>
          <w:p w14:paraId="050F914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30,15</w:t>
            </w:r>
          </w:p>
        </w:tc>
        <w:tc>
          <w:tcPr>
            <w:tcW w:w="1400" w:type="dxa"/>
            <w:hideMark/>
          </w:tcPr>
          <w:p w14:paraId="4145407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0,5996</w:t>
            </w:r>
          </w:p>
        </w:tc>
        <w:tc>
          <w:tcPr>
            <w:tcW w:w="1607" w:type="dxa"/>
            <w:hideMark/>
          </w:tcPr>
          <w:p w14:paraId="18C5D4E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64,56</w:t>
            </w:r>
          </w:p>
        </w:tc>
        <w:tc>
          <w:tcPr>
            <w:tcW w:w="1173" w:type="dxa"/>
            <w:hideMark/>
          </w:tcPr>
          <w:p w14:paraId="7884FE4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783070EA"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C081B6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J-151</w:t>
            </w:r>
          </w:p>
        </w:tc>
        <w:tc>
          <w:tcPr>
            <w:tcW w:w="1400" w:type="dxa"/>
            <w:hideMark/>
          </w:tcPr>
          <w:p w14:paraId="7E10529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35,52</w:t>
            </w:r>
          </w:p>
        </w:tc>
        <w:tc>
          <w:tcPr>
            <w:tcW w:w="1400" w:type="dxa"/>
            <w:hideMark/>
          </w:tcPr>
          <w:p w14:paraId="533EA8E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0,4487</w:t>
            </w:r>
          </w:p>
        </w:tc>
        <w:tc>
          <w:tcPr>
            <w:tcW w:w="1607" w:type="dxa"/>
            <w:hideMark/>
          </w:tcPr>
          <w:p w14:paraId="25E28B9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64,13</w:t>
            </w:r>
          </w:p>
        </w:tc>
        <w:tc>
          <w:tcPr>
            <w:tcW w:w="1173" w:type="dxa"/>
            <w:hideMark/>
          </w:tcPr>
          <w:p w14:paraId="7F1232B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2169CBB6"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568CA8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J-152</w:t>
            </w:r>
          </w:p>
        </w:tc>
        <w:tc>
          <w:tcPr>
            <w:tcW w:w="1400" w:type="dxa"/>
            <w:hideMark/>
          </w:tcPr>
          <w:p w14:paraId="502D765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37,39</w:t>
            </w:r>
          </w:p>
        </w:tc>
        <w:tc>
          <w:tcPr>
            <w:tcW w:w="1400" w:type="dxa"/>
            <w:hideMark/>
          </w:tcPr>
          <w:p w14:paraId="7B2148A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0,3523</w:t>
            </w:r>
          </w:p>
        </w:tc>
        <w:tc>
          <w:tcPr>
            <w:tcW w:w="1607" w:type="dxa"/>
            <w:hideMark/>
          </w:tcPr>
          <w:p w14:paraId="46ED548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64,02</w:t>
            </w:r>
          </w:p>
        </w:tc>
        <w:tc>
          <w:tcPr>
            <w:tcW w:w="1173" w:type="dxa"/>
            <w:hideMark/>
          </w:tcPr>
          <w:p w14:paraId="19D1D1C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w:t>
            </w:r>
          </w:p>
        </w:tc>
      </w:tr>
      <w:tr w:rsidR="00FC431C" w:rsidRPr="00F12B07" w14:paraId="69F50490"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2B8C7B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J-153</w:t>
            </w:r>
          </w:p>
        </w:tc>
        <w:tc>
          <w:tcPr>
            <w:tcW w:w="1400" w:type="dxa"/>
            <w:hideMark/>
          </w:tcPr>
          <w:p w14:paraId="35D316C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36,04</w:t>
            </w:r>
          </w:p>
        </w:tc>
        <w:tc>
          <w:tcPr>
            <w:tcW w:w="1400" w:type="dxa"/>
            <w:hideMark/>
          </w:tcPr>
          <w:p w14:paraId="7E1D422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0,2062</w:t>
            </w:r>
          </w:p>
        </w:tc>
        <w:tc>
          <w:tcPr>
            <w:tcW w:w="1607" w:type="dxa"/>
            <w:hideMark/>
          </w:tcPr>
          <w:p w14:paraId="437EDF8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63,87</w:t>
            </w:r>
          </w:p>
        </w:tc>
        <w:tc>
          <w:tcPr>
            <w:tcW w:w="1173" w:type="dxa"/>
            <w:hideMark/>
          </w:tcPr>
          <w:p w14:paraId="75521B7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w:t>
            </w:r>
          </w:p>
        </w:tc>
      </w:tr>
      <w:tr w:rsidR="00FC431C" w:rsidRPr="00F12B07" w14:paraId="1C60738D"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7BD023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J-154</w:t>
            </w:r>
          </w:p>
        </w:tc>
        <w:tc>
          <w:tcPr>
            <w:tcW w:w="1400" w:type="dxa"/>
            <w:hideMark/>
          </w:tcPr>
          <w:p w14:paraId="290B0C7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33,37</w:t>
            </w:r>
          </w:p>
        </w:tc>
        <w:tc>
          <w:tcPr>
            <w:tcW w:w="1400" w:type="dxa"/>
            <w:hideMark/>
          </w:tcPr>
          <w:p w14:paraId="27EAF1D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0,3262</w:t>
            </w:r>
          </w:p>
        </w:tc>
        <w:tc>
          <w:tcPr>
            <w:tcW w:w="1607" w:type="dxa"/>
            <w:hideMark/>
          </w:tcPr>
          <w:p w14:paraId="7B4CF4E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63,70</w:t>
            </w:r>
          </w:p>
        </w:tc>
        <w:tc>
          <w:tcPr>
            <w:tcW w:w="1173" w:type="dxa"/>
            <w:hideMark/>
          </w:tcPr>
          <w:p w14:paraId="525B874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w:t>
            </w:r>
          </w:p>
        </w:tc>
      </w:tr>
      <w:tr w:rsidR="00FC431C" w:rsidRPr="00F12B07" w14:paraId="52C744E2"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B3D9EC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J-155</w:t>
            </w:r>
          </w:p>
        </w:tc>
        <w:tc>
          <w:tcPr>
            <w:tcW w:w="1400" w:type="dxa"/>
            <w:hideMark/>
          </w:tcPr>
          <w:p w14:paraId="4600CE6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34,37</w:t>
            </w:r>
          </w:p>
        </w:tc>
        <w:tc>
          <w:tcPr>
            <w:tcW w:w="1400" w:type="dxa"/>
            <w:hideMark/>
          </w:tcPr>
          <w:p w14:paraId="27FAE8F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0,5522</w:t>
            </w:r>
          </w:p>
        </w:tc>
        <w:tc>
          <w:tcPr>
            <w:tcW w:w="1607" w:type="dxa"/>
            <w:hideMark/>
          </w:tcPr>
          <w:p w14:paraId="5FC6F66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63,41</w:t>
            </w:r>
          </w:p>
        </w:tc>
        <w:tc>
          <w:tcPr>
            <w:tcW w:w="1173" w:type="dxa"/>
            <w:hideMark/>
          </w:tcPr>
          <w:p w14:paraId="6EE7EEF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048DF624"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1AA732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J-156</w:t>
            </w:r>
          </w:p>
        </w:tc>
        <w:tc>
          <w:tcPr>
            <w:tcW w:w="1400" w:type="dxa"/>
            <w:hideMark/>
          </w:tcPr>
          <w:p w14:paraId="430FC1C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36,46</w:t>
            </w:r>
          </w:p>
        </w:tc>
        <w:tc>
          <w:tcPr>
            <w:tcW w:w="1400" w:type="dxa"/>
            <w:hideMark/>
          </w:tcPr>
          <w:p w14:paraId="4E8AEF9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0,3178</w:t>
            </w:r>
          </w:p>
        </w:tc>
        <w:tc>
          <w:tcPr>
            <w:tcW w:w="1607" w:type="dxa"/>
            <w:hideMark/>
          </w:tcPr>
          <w:p w14:paraId="4316B2C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63,05</w:t>
            </w:r>
          </w:p>
        </w:tc>
        <w:tc>
          <w:tcPr>
            <w:tcW w:w="1173" w:type="dxa"/>
            <w:hideMark/>
          </w:tcPr>
          <w:p w14:paraId="58D528E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w:t>
            </w:r>
          </w:p>
        </w:tc>
      </w:tr>
      <w:tr w:rsidR="00FC431C" w:rsidRPr="00F12B07" w14:paraId="6308BEA3"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528719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J-157</w:t>
            </w:r>
          </w:p>
        </w:tc>
        <w:tc>
          <w:tcPr>
            <w:tcW w:w="1400" w:type="dxa"/>
            <w:hideMark/>
          </w:tcPr>
          <w:p w14:paraId="0B9B3FC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34,17</w:t>
            </w:r>
          </w:p>
        </w:tc>
        <w:tc>
          <w:tcPr>
            <w:tcW w:w="1400" w:type="dxa"/>
            <w:hideMark/>
          </w:tcPr>
          <w:p w14:paraId="5DEB2B9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0,1853</w:t>
            </w:r>
          </w:p>
        </w:tc>
        <w:tc>
          <w:tcPr>
            <w:tcW w:w="1607" w:type="dxa"/>
            <w:hideMark/>
          </w:tcPr>
          <w:p w14:paraId="21F3CEF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62,95</w:t>
            </w:r>
          </w:p>
        </w:tc>
        <w:tc>
          <w:tcPr>
            <w:tcW w:w="1173" w:type="dxa"/>
            <w:hideMark/>
          </w:tcPr>
          <w:p w14:paraId="2158B44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479A92D3"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18671E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J-158</w:t>
            </w:r>
          </w:p>
        </w:tc>
        <w:tc>
          <w:tcPr>
            <w:tcW w:w="1400" w:type="dxa"/>
            <w:hideMark/>
          </w:tcPr>
          <w:p w14:paraId="7DCD242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30,68</w:t>
            </w:r>
          </w:p>
        </w:tc>
        <w:tc>
          <w:tcPr>
            <w:tcW w:w="1400" w:type="dxa"/>
            <w:hideMark/>
          </w:tcPr>
          <w:p w14:paraId="41EFE51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1,2755</w:t>
            </w:r>
          </w:p>
        </w:tc>
        <w:tc>
          <w:tcPr>
            <w:tcW w:w="1607" w:type="dxa"/>
            <w:hideMark/>
          </w:tcPr>
          <w:p w14:paraId="2B33D0B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62,83</w:t>
            </w:r>
          </w:p>
        </w:tc>
        <w:tc>
          <w:tcPr>
            <w:tcW w:w="1173" w:type="dxa"/>
            <w:hideMark/>
          </w:tcPr>
          <w:p w14:paraId="7DDAA28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w:t>
            </w:r>
          </w:p>
        </w:tc>
      </w:tr>
      <w:tr w:rsidR="00FC431C" w:rsidRPr="00F12B07" w14:paraId="2D1D912D"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FFF8AE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J-159</w:t>
            </w:r>
          </w:p>
        </w:tc>
        <w:tc>
          <w:tcPr>
            <w:tcW w:w="1400" w:type="dxa"/>
            <w:hideMark/>
          </w:tcPr>
          <w:p w14:paraId="597FDEF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27,28</w:t>
            </w:r>
          </w:p>
        </w:tc>
        <w:tc>
          <w:tcPr>
            <w:tcW w:w="1400" w:type="dxa"/>
            <w:hideMark/>
          </w:tcPr>
          <w:p w14:paraId="19995B8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2,2820</w:t>
            </w:r>
          </w:p>
        </w:tc>
        <w:tc>
          <w:tcPr>
            <w:tcW w:w="1607" w:type="dxa"/>
            <w:hideMark/>
          </w:tcPr>
          <w:p w14:paraId="2B5A4EC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61,64</w:t>
            </w:r>
          </w:p>
        </w:tc>
        <w:tc>
          <w:tcPr>
            <w:tcW w:w="1173" w:type="dxa"/>
            <w:hideMark/>
          </w:tcPr>
          <w:p w14:paraId="428CC2E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5E7BBD2B"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25737D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J-160</w:t>
            </w:r>
          </w:p>
        </w:tc>
        <w:tc>
          <w:tcPr>
            <w:tcW w:w="1400" w:type="dxa"/>
            <w:hideMark/>
          </w:tcPr>
          <w:p w14:paraId="47066B2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30,47</w:t>
            </w:r>
          </w:p>
        </w:tc>
        <w:tc>
          <w:tcPr>
            <w:tcW w:w="1400" w:type="dxa"/>
            <w:hideMark/>
          </w:tcPr>
          <w:p w14:paraId="5C48AF0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0,8137</w:t>
            </w:r>
          </w:p>
        </w:tc>
        <w:tc>
          <w:tcPr>
            <w:tcW w:w="1607" w:type="dxa"/>
            <w:hideMark/>
          </w:tcPr>
          <w:p w14:paraId="6B6F517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61,50</w:t>
            </w:r>
          </w:p>
        </w:tc>
        <w:tc>
          <w:tcPr>
            <w:tcW w:w="1173" w:type="dxa"/>
            <w:hideMark/>
          </w:tcPr>
          <w:p w14:paraId="28945B3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31</w:t>
            </w:r>
          </w:p>
        </w:tc>
      </w:tr>
      <w:tr w:rsidR="00FC431C" w:rsidRPr="00F12B07" w14:paraId="604D18F8"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C150E4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J-161</w:t>
            </w:r>
          </w:p>
        </w:tc>
        <w:tc>
          <w:tcPr>
            <w:tcW w:w="1400" w:type="dxa"/>
            <w:hideMark/>
          </w:tcPr>
          <w:p w14:paraId="5ED2D7E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33,40</w:t>
            </w:r>
          </w:p>
        </w:tc>
        <w:tc>
          <w:tcPr>
            <w:tcW w:w="1400" w:type="dxa"/>
            <w:hideMark/>
          </w:tcPr>
          <w:p w14:paraId="59B24FC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0,2072</w:t>
            </w:r>
          </w:p>
        </w:tc>
        <w:tc>
          <w:tcPr>
            <w:tcW w:w="1607" w:type="dxa"/>
            <w:hideMark/>
          </w:tcPr>
          <w:p w14:paraId="28AC47D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61,42</w:t>
            </w:r>
          </w:p>
        </w:tc>
        <w:tc>
          <w:tcPr>
            <w:tcW w:w="1173" w:type="dxa"/>
            <w:hideMark/>
          </w:tcPr>
          <w:p w14:paraId="744D9B5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w:t>
            </w:r>
          </w:p>
        </w:tc>
      </w:tr>
      <w:tr w:rsidR="00FC431C" w:rsidRPr="00F12B07" w14:paraId="2A6AA3C5"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8C3BD2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J-162</w:t>
            </w:r>
          </w:p>
        </w:tc>
        <w:tc>
          <w:tcPr>
            <w:tcW w:w="1400" w:type="dxa"/>
            <w:hideMark/>
          </w:tcPr>
          <w:p w14:paraId="583B8F6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36,40</w:t>
            </w:r>
          </w:p>
        </w:tc>
        <w:tc>
          <w:tcPr>
            <w:tcW w:w="1400" w:type="dxa"/>
            <w:hideMark/>
          </w:tcPr>
          <w:p w14:paraId="7FFA2CC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0,1452</w:t>
            </w:r>
          </w:p>
        </w:tc>
        <w:tc>
          <w:tcPr>
            <w:tcW w:w="1607" w:type="dxa"/>
            <w:hideMark/>
          </w:tcPr>
          <w:p w14:paraId="3B94A28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61,33</w:t>
            </w:r>
          </w:p>
        </w:tc>
        <w:tc>
          <w:tcPr>
            <w:tcW w:w="1173" w:type="dxa"/>
            <w:hideMark/>
          </w:tcPr>
          <w:p w14:paraId="502B5BB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25</w:t>
            </w:r>
          </w:p>
        </w:tc>
      </w:tr>
      <w:tr w:rsidR="00FC431C" w:rsidRPr="00F12B07" w14:paraId="42FFDEF8"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819950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J-163</w:t>
            </w:r>
          </w:p>
        </w:tc>
        <w:tc>
          <w:tcPr>
            <w:tcW w:w="1400" w:type="dxa"/>
            <w:hideMark/>
          </w:tcPr>
          <w:p w14:paraId="687827C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38,33</w:t>
            </w:r>
          </w:p>
        </w:tc>
        <w:tc>
          <w:tcPr>
            <w:tcW w:w="1400" w:type="dxa"/>
            <w:hideMark/>
          </w:tcPr>
          <w:p w14:paraId="649AFA7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0,0899</w:t>
            </w:r>
          </w:p>
        </w:tc>
        <w:tc>
          <w:tcPr>
            <w:tcW w:w="1607" w:type="dxa"/>
            <w:hideMark/>
          </w:tcPr>
          <w:p w14:paraId="2888C7F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61,27</w:t>
            </w:r>
          </w:p>
        </w:tc>
        <w:tc>
          <w:tcPr>
            <w:tcW w:w="1173" w:type="dxa"/>
            <w:hideMark/>
          </w:tcPr>
          <w:p w14:paraId="226CCCF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23</w:t>
            </w:r>
          </w:p>
        </w:tc>
      </w:tr>
      <w:tr w:rsidR="00FC431C" w:rsidRPr="00F12B07" w14:paraId="0B453115"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D19B59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J-164</w:t>
            </w:r>
          </w:p>
        </w:tc>
        <w:tc>
          <w:tcPr>
            <w:tcW w:w="1400" w:type="dxa"/>
            <w:hideMark/>
          </w:tcPr>
          <w:p w14:paraId="0E59735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41,49</w:t>
            </w:r>
          </w:p>
        </w:tc>
        <w:tc>
          <w:tcPr>
            <w:tcW w:w="1400" w:type="dxa"/>
            <w:hideMark/>
          </w:tcPr>
          <w:p w14:paraId="18A9F39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0,1442</w:t>
            </w:r>
          </w:p>
        </w:tc>
        <w:tc>
          <w:tcPr>
            <w:tcW w:w="1607" w:type="dxa"/>
            <w:hideMark/>
          </w:tcPr>
          <w:p w14:paraId="4AF3E4A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61,20</w:t>
            </w:r>
          </w:p>
        </w:tc>
        <w:tc>
          <w:tcPr>
            <w:tcW w:w="1173" w:type="dxa"/>
            <w:hideMark/>
          </w:tcPr>
          <w:p w14:paraId="0997452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w:t>
            </w:r>
          </w:p>
        </w:tc>
      </w:tr>
      <w:tr w:rsidR="00FC431C" w:rsidRPr="00F12B07" w14:paraId="58B0F6BE"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878976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J-165</w:t>
            </w:r>
          </w:p>
        </w:tc>
        <w:tc>
          <w:tcPr>
            <w:tcW w:w="1400" w:type="dxa"/>
            <w:hideMark/>
          </w:tcPr>
          <w:p w14:paraId="4555C4D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43,00</w:t>
            </w:r>
          </w:p>
        </w:tc>
        <w:tc>
          <w:tcPr>
            <w:tcW w:w="1400" w:type="dxa"/>
            <w:hideMark/>
          </w:tcPr>
          <w:p w14:paraId="066CD4A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0,9785</w:t>
            </w:r>
          </w:p>
        </w:tc>
        <w:tc>
          <w:tcPr>
            <w:tcW w:w="1607" w:type="dxa"/>
            <w:hideMark/>
          </w:tcPr>
          <w:p w14:paraId="1826EA2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61,13</w:t>
            </w:r>
          </w:p>
        </w:tc>
        <w:tc>
          <w:tcPr>
            <w:tcW w:w="1173" w:type="dxa"/>
            <w:hideMark/>
          </w:tcPr>
          <w:p w14:paraId="27F0B73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18</w:t>
            </w:r>
          </w:p>
        </w:tc>
      </w:tr>
      <w:tr w:rsidR="00FC431C" w:rsidRPr="00F12B07" w14:paraId="2FFDE6E9"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7F6C15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J-166</w:t>
            </w:r>
          </w:p>
        </w:tc>
        <w:tc>
          <w:tcPr>
            <w:tcW w:w="1400" w:type="dxa"/>
            <w:hideMark/>
          </w:tcPr>
          <w:p w14:paraId="7064438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34,48</w:t>
            </w:r>
          </w:p>
        </w:tc>
        <w:tc>
          <w:tcPr>
            <w:tcW w:w="1400" w:type="dxa"/>
            <w:hideMark/>
          </w:tcPr>
          <w:p w14:paraId="517E935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1,7582</w:t>
            </w:r>
          </w:p>
        </w:tc>
        <w:tc>
          <w:tcPr>
            <w:tcW w:w="1607" w:type="dxa"/>
            <w:hideMark/>
          </w:tcPr>
          <w:p w14:paraId="7FE7449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60,63</w:t>
            </w:r>
          </w:p>
        </w:tc>
        <w:tc>
          <w:tcPr>
            <w:tcW w:w="1173" w:type="dxa"/>
            <w:hideMark/>
          </w:tcPr>
          <w:p w14:paraId="663F932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w:t>
            </w:r>
          </w:p>
        </w:tc>
      </w:tr>
      <w:tr w:rsidR="00FC431C" w:rsidRPr="00F12B07" w14:paraId="48A4C1E4"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A90500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J-167</w:t>
            </w:r>
          </w:p>
        </w:tc>
        <w:tc>
          <w:tcPr>
            <w:tcW w:w="1400" w:type="dxa"/>
            <w:hideMark/>
          </w:tcPr>
          <w:p w14:paraId="4D5A54F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27,36</w:t>
            </w:r>
          </w:p>
        </w:tc>
        <w:tc>
          <w:tcPr>
            <w:tcW w:w="1400" w:type="dxa"/>
            <w:hideMark/>
          </w:tcPr>
          <w:p w14:paraId="1D7B35D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2,3590</w:t>
            </w:r>
          </w:p>
        </w:tc>
        <w:tc>
          <w:tcPr>
            <w:tcW w:w="1607" w:type="dxa"/>
            <w:hideMark/>
          </w:tcPr>
          <w:p w14:paraId="1ACD615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60,44</w:t>
            </w:r>
          </w:p>
        </w:tc>
        <w:tc>
          <w:tcPr>
            <w:tcW w:w="1173" w:type="dxa"/>
            <w:hideMark/>
          </w:tcPr>
          <w:p w14:paraId="541BC6C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w:t>
            </w:r>
          </w:p>
        </w:tc>
      </w:tr>
      <w:tr w:rsidR="00FC431C" w:rsidRPr="00F12B07" w14:paraId="7442C801"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3AF114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J-168</w:t>
            </w:r>
          </w:p>
        </w:tc>
        <w:tc>
          <w:tcPr>
            <w:tcW w:w="1400" w:type="dxa"/>
            <w:hideMark/>
          </w:tcPr>
          <w:p w14:paraId="1E35EB1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28,42</w:t>
            </w:r>
          </w:p>
        </w:tc>
        <w:tc>
          <w:tcPr>
            <w:tcW w:w="1400" w:type="dxa"/>
            <w:hideMark/>
          </w:tcPr>
          <w:p w14:paraId="1589A52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1,8380</w:t>
            </w:r>
          </w:p>
        </w:tc>
        <w:tc>
          <w:tcPr>
            <w:tcW w:w="1607" w:type="dxa"/>
            <w:hideMark/>
          </w:tcPr>
          <w:p w14:paraId="5C91BF6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60,33</w:t>
            </w:r>
          </w:p>
        </w:tc>
        <w:tc>
          <w:tcPr>
            <w:tcW w:w="1173" w:type="dxa"/>
            <w:hideMark/>
          </w:tcPr>
          <w:p w14:paraId="5E68C46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w:t>
            </w:r>
          </w:p>
        </w:tc>
      </w:tr>
      <w:tr w:rsidR="00FC431C" w:rsidRPr="00F12B07" w14:paraId="090710F9"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0FFB77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J-169</w:t>
            </w:r>
          </w:p>
        </w:tc>
        <w:tc>
          <w:tcPr>
            <w:tcW w:w="1400" w:type="dxa"/>
            <w:hideMark/>
          </w:tcPr>
          <w:p w14:paraId="2D2F0A4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34,78</w:t>
            </w:r>
          </w:p>
        </w:tc>
        <w:tc>
          <w:tcPr>
            <w:tcW w:w="1400" w:type="dxa"/>
            <w:hideMark/>
          </w:tcPr>
          <w:p w14:paraId="00A9434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1,0883</w:t>
            </w:r>
          </w:p>
        </w:tc>
        <w:tc>
          <w:tcPr>
            <w:tcW w:w="1607" w:type="dxa"/>
            <w:hideMark/>
          </w:tcPr>
          <w:p w14:paraId="788677D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60,26</w:t>
            </w:r>
          </w:p>
        </w:tc>
        <w:tc>
          <w:tcPr>
            <w:tcW w:w="1173" w:type="dxa"/>
            <w:hideMark/>
          </w:tcPr>
          <w:p w14:paraId="59B17CA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25</w:t>
            </w:r>
          </w:p>
        </w:tc>
      </w:tr>
      <w:tr w:rsidR="00FC431C" w:rsidRPr="00F12B07" w14:paraId="451F8C53"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F22C3D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J-170</w:t>
            </w:r>
          </w:p>
        </w:tc>
        <w:tc>
          <w:tcPr>
            <w:tcW w:w="1400" w:type="dxa"/>
            <w:hideMark/>
          </w:tcPr>
          <w:p w14:paraId="23BF454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40,70</w:t>
            </w:r>
          </w:p>
        </w:tc>
        <w:tc>
          <w:tcPr>
            <w:tcW w:w="1400" w:type="dxa"/>
            <w:hideMark/>
          </w:tcPr>
          <w:p w14:paraId="7BD2781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0,6984</w:t>
            </w:r>
          </w:p>
        </w:tc>
        <w:tc>
          <w:tcPr>
            <w:tcW w:w="1607" w:type="dxa"/>
            <w:hideMark/>
          </w:tcPr>
          <w:p w14:paraId="54569B8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60,19</w:t>
            </w:r>
          </w:p>
        </w:tc>
        <w:tc>
          <w:tcPr>
            <w:tcW w:w="1173" w:type="dxa"/>
            <w:hideMark/>
          </w:tcPr>
          <w:p w14:paraId="199A078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19</w:t>
            </w:r>
          </w:p>
        </w:tc>
      </w:tr>
      <w:tr w:rsidR="00FC431C" w:rsidRPr="00F12B07" w14:paraId="4A135D01"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657348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J-171</w:t>
            </w:r>
          </w:p>
        </w:tc>
        <w:tc>
          <w:tcPr>
            <w:tcW w:w="1400" w:type="dxa"/>
            <w:hideMark/>
          </w:tcPr>
          <w:p w14:paraId="3A86F9D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39,65</w:t>
            </w:r>
          </w:p>
        </w:tc>
        <w:tc>
          <w:tcPr>
            <w:tcW w:w="1400" w:type="dxa"/>
            <w:hideMark/>
          </w:tcPr>
          <w:p w14:paraId="672C261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0,3686</w:t>
            </w:r>
          </w:p>
        </w:tc>
        <w:tc>
          <w:tcPr>
            <w:tcW w:w="1607" w:type="dxa"/>
            <w:hideMark/>
          </w:tcPr>
          <w:p w14:paraId="23BE30E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60,11</w:t>
            </w:r>
          </w:p>
        </w:tc>
        <w:tc>
          <w:tcPr>
            <w:tcW w:w="1173" w:type="dxa"/>
            <w:hideMark/>
          </w:tcPr>
          <w:p w14:paraId="5266BAA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w:t>
            </w:r>
          </w:p>
        </w:tc>
      </w:tr>
      <w:tr w:rsidR="00FC431C" w:rsidRPr="00F12B07" w14:paraId="4E096A9C"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3E3BC0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J-172</w:t>
            </w:r>
          </w:p>
        </w:tc>
        <w:tc>
          <w:tcPr>
            <w:tcW w:w="1400" w:type="dxa"/>
            <w:hideMark/>
          </w:tcPr>
          <w:p w14:paraId="32B0B85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35,21</w:t>
            </w:r>
          </w:p>
        </w:tc>
        <w:tc>
          <w:tcPr>
            <w:tcW w:w="1400" w:type="dxa"/>
            <w:hideMark/>
          </w:tcPr>
          <w:p w14:paraId="409C1DF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0,6120</w:t>
            </w:r>
          </w:p>
        </w:tc>
        <w:tc>
          <w:tcPr>
            <w:tcW w:w="1607" w:type="dxa"/>
            <w:hideMark/>
          </w:tcPr>
          <w:p w14:paraId="4035A5E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60,07</w:t>
            </w:r>
          </w:p>
        </w:tc>
        <w:tc>
          <w:tcPr>
            <w:tcW w:w="1173" w:type="dxa"/>
            <w:hideMark/>
          </w:tcPr>
          <w:p w14:paraId="652B6D3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25</w:t>
            </w:r>
          </w:p>
        </w:tc>
      </w:tr>
      <w:tr w:rsidR="00FC431C" w:rsidRPr="00F12B07" w14:paraId="609C5BC4"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A4BD32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J-173</w:t>
            </w:r>
          </w:p>
        </w:tc>
        <w:tc>
          <w:tcPr>
            <w:tcW w:w="1400" w:type="dxa"/>
            <w:hideMark/>
          </w:tcPr>
          <w:p w14:paraId="29EFD83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30,99</w:t>
            </w:r>
          </w:p>
        </w:tc>
        <w:tc>
          <w:tcPr>
            <w:tcW w:w="1400" w:type="dxa"/>
            <w:hideMark/>
          </w:tcPr>
          <w:p w14:paraId="714631B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1,2838</w:t>
            </w:r>
          </w:p>
        </w:tc>
        <w:tc>
          <w:tcPr>
            <w:tcW w:w="1607" w:type="dxa"/>
            <w:hideMark/>
          </w:tcPr>
          <w:p w14:paraId="2CEDDF6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60,01</w:t>
            </w:r>
          </w:p>
        </w:tc>
        <w:tc>
          <w:tcPr>
            <w:tcW w:w="1173" w:type="dxa"/>
            <w:hideMark/>
          </w:tcPr>
          <w:p w14:paraId="3C9FFC3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467FCCD6"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979637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J-174</w:t>
            </w:r>
          </w:p>
        </w:tc>
        <w:tc>
          <w:tcPr>
            <w:tcW w:w="1400" w:type="dxa"/>
            <w:hideMark/>
          </w:tcPr>
          <w:p w14:paraId="70E9B05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31,86</w:t>
            </w:r>
          </w:p>
        </w:tc>
        <w:tc>
          <w:tcPr>
            <w:tcW w:w="1400" w:type="dxa"/>
            <w:hideMark/>
          </w:tcPr>
          <w:p w14:paraId="501EA07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0,6676</w:t>
            </w:r>
          </w:p>
        </w:tc>
        <w:tc>
          <w:tcPr>
            <w:tcW w:w="1607" w:type="dxa"/>
            <w:hideMark/>
          </w:tcPr>
          <w:p w14:paraId="41FFE61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59,94</w:t>
            </w:r>
          </w:p>
        </w:tc>
        <w:tc>
          <w:tcPr>
            <w:tcW w:w="1173" w:type="dxa"/>
            <w:hideMark/>
          </w:tcPr>
          <w:p w14:paraId="112B559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w:t>
            </w:r>
          </w:p>
        </w:tc>
      </w:tr>
      <w:tr w:rsidR="00FC431C" w:rsidRPr="00F12B07" w14:paraId="00A305DD"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FE20A0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J-175</w:t>
            </w:r>
          </w:p>
        </w:tc>
        <w:tc>
          <w:tcPr>
            <w:tcW w:w="1400" w:type="dxa"/>
            <w:hideMark/>
          </w:tcPr>
          <w:p w14:paraId="0DA88C8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33,29</w:t>
            </w:r>
          </w:p>
        </w:tc>
        <w:tc>
          <w:tcPr>
            <w:tcW w:w="1400" w:type="dxa"/>
            <w:hideMark/>
          </w:tcPr>
          <w:p w14:paraId="1624284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0,5700</w:t>
            </w:r>
          </w:p>
        </w:tc>
        <w:tc>
          <w:tcPr>
            <w:tcW w:w="1607" w:type="dxa"/>
            <w:hideMark/>
          </w:tcPr>
          <w:p w14:paraId="0429203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59,88</w:t>
            </w:r>
          </w:p>
        </w:tc>
        <w:tc>
          <w:tcPr>
            <w:tcW w:w="1173" w:type="dxa"/>
            <w:hideMark/>
          </w:tcPr>
          <w:p w14:paraId="38C5358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w:t>
            </w:r>
          </w:p>
        </w:tc>
      </w:tr>
      <w:tr w:rsidR="00FC431C" w:rsidRPr="00F12B07" w14:paraId="30854889"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9249AE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J-176</w:t>
            </w:r>
          </w:p>
        </w:tc>
        <w:tc>
          <w:tcPr>
            <w:tcW w:w="1400" w:type="dxa"/>
            <w:hideMark/>
          </w:tcPr>
          <w:p w14:paraId="5C57121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31,93</w:t>
            </w:r>
          </w:p>
        </w:tc>
        <w:tc>
          <w:tcPr>
            <w:tcW w:w="1400" w:type="dxa"/>
            <w:hideMark/>
          </w:tcPr>
          <w:p w14:paraId="135DEBF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0,4564</w:t>
            </w:r>
          </w:p>
        </w:tc>
        <w:tc>
          <w:tcPr>
            <w:tcW w:w="1607" w:type="dxa"/>
            <w:hideMark/>
          </w:tcPr>
          <w:p w14:paraId="1532183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59,83</w:t>
            </w:r>
          </w:p>
        </w:tc>
        <w:tc>
          <w:tcPr>
            <w:tcW w:w="1173" w:type="dxa"/>
            <w:hideMark/>
          </w:tcPr>
          <w:p w14:paraId="3DD85D6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w:t>
            </w:r>
          </w:p>
        </w:tc>
      </w:tr>
      <w:tr w:rsidR="00FC431C" w:rsidRPr="00F12B07" w14:paraId="3A80B04C"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43C881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J-177</w:t>
            </w:r>
          </w:p>
        </w:tc>
        <w:tc>
          <w:tcPr>
            <w:tcW w:w="1400" w:type="dxa"/>
            <w:hideMark/>
          </w:tcPr>
          <w:p w14:paraId="213E79E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29,47</w:t>
            </w:r>
          </w:p>
        </w:tc>
        <w:tc>
          <w:tcPr>
            <w:tcW w:w="1400" w:type="dxa"/>
            <w:hideMark/>
          </w:tcPr>
          <w:p w14:paraId="74D87E8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0,2921</w:t>
            </w:r>
          </w:p>
        </w:tc>
        <w:tc>
          <w:tcPr>
            <w:tcW w:w="1607" w:type="dxa"/>
            <w:hideMark/>
          </w:tcPr>
          <w:p w14:paraId="307B879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59,80</w:t>
            </w:r>
          </w:p>
        </w:tc>
        <w:tc>
          <w:tcPr>
            <w:tcW w:w="1173" w:type="dxa"/>
            <w:hideMark/>
          </w:tcPr>
          <w:p w14:paraId="0E0D97A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w:t>
            </w:r>
          </w:p>
        </w:tc>
      </w:tr>
      <w:tr w:rsidR="00FC431C" w:rsidRPr="00F12B07" w14:paraId="67003EF0"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5F8356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J-178</w:t>
            </w:r>
          </w:p>
        </w:tc>
        <w:tc>
          <w:tcPr>
            <w:tcW w:w="1400" w:type="dxa"/>
            <w:hideMark/>
          </w:tcPr>
          <w:p w14:paraId="4E2518B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27,64</w:t>
            </w:r>
          </w:p>
        </w:tc>
        <w:tc>
          <w:tcPr>
            <w:tcW w:w="1400" w:type="dxa"/>
            <w:hideMark/>
          </w:tcPr>
          <w:p w14:paraId="0032FB9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0,2261</w:t>
            </w:r>
          </w:p>
        </w:tc>
        <w:tc>
          <w:tcPr>
            <w:tcW w:w="1607" w:type="dxa"/>
            <w:hideMark/>
          </w:tcPr>
          <w:p w14:paraId="3EEA2C5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59,77</w:t>
            </w:r>
          </w:p>
        </w:tc>
        <w:tc>
          <w:tcPr>
            <w:tcW w:w="1173" w:type="dxa"/>
            <w:hideMark/>
          </w:tcPr>
          <w:p w14:paraId="38B3DBB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w:t>
            </w:r>
          </w:p>
        </w:tc>
      </w:tr>
      <w:tr w:rsidR="00FC431C" w:rsidRPr="00F12B07" w14:paraId="24260743"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F7B600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J-179</w:t>
            </w:r>
          </w:p>
        </w:tc>
        <w:tc>
          <w:tcPr>
            <w:tcW w:w="1400" w:type="dxa"/>
            <w:hideMark/>
          </w:tcPr>
          <w:p w14:paraId="0B1F69B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25,08</w:t>
            </w:r>
          </w:p>
        </w:tc>
        <w:tc>
          <w:tcPr>
            <w:tcW w:w="1400" w:type="dxa"/>
            <w:hideMark/>
          </w:tcPr>
          <w:p w14:paraId="4F26AF4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0,2243</w:t>
            </w:r>
          </w:p>
        </w:tc>
        <w:tc>
          <w:tcPr>
            <w:tcW w:w="1607" w:type="dxa"/>
            <w:hideMark/>
          </w:tcPr>
          <w:p w14:paraId="1A1DFF1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59,73</w:t>
            </w:r>
          </w:p>
        </w:tc>
        <w:tc>
          <w:tcPr>
            <w:tcW w:w="1173" w:type="dxa"/>
            <w:hideMark/>
          </w:tcPr>
          <w:p w14:paraId="0BCF20B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w:t>
            </w:r>
          </w:p>
        </w:tc>
      </w:tr>
      <w:tr w:rsidR="00FC431C" w:rsidRPr="00F12B07" w14:paraId="04C566A7"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1F14A7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J-180</w:t>
            </w:r>
          </w:p>
        </w:tc>
        <w:tc>
          <w:tcPr>
            <w:tcW w:w="1400" w:type="dxa"/>
            <w:hideMark/>
          </w:tcPr>
          <w:p w14:paraId="00C288C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24,00</w:t>
            </w:r>
          </w:p>
        </w:tc>
        <w:tc>
          <w:tcPr>
            <w:tcW w:w="1400" w:type="dxa"/>
            <w:hideMark/>
          </w:tcPr>
          <w:p w14:paraId="42051F9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0,2300</w:t>
            </w:r>
          </w:p>
        </w:tc>
        <w:tc>
          <w:tcPr>
            <w:tcW w:w="1607" w:type="dxa"/>
            <w:hideMark/>
          </w:tcPr>
          <w:p w14:paraId="5998D42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59,70</w:t>
            </w:r>
          </w:p>
        </w:tc>
        <w:tc>
          <w:tcPr>
            <w:tcW w:w="1173" w:type="dxa"/>
            <w:hideMark/>
          </w:tcPr>
          <w:p w14:paraId="570F65E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w:t>
            </w:r>
          </w:p>
        </w:tc>
      </w:tr>
      <w:tr w:rsidR="00FC431C" w:rsidRPr="00F12B07" w14:paraId="39EFA2C6"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3FFC15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J-181</w:t>
            </w:r>
          </w:p>
        </w:tc>
        <w:tc>
          <w:tcPr>
            <w:tcW w:w="1400" w:type="dxa"/>
            <w:hideMark/>
          </w:tcPr>
          <w:p w14:paraId="25A870E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24,37</w:t>
            </w:r>
          </w:p>
        </w:tc>
        <w:tc>
          <w:tcPr>
            <w:tcW w:w="1400" w:type="dxa"/>
            <w:hideMark/>
          </w:tcPr>
          <w:p w14:paraId="49FF5EE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1,0110</w:t>
            </w:r>
          </w:p>
        </w:tc>
        <w:tc>
          <w:tcPr>
            <w:tcW w:w="1607" w:type="dxa"/>
            <w:hideMark/>
          </w:tcPr>
          <w:p w14:paraId="64E789D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59,65</w:t>
            </w:r>
          </w:p>
        </w:tc>
        <w:tc>
          <w:tcPr>
            <w:tcW w:w="1173" w:type="dxa"/>
            <w:hideMark/>
          </w:tcPr>
          <w:p w14:paraId="21A1095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w:t>
            </w:r>
          </w:p>
        </w:tc>
      </w:tr>
      <w:tr w:rsidR="00FC431C" w:rsidRPr="00F12B07" w14:paraId="17C287D4"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94455C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J-182</w:t>
            </w:r>
          </w:p>
        </w:tc>
        <w:tc>
          <w:tcPr>
            <w:tcW w:w="1400" w:type="dxa"/>
            <w:hideMark/>
          </w:tcPr>
          <w:p w14:paraId="0D9C8B7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22,73</w:t>
            </w:r>
          </w:p>
        </w:tc>
        <w:tc>
          <w:tcPr>
            <w:tcW w:w="1400" w:type="dxa"/>
            <w:hideMark/>
          </w:tcPr>
          <w:p w14:paraId="499E2C1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0,8227</w:t>
            </w:r>
          </w:p>
        </w:tc>
        <w:tc>
          <w:tcPr>
            <w:tcW w:w="1607" w:type="dxa"/>
            <w:hideMark/>
          </w:tcPr>
          <w:p w14:paraId="540E577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59,48</w:t>
            </w:r>
          </w:p>
        </w:tc>
        <w:tc>
          <w:tcPr>
            <w:tcW w:w="1173" w:type="dxa"/>
            <w:hideMark/>
          </w:tcPr>
          <w:p w14:paraId="453EDD7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69597AA0"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CE19DF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J-183</w:t>
            </w:r>
          </w:p>
        </w:tc>
        <w:tc>
          <w:tcPr>
            <w:tcW w:w="1400" w:type="dxa"/>
            <w:hideMark/>
          </w:tcPr>
          <w:p w14:paraId="1674FCC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21,71</w:t>
            </w:r>
          </w:p>
        </w:tc>
        <w:tc>
          <w:tcPr>
            <w:tcW w:w="1400" w:type="dxa"/>
            <w:hideMark/>
          </w:tcPr>
          <w:p w14:paraId="2112D43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0,0308</w:t>
            </w:r>
          </w:p>
        </w:tc>
        <w:tc>
          <w:tcPr>
            <w:tcW w:w="1607" w:type="dxa"/>
            <w:hideMark/>
          </w:tcPr>
          <w:p w14:paraId="6A63D4A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59,47</w:t>
            </w:r>
          </w:p>
        </w:tc>
        <w:tc>
          <w:tcPr>
            <w:tcW w:w="1173" w:type="dxa"/>
            <w:hideMark/>
          </w:tcPr>
          <w:p w14:paraId="12E153D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7FC18F80"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8C2361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J-184</w:t>
            </w:r>
          </w:p>
        </w:tc>
        <w:tc>
          <w:tcPr>
            <w:tcW w:w="1400" w:type="dxa"/>
            <w:hideMark/>
          </w:tcPr>
          <w:p w14:paraId="3DA14A9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21,00</w:t>
            </w:r>
          </w:p>
        </w:tc>
        <w:tc>
          <w:tcPr>
            <w:tcW w:w="1400" w:type="dxa"/>
            <w:hideMark/>
          </w:tcPr>
          <w:p w14:paraId="6FB7A54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0,0987</w:t>
            </w:r>
          </w:p>
        </w:tc>
        <w:tc>
          <w:tcPr>
            <w:tcW w:w="1607" w:type="dxa"/>
            <w:hideMark/>
          </w:tcPr>
          <w:p w14:paraId="734D4D0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59,46</w:t>
            </w:r>
          </w:p>
        </w:tc>
        <w:tc>
          <w:tcPr>
            <w:tcW w:w="1173" w:type="dxa"/>
            <w:hideMark/>
          </w:tcPr>
          <w:p w14:paraId="77908EC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0CFAC79E"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FAB186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J-185</w:t>
            </w:r>
          </w:p>
        </w:tc>
        <w:tc>
          <w:tcPr>
            <w:tcW w:w="1400" w:type="dxa"/>
            <w:hideMark/>
          </w:tcPr>
          <w:p w14:paraId="21D4582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21,00</w:t>
            </w:r>
          </w:p>
        </w:tc>
        <w:tc>
          <w:tcPr>
            <w:tcW w:w="1400" w:type="dxa"/>
            <w:hideMark/>
          </w:tcPr>
          <w:p w14:paraId="6A477CA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0,3596</w:t>
            </w:r>
          </w:p>
        </w:tc>
        <w:tc>
          <w:tcPr>
            <w:tcW w:w="1607" w:type="dxa"/>
            <w:hideMark/>
          </w:tcPr>
          <w:p w14:paraId="538514D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59,45</w:t>
            </w:r>
          </w:p>
        </w:tc>
        <w:tc>
          <w:tcPr>
            <w:tcW w:w="1173" w:type="dxa"/>
            <w:hideMark/>
          </w:tcPr>
          <w:p w14:paraId="337E3D1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07A4C409"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BC8C29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J-186</w:t>
            </w:r>
          </w:p>
        </w:tc>
        <w:tc>
          <w:tcPr>
            <w:tcW w:w="1400" w:type="dxa"/>
            <w:hideMark/>
          </w:tcPr>
          <w:p w14:paraId="2FDD7AD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21,94</w:t>
            </w:r>
          </w:p>
        </w:tc>
        <w:tc>
          <w:tcPr>
            <w:tcW w:w="1400" w:type="dxa"/>
            <w:hideMark/>
          </w:tcPr>
          <w:p w14:paraId="5EBF349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0,1088</w:t>
            </w:r>
          </w:p>
        </w:tc>
        <w:tc>
          <w:tcPr>
            <w:tcW w:w="1607" w:type="dxa"/>
            <w:hideMark/>
          </w:tcPr>
          <w:p w14:paraId="6852846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59,44</w:t>
            </w:r>
          </w:p>
        </w:tc>
        <w:tc>
          <w:tcPr>
            <w:tcW w:w="1173" w:type="dxa"/>
            <w:hideMark/>
          </w:tcPr>
          <w:p w14:paraId="40AEA96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397E49DC"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7013FE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J-187</w:t>
            </w:r>
          </w:p>
        </w:tc>
        <w:tc>
          <w:tcPr>
            <w:tcW w:w="1400" w:type="dxa"/>
            <w:hideMark/>
          </w:tcPr>
          <w:p w14:paraId="65FE127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22,00</w:t>
            </w:r>
          </w:p>
        </w:tc>
        <w:tc>
          <w:tcPr>
            <w:tcW w:w="1400" w:type="dxa"/>
            <w:hideMark/>
          </w:tcPr>
          <w:p w14:paraId="5F17D90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0,0646</w:t>
            </w:r>
          </w:p>
        </w:tc>
        <w:tc>
          <w:tcPr>
            <w:tcW w:w="1607" w:type="dxa"/>
            <w:hideMark/>
          </w:tcPr>
          <w:p w14:paraId="30EE451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59,43</w:t>
            </w:r>
          </w:p>
        </w:tc>
        <w:tc>
          <w:tcPr>
            <w:tcW w:w="1173" w:type="dxa"/>
            <w:hideMark/>
          </w:tcPr>
          <w:p w14:paraId="3FDDC29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37B42D78"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CE4493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J-188</w:t>
            </w:r>
          </w:p>
        </w:tc>
        <w:tc>
          <w:tcPr>
            <w:tcW w:w="1400" w:type="dxa"/>
            <w:hideMark/>
          </w:tcPr>
          <w:p w14:paraId="1CD8FFE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24,20</w:t>
            </w:r>
          </w:p>
        </w:tc>
        <w:tc>
          <w:tcPr>
            <w:tcW w:w="1400" w:type="dxa"/>
            <w:hideMark/>
          </w:tcPr>
          <w:p w14:paraId="4BDEC4C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0,0786</w:t>
            </w:r>
          </w:p>
        </w:tc>
        <w:tc>
          <w:tcPr>
            <w:tcW w:w="1607" w:type="dxa"/>
            <w:hideMark/>
          </w:tcPr>
          <w:p w14:paraId="3C2F90B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59,42</w:t>
            </w:r>
          </w:p>
        </w:tc>
        <w:tc>
          <w:tcPr>
            <w:tcW w:w="1173" w:type="dxa"/>
            <w:hideMark/>
          </w:tcPr>
          <w:p w14:paraId="07CF531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w:t>
            </w:r>
          </w:p>
        </w:tc>
      </w:tr>
      <w:tr w:rsidR="00FC431C" w:rsidRPr="00F12B07" w14:paraId="5670C7F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641155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J-189</w:t>
            </w:r>
          </w:p>
        </w:tc>
        <w:tc>
          <w:tcPr>
            <w:tcW w:w="1400" w:type="dxa"/>
            <w:hideMark/>
          </w:tcPr>
          <w:p w14:paraId="59DC355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24,79</w:t>
            </w:r>
          </w:p>
        </w:tc>
        <w:tc>
          <w:tcPr>
            <w:tcW w:w="1400" w:type="dxa"/>
            <w:hideMark/>
          </w:tcPr>
          <w:p w14:paraId="6FF663A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0,6356</w:t>
            </w:r>
          </w:p>
        </w:tc>
        <w:tc>
          <w:tcPr>
            <w:tcW w:w="1607" w:type="dxa"/>
            <w:hideMark/>
          </w:tcPr>
          <w:p w14:paraId="5A59E7D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59,40</w:t>
            </w:r>
          </w:p>
        </w:tc>
        <w:tc>
          <w:tcPr>
            <w:tcW w:w="1173" w:type="dxa"/>
            <w:hideMark/>
          </w:tcPr>
          <w:p w14:paraId="46200BC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w:t>
            </w:r>
          </w:p>
        </w:tc>
      </w:tr>
      <w:tr w:rsidR="00FC431C" w:rsidRPr="00F12B07" w14:paraId="42BE5A08"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FB4B73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J-190</w:t>
            </w:r>
          </w:p>
        </w:tc>
        <w:tc>
          <w:tcPr>
            <w:tcW w:w="1400" w:type="dxa"/>
            <w:hideMark/>
          </w:tcPr>
          <w:p w14:paraId="12E6447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25,95</w:t>
            </w:r>
          </w:p>
        </w:tc>
        <w:tc>
          <w:tcPr>
            <w:tcW w:w="1400" w:type="dxa"/>
            <w:hideMark/>
          </w:tcPr>
          <w:p w14:paraId="26DDC15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0,2104</w:t>
            </w:r>
          </w:p>
        </w:tc>
        <w:tc>
          <w:tcPr>
            <w:tcW w:w="1607" w:type="dxa"/>
            <w:hideMark/>
          </w:tcPr>
          <w:p w14:paraId="244E988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59,32</w:t>
            </w:r>
          </w:p>
        </w:tc>
        <w:tc>
          <w:tcPr>
            <w:tcW w:w="1173" w:type="dxa"/>
            <w:hideMark/>
          </w:tcPr>
          <w:p w14:paraId="763DFA7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w:t>
            </w:r>
          </w:p>
        </w:tc>
      </w:tr>
      <w:tr w:rsidR="00FC431C" w:rsidRPr="00F12B07" w14:paraId="7337B857"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B90C4B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J-191</w:t>
            </w:r>
          </w:p>
        </w:tc>
        <w:tc>
          <w:tcPr>
            <w:tcW w:w="1400" w:type="dxa"/>
            <w:hideMark/>
          </w:tcPr>
          <w:p w14:paraId="1BD86CB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24,78</w:t>
            </w:r>
          </w:p>
        </w:tc>
        <w:tc>
          <w:tcPr>
            <w:tcW w:w="1400" w:type="dxa"/>
            <w:hideMark/>
          </w:tcPr>
          <w:p w14:paraId="58CF6B1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0,0133</w:t>
            </w:r>
          </w:p>
        </w:tc>
        <w:tc>
          <w:tcPr>
            <w:tcW w:w="1607" w:type="dxa"/>
            <w:hideMark/>
          </w:tcPr>
          <w:p w14:paraId="284C3D8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0FE22F2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7451C293"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BA7E54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J-192</w:t>
            </w:r>
          </w:p>
        </w:tc>
        <w:tc>
          <w:tcPr>
            <w:tcW w:w="1400" w:type="dxa"/>
            <w:hideMark/>
          </w:tcPr>
          <w:p w14:paraId="3312CE0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24,87</w:t>
            </w:r>
          </w:p>
        </w:tc>
        <w:tc>
          <w:tcPr>
            <w:tcW w:w="1400" w:type="dxa"/>
            <w:hideMark/>
          </w:tcPr>
          <w:p w14:paraId="7375923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0,0063</w:t>
            </w:r>
          </w:p>
        </w:tc>
        <w:tc>
          <w:tcPr>
            <w:tcW w:w="1607" w:type="dxa"/>
            <w:hideMark/>
          </w:tcPr>
          <w:p w14:paraId="00782FD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59,30</w:t>
            </w:r>
          </w:p>
        </w:tc>
        <w:tc>
          <w:tcPr>
            <w:tcW w:w="1173" w:type="dxa"/>
            <w:hideMark/>
          </w:tcPr>
          <w:p w14:paraId="1DD0F4F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2AF3B730"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FA284D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J-193</w:t>
            </w:r>
          </w:p>
        </w:tc>
        <w:tc>
          <w:tcPr>
            <w:tcW w:w="1400" w:type="dxa"/>
            <w:hideMark/>
          </w:tcPr>
          <w:p w14:paraId="18CFF37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25,55</w:t>
            </w:r>
          </w:p>
        </w:tc>
        <w:tc>
          <w:tcPr>
            <w:tcW w:w="1400" w:type="dxa"/>
            <w:hideMark/>
          </w:tcPr>
          <w:p w14:paraId="7CBC0CB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0,0027</w:t>
            </w:r>
          </w:p>
        </w:tc>
        <w:tc>
          <w:tcPr>
            <w:tcW w:w="1607" w:type="dxa"/>
            <w:hideMark/>
          </w:tcPr>
          <w:p w14:paraId="553FFB2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1292F5F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1F9722C8"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2C782D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J-194</w:t>
            </w:r>
          </w:p>
        </w:tc>
        <w:tc>
          <w:tcPr>
            <w:tcW w:w="1400" w:type="dxa"/>
            <w:hideMark/>
          </w:tcPr>
          <w:p w14:paraId="1AF2E96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25,00</w:t>
            </w:r>
          </w:p>
        </w:tc>
        <w:tc>
          <w:tcPr>
            <w:tcW w:w="1400" w:type="dxa"/>
            <w:hideMark/>
          </w:tcPr>
          <w:p w14:paraId="73F15EA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0,0051</w:t>
            </w:r>
          </w:p>
        </w:tc>
        <w:tc>
          <w:tcPr>
            <w:tcW w:w="1607" w:type="dxa"/>
            <w:hideMark/>
          </w:tcPr>
          <w:p w14:paraId="0DC8E9A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6FB8CCD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w:t>
            </w:r>
          </w:p>
        </w:tc>
      </w:tr>
      <w:tr w:rsidR="00FC431C" w:rsidRPr="00F12B07" w14:paraId="3B5DD3AE"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41E220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J-195</w:t>
            </w:r>
          </w:p>
        </w:tc>
        <w:tc>
          <w:tcPr>
            <w:tcW w:w="1400" w:type="dxa"/>
            <w:hideMark/>
          </w:tcPr>
          <w:p w14:paraId="130B67E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24,32</w:t>
            </w:r>
          </w:p>
        </w:tc>
        <w:tc>
          <w:tcPr>
            <w:tcW w:w="1400" w:type="dxa"/>
            <w:hideMark/>
          </w:tcPr>
          <w:p w14:paraId="379E56E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0,0068</w:t>
            </w:r>
          </w:p>
        </w:tc>
        <w:tc>
          <w:tcPr>
            <w:tcW w:w="1607" w:type="dxa"/>
            <w:hideMark/>
          </w:tcPr>
          <w:p w14:paraId="507875B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3847F3B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w:t>
            </w:r>
          </w:p>
        </w:tc>
      </w:tr>
      <w:tr w:rsidR="00FC431C" w:rsidRPr="00F12B07" w14:paraId="337F51CB"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98E7B0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J-196</w:t>
            </w:r>
          </w:p>
        </w:tc>
        <w:tc>
          <w:tcPr>
            <w:tcW w:w="1400" w:type="dxa"/>
            <w:hideMark/>
          </w:tcPr>
          <w:p w14:paraId="0A12739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24,23</w:t>
            </w:r>
          </w:p>
        </w:tc>
        <w:tc>
          <w:tcPr>
            <w:tcW w:w="1400" w:type="dxa"/>
            <w:hideMark/>
          </w:tcPr>
          <w:p w14:paraId="00E93C9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0,0181</w:t>
            </w:r>
          </w:p>
        </w:tc>
        <w:tc>
          <w:tcPr>
            <w:tcW w:w="1607" w:type="dxa"/>
            <w:hideMark/>
          </w:tcPr>
          <w:p w14:paraId="0EC6A42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75936B1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35</w:t>
            </w:r>
          </w:p>
        </w:tc>
      </w:tr>
      <w:tr w:rsidR="00FC431C" w:rsidRPr="00F12B07" w14:paraId="43ED2CED"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671961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J-197</w:t>
            </w:r>
          </w:p>
        </w:tc>
        <w:tc>
          <w:tcPr>
            <w:tcW w:w="1400" w:type="dxa"/>
            <w:hideMark/>
          </w:tcPr>
          <w:p w14:paraId="3E98A74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23,49</w:t>
            </w:r>
          </w:p>
        </w:tc>
        <w:tc>
          <w:tcPr>
            <w:tcW w:w="1400" w:type="dxa"/>
            <w:hideMark/>
          </w:tcPr>
          <w:p w14:paraId="0157543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0,0495</w:t>
            </w:r>
          </w:p>
        </w:tc>
        <w:tc>
          <w:tcPr>
            <w:tcW w:w="1607" w:type="dxa"/>
            <w:hideMark/>
          </w:tcPr>
          <w:p w14:paraId="0E45DB7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2901C4F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w:t>
            </w:r>
          </w:p>
        </w:tc>
      </w:tr>
      <w:tr w:rsidR="00FC431C" w:rsidRPr="00F12B07" w14:paraId="0F8A5E29"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CE15A5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J-198</w:t>
            </w:r>
          </w:p>
        </w:tc>
        <w:tc>
          <w:tcPr>
            <w:tcW w:w="1400" w:type="dxa"/>
            <w:hideMark/>
          </w:tcPr>
          <w:p w14:paraId="6C53ED2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23,00</w:t>
            </w:r>
          </w:p>
        </w:tc>
        <w:tc>
          <w:tcPr>
            <w:tcW w:w="1400" w:type="dxa"/>
            <w:hideMark/>
          </w:tcPr>
          <w:p w14:paraId="6ABF10C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0,0440</w:t>
            </w:r>
          </w:p>
        </w:tc>
        <w:tc>
          <w:tcPr>
            <w:tcW w:w="1607" w:type="dxa"/>
            <w:hideMark/>
          </w:tcPr>
          <w:p w14:paraId="3EF42B2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3828C7E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w:t>
            </w:r>
          </w:p>
        </w:tc>
      </w:tr>
      <w:tr w:rsidR="00FC431C" w:rsidRPr="00F12B07" w14:paraId="0B6B6D8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A4B11E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J-199</w:t>
            </w:r>
          </w:p>
        </w:tc>
        <w:tc>
          <w:tcPr>
            <w:tcW w:w="1400" w:type="dxa"/>
            <w:hideMark/>
          </w:tcPr>
          <w:p w14:paraId="3CFB926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23,51</w:t>
            </w:r>
          </w:p>
        </w:tc>
        <w:tc>
          <w:tcPr>
            <w:tcW w:w="1400" w:type="dxa"/>
            <w:hideMark/>
          </w:tcPr>
          <w:p w14:paraId="1A2D5DE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0,0795</w:t>
            </w:r>
          </w:p>
        </w:tc>
        <w:tc>
          <w:tcPr>
            <w:tcW w:w="1607" w:type="dxa"/>
            <w:hideMark/>
          </w:tcPr>
          <w:p w14:paraId="5979306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1941C69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w:t>
            </w:r>
          </w:p>
        </w:tc>
      </w:tr>
      <w:tr w:rsidR="00FC431C" w:rsidRPr="00F12B07" w14:paraId="033FDBE4"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355F7D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lastRenderedPageBreak/>
              <w:t>J-200</w:t>
            </w:r>
          </w:p>
        </w:tc>
        <w:tc>
          <w:tcPr>
            <w:tcW w:w="1400" w:type="dxa"/>
            <w:hideMark/>
          </w:tcPr>
          <w:p w14:paraId="0411A92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26,00</w:t>
            </w:r>
          </w:p>
        </w:tc>
        <w:tc>
          <w:tcPr>
            <w:tcW w:w="1400" w:type="dxa"/>
            <w:hideMark/>
          </w:tcPr>
          <w:p w14:paraId="34922F6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0,0756</w:t>
            </w:r>
          </w:p>
        </w:tc>
        <w:tc>
          <w:tcPr>
            <w:tcW w:w="1607" w:type="dxa"/>
            <w:hideMark/>
          </w:tcPr>
          <w:p w14:paraId="6731692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6D9B8B6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w:t>
            </w:r>
          </w:p>
        </w:tc>
      </w:tr>
      <w:tr w:rsidR="00FC431C" w:rsidRPr="00F12B07" w14:paraId="26345051"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3E37BD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J-201</w:t>
            </w:r>
          </w:p>
        </w:tc>
        <w:tc>
          <w:tcPr>
            <w:tcW w:w="1400" w:type="dxa"/>
            <w:hideMark/>
          </w:tcPr>
          <w:p w14:paraId="0912C1E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32,86</w:t>
            </w:r>
          </w:p>
        </w:tc>
        <w:tc>
          <w:tcPr>
            <w:tcW w:w="1400" w:type="dxa"/>
            <w:hideMark/>
          </w:tcPr>
          <w:p w14:paraId="2FA64AE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0,0936</w:t>
            </w:r>
          </w:p>
        </w:tc>
        <w:tc>
          <w:tcPr>
            <w:tcW w:w="1607" w:type="dxa"/>
            <w:hideMark/>
          </w:tcPr>
          <w:p w14:paraId="19948DC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730F1F6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w:t>
            </w:r>
          </w:p>
        </w:tc>
      </w:tr>
      <w:tr w:rsidR="00FC431C" w:rsidRPr="00F12B07" w14:paraId="250B6BCC"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FF9F92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J-202</w:t>
            </w:r>
          </w:p>
        </w:tc>
        <w:tc>
          <w:tcPr>
            <w:tcW w:w="1400" w:type="dxa"/>
            <w:hideMark/>
          </w:tcPr>
          <w:p w14:paraId="73D95E0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34,83</w:t>
            </w:r>
          </w:p>
        </w:tc>
        <w:tc>
          <w:tcPr>
            <w:tcW w:w="1400" w:type="dxa"/>
            <w:hideMark/>
          </w:tcPr>
          <w:p w14:paraId="74F9509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0,1298</w:t>
            </w:r>
          </w:p>
        </w:tc>
        <w:tc>
          <w:tcPr>
            <w:tcW w:w="1607" w:type="dxa"/>
            <w:hideMark/>
          </w:tcPr>
          <w:p w14:paraId="1B94A7A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30F0E84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24</w:t>
            </w:r>
          </w:p>
        </w:tc>
      </w:tr>
      <w:tr w:rsidR="00FC431C" w:rsidRPr="00F12B07" w14:paraId="2986FBE0"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233249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J-203</w:t>
            </w:r>
          </w:p>
        </w:tc>
        <w:tc>
          <w:tcPr>
            <w:tcW w:w="1400" w:type="dxa"/>
            <w:hideMark/>
          </w:tcPr>
          <w:p w14:paraId="3F0F602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36,43</w:t>
            </w:r>
          </w:p>
        </w:tc>
        <w:tc>
          <w:tcPr>
            <w:tcW w:w="1400" w:type="dxa"/>
            <w:hideMark/>
          </w:tcPr>
          <w:p w14:paraId="4BE904A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0,0375</w:t>
            </w:r>
          </w:p>
        </w:tc>
        <w:tc>
          <w:tcPr>
            <w:tcW w:w="1607" w:type="dxa"/>
            <w:hideMark/>
          </w:tcPr>
          <w:p w14:paraId="4564228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2D8D872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23</w:t>
            </w:r>
          </w:p>
        </w:tc>
      </w:tr>
      <w:tr w:rsidR="00FC431C" w:rsidRPr="00F12B07" w14:paraId="5E98DF07"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A797AE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J-204</w:t>
            </w:r>
          </w:p>
        </w:tc>
        <w:tc>
          <w:tcPr>
            <w:tcW w:w="1400" w:type="dxa"/>
            <w:hideMark/>
          </w:tcPr>
          <w:p w14:paraId="616C77B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40,00</w:t>
            </w:r>
          </w:p>
        </w:tc>
        <w:tc>
          <w:tcPr>
            <w:tcW w:w="1400" w:type="dxa"/>
            <w:hideMark/>
          </w:tcPr>
          <w:p w14:paraId="193956C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0,0079</w:t>
            </w:r>
          </w:p>
        </w:tc>
        <w:tc>
          <w:tcPr>
            <w:tcW w:w="1607" w:type="dxa"/>
            <w:hideMark/>
          </w:tcPr>
          <w:p w14:paraId="47C241E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0267AE5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19</w:t>
            </w:r>
          </w:p>
        </w:tc>
      </w:tr>
      <w:tr w:rsidR="00FC431C" w:rsidRPr="00F12B07" w14:paraId="5535C1F6"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9B1070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J-205</w:t>
            </w:r>
          </w:p>
        </w:tc>
        <w:tc>
          <w:tcPr>
            <w:tcW w:w="1400" w:type="dxa"/>
            <w:hideMark/>
          </w:tcPr>
          <w:p w14:paraId="07688A1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40,00</w:t>
            </w:r>
          </w:p>
        </w:tc>
        <w:tc>
          <w:tcPr>
            <w:tcW w:w="1400" w:type="dxa"/>
            <w:hideMark/>
          </w:tcPr>
          <w:p w14:paraId="508569D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0,3852</w:t>
            </w:r>
          </w:p>
        </w:tc>
        <w:tc>
          <w:tcPr>
            <w:tcW w:w="1607" w:type="dxa"/>
            <w:hideMark/>
          </w:tcPr>
          <w:p w14:paraId="2939673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1A3A9A1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19</w:t>
            </w:r>
          </w:p>
        </w:tc>
      </w:tr>
      <w:tr w:rsidR="00FC431C" w:rsidRPr="00F12B07" w14:paraId="70CA0ED1"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A5EEC4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J-206</w:t>
            </w:r>
          </w:p>
        </w:tc>
        <w:tc>
          <w:tcPr>
            <w:tcW w:w="1400" w:type="dxa"/>
            <w:hideMark/>
          </w:tcPr>
          <w:p w14:paraId="769A7D6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40,00</w:t>
            </w:r>
          </w:p>
        </w:tc>
        <w:tc>
          <w:tcPr>
            <w:tcW w:w="1400" w:type="dxa"/>
            <w:hideMark/>
          </w:tcPr>
          <w:p w14:paraId="1FCA126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0,0369</w:t>
            </w:r>
          </w:p>
        </w:tc>
        <w:tc>
          <w:tcPr>
            <w:tcW w:w="1607" w:type="dxa"/>
            <w:hideMark/>
          </w:tcPr>
          <w:p w14:paraId="263059E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59,31</w:t>
            </w:r>
          </w:p>
        </w:tc>
        <w:tc>
          <w:tcPr>
            <w:tcW w:w="1173" w:type="dxa"/>
            <w:hideMark/>
          </w:tcPr>
          <w:p w14:paraId="27F4AE2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19</w:t>
            </w:r>
          </w:p>
        </w:tc>
      </w:tr>
      <w:tr w:rsidR="00FC431C" w:rsidRPr="00F12B07" w14:paraId="69132073"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2A7636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J-223</w:t>
            </w:r>
          </w:p>
        </w:tc>
        <w:tc>
          <w:tcPr>
            <w:tcW w:w="1400" w:type="dxa"/>
            <w:hideMark/>
          </w:tcPr>
          <w:p w14:paraId="3A9D73C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26,37</w:t>
            </w:r>
          </w:p>
        </w:tc>
        <w:tc>
          <w:tcPr>
            <w:tcW w:w="1400" w:type="dxa"/>
            <w:hideMark/>
          </w:tcPr>
          <w:p w14:paraId="45709CA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0,0584</w:t>
            </w:r>
          </w:p>
        </w:tc>
        <w:tc>
          <w:tcPr>
            <w:tcW w:w="1607" w:type="dxa"/>
            <w:hideMark/>
          </w:tcPr>
          <w:p w14:paraId="0C374F7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59,29</w:t>
            </w:r>
          </w:p>
        </w:tc>
        <w:tc>
          <w:tcPr>
            <w:tcW w:w="1173" w:type="dxa"/>
            <w:hideMark/>
          </w:tcPr>
          <w:p w14:paraId="40F0986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w:t>
            </w:r>
          </w:p>
        </w:tc>
      </w:tr>
      <w:tr w:rsidR="00FC431C" w:rsidRPr="00F12B07" w14:paraId="5A508022"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DD0B9B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J-224</w:t>
            </w:r>
          </w:p>
        </w:tc>
        <w:tc>
          <w:tcPr>
            <w:tcW w:w="1400" w:type="dxa"/>
            <w:hideMark/>
          </w:tcPr>
          <w:p w14:paraId="6B7258F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30,48</w:t>
            </w:r>
          </w:p>
        </w:tc>
        <w:tc>
          <w:tcPr>
            <w:tcW w:w="1400" w:type="dxa"/>
            <w:hideMark/>
          </w:tcPr>
          <w:p w14:paraId="1CCB8BE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0,0628</w:t>
            </w:r>
          </w:p>
        </w:tc>
        <w:tc>
          <w:tcPr>
            <w:tcW w:w="1607" w:type="dxa"/>
            <w:hideMark/>
          </w:tcPr>
          <w:p w14:paraId="47C372D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59,27</w:t>
            </w:r>
          </w:p>
        </w:tc>
        <w:tc>
          <w:tcPr>
            <w:tcW w:w="1173" w:type="dxa"/>
            <w:hideMark/>
          </w:tcPr>
          <w:p w14:paraId="30196BF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4CC8F96B"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D506D2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J-225</w:t>
            </w:r>
          </w:p>
        </w:tc>
        <w:tc>
          <w:tcPr>
            <w:tcW w:w="1400" w:type="dxa"/>
            <w:hideMark/>
          </w:tcPr>
          <w:p w14:paraId="7178FC2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29,17</w:t>
            </w:r>
          </w:p>
        </w:tc>
        <w:tc>
          <w:tcPr>
            <w:tcW w:w="1400" w:type="dxa"/>
            <w:hideMark/>
          </w:tcPr>
          <w:p w14:paraId="496DABA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0,3943</w:t>
            </w:r>
          </w:p>
        </w:tc>
        <w:tc>
          <w:tcPr>
            <w:tcW w:w="1607" w:type="dxa"/>
            <w:hideMark/>
          </w:tcPr>
          <w:p w14:paraId="0F5FC12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59,27</w:t>
            </w:r>
          </w:p>
        </w:tc>
        <w:tc>
          <w:tcPr>
            <w:tcW w:w="1173" w:type="dxa"/>
            <w:hideMark/>
          </w:tcPr>
          <w:p w14:paraId="6780A1B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w:t>
            </w:r>
          </w:p>
        </w:tc>
      </w:tr>
      <w:tr w:rsidR="00FC431C" w:rsidRPr="00F12B07" w14:paraId="3C40AAC6"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515551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J-226</w:t>
            </w:r>
          </w:p>
        </w:tc>
        <w:tc>
          <w:tcPr>
            <w:tcW w:w="1400" w:type="dxa"/>
            <w:hideMark/>
          </w:tcPr>
          <w:p w14:paraId="2E6E175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29,03</w:t>
            </w:r>
          </w:p>
        </w:tc>
        <w:tc>
          <w:tcPr>
            <w:tcW w:w="1400" w:type="dxa"/>
            <w:hideMark/>
          </w:tcPr>
          <w:p w14:paraId="50814E9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1,0325</w:t>
            </w:r>
          </w:p>
        </w:tc>
        <w:tc>
          <w:tcPr>
            <w:tcW w:w="1607" w:type="dxa"/>
            <w:hideMark/>
          </w:tcPr>
          <w:p w14:paraId="0BB12B1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59,27</w:t>
            </w:r>
          </w:p>
        </w:tc>
        <w:tc>
          <w:tcPr>
            <w:tcW w:w="1173" w:type="dxa"/>
            <w:hideMark/>
          </w:tcPr>
          <w:p w14:paraId="26CDB25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w:t>
            </w:r>
          </w:p>
        </w:tc>
      </w:tr>
      <w:tr w:rsidR="00FC431C" w:rsidRPr="00F12B07" w14:paraId="59D8C48D"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7E4339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J-227</w:t>
            </w:r>
          </w:p>
        </w:tc>
        <w:tc>
          <w:tcPr>
            <w:tcW w:w="1400" w:type="dxa"/>
            <w:hideMark/>
          </w:tcPr>
          <w:p w14:paraId="289CE50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27,83</w:t>
            </w:r>
          </w:p>
        </w:tc>
        <w:tc>
          <w:tcPr>
            <w:tcW w:w="1400" w:type="dxa"/>
            <w:hideMark/>
          </w:tcPr>
          <w:p w14:paraId="260B12F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0,0316</w:t>
            </w:r>
          </w:p>
        </w:tc>
        <w:tc>
          <w:tcPr>
            <w:tcW w:w="1607" w:type="dxa"/>
            <w:hideMark/>
          </w:tcPr>
          <w:p w14:paraId="11E343E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59,26</w:t>
            </w:r>
          </w:p>
        </w:tc>
        <w:tc>
          <w:tcPr>
            <w:tcW w:w="1173" w:type="dxa"/>
            <w:hideMark/>
          </w:tcPr>
          <w:p w14:paraId="56B0DB4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31</w:t>
            </w:r>
          </w:p>
        </w:tc>
      </w:tr>
      <w:tr w:rsidR="00FC431C" w:rsidRPr="00F12B07" w14:paraId="73C51FC1"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BF930E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J-228</w:t>
            </w:r>
          </w:p>
        </w:tc>
        <w:tc>
          <w:tcPr>
            <w:tcW w:w="1400" w:type="dxa"/>
            <w:hideMark/>
          </w:tcPr>
          <w:p w14:paraId="51D7274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26,76</w:t>
            </w:r>
          </w:p>
        </w:tc>
        <w:tc>
          <w:tcPr>
            <w:tcW w:w="1400" w:type="dxa"/>
            <w:hideMark/>
          </w:tcPr>
          <w:p w14:paraId="4609A7C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0,0846</w:t>
            </w:r>
          </w:p>
        </w:tc>
        <w:tc>
          <w:tcPr>
            <w:tcW w:w="1607" w:type="dxa"/>
            <w:hideMark/>
          </w:tcPr>
          <w:p w14:paraId="7B765BD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59,26</w:t>
            </w:r>
          </w:p>
        </w:tc>
        <w:tc>
          <w:tcPr>
            <w:tcW w:w="1173" w:type="dxa"/>
            <w:hideMark/>
          </w:tcPr>
          <w:p w14:paraId="06AE9CE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w:t>
            </w:r>
          </w:p>
        </w:tc>
      </w:tr>
      <w:tr w:rsidR="00FC431C" w:rsidRPr="00F12B07" w14:paraId="530BDE6D"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C601BE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J-229</w:t>
            </w:r>
          </w:p>
        </w:tc>
        <w:tc>
          <w:tcPr>
            <w:tcW w:w="1400" w:type="dxa"/>
            <w:hideMark/>
          </w:tcPr>
          <w:p w14:paraId="3E1B899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26,23</w:t>
            </w:r>
          </w:p>
        </w:tc>
        <w:tc>
          <w:tcPr>
            <w:tcW w:w="1400" w:type="dxa"/>
            <w:hideMark/>
          </w:tcPr>
          <w:p w14:paraId="417A5ED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0,0443</w:t>
            </w:r>
          </w:p>
        </w:tc>
        <w:tc>
          <w:tcPr>
            <w:tcW w:w="1607" w:type="dxa"/>
            <w:hideMark/>
          </w:tcPr>
          <w:p w14:paraId="0E962B8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59,25</w:t>
            </w:r>
          </w:p>
        </w:tc>
        <w:tc>
          <w:tcPr>
            <w:tcW w:w="1173" w:type="dxa"/>
            <w:hideMark/>
          </w:tcPr>
          <w:p w14:paraId="32110C2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w:t>
            </w:r>
          </w:p>
        </w:tc>
      </w:tr>
      <w:tr w:rsidR="00FC431C" w:rsidRPr="00F12B07" w14:paraId="25F3645D"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960E68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J-230</w:t>
            </w:r>
          </w:p>
        </w:tc>
        <w:tc>
          <w:tcPr>
            <w:tcW w:w="1400" w:type="dxa"/>
            <w:hideMark/>
          </w:tcPr>
          <w:p w14:paraId="65785DD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26,00</w:t>
            </w:r>
          </w:p>
        </w:tc>
        <w:tc>
          <w:tcPr>
            <w:tcW w:w="1400" w:type="dxa"/>
            <w:hideMark/>
          </w:tcPr>
          <w:p w14:paraId="55B620E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0,0353</w:t>
            </w:r>
          </w:p>
        </w:tc>
        <w:tc>
          <w:tcPr>
            <w:tcW w:w="1607" w:type="dxa"/>
            <w:hideMark/>
          </w:tcPr>
          <w:p w14:paraId="4718550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59,25</w:t>
            </w:r>
          </w:p>
        </w:tc>
        <w:tc>
          <w:tcPr>
            <w:tcW w:w="1173" w:type="dxa"/>
            <w:hideMark/>
          </w:tcPr>
          <w:p w14:paraId="0B826F4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w:t>
            </w:r>
          </w:p>
        </w:tc>
      </w:tr>
      <w:tr w:rsidR="00FC431C" w:rsidRPr="00F12B07" w14:paraId="3DA4C10B"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55E036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J-231</w:t>
            </w:r>
          </w:p>
        </w:tc>
        <w:tc>
          <w:tcPr>
            <w:tcW w:w="1400" w:type="dxa"/>
            <w:hideMark/>
          </w:tcPr>
          <w:p w14:paraId="02B5421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26,27</w:t>
            </w:r>
          </w:p>
        </w:tc>
        <w:tc>
          <w:tcPr>
            <w:tcW w:w="1400" w:type="dxa"/>
            <w:hideMark/>
          </w:tcPr>
          <w:p w14:paraId="7EB429C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0,0600</w:t>
            </w:r>
          </w:p>
        </w:tc>
        <w:tc>
          <w:tcPr>
            <w:tcW w:w="1607" w:type="dxa"/>
            <w:hideMark/>
          </w:tcPr>
          <w:p w14:paraId="60B328C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59,24</w:t>
            </w:r>
          </w:p>
        </w:tc>
        <w:tc>
          <w:tcPr>
            <w:tcW w:w="1173" w:type="dxa"/>
            <w:hideMark/>
          </w:tcPr>
          <w:p w14:paraId="542F824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w:t>
            </w:r>
          </w:p>
        </w:tc>
      </w:tr>
      <w:tr w:rsidR="00FC431C" w:rsidRPr="00F12B07" w14:paraId="1835FB28"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48E9D2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J-232</w:t>
            </w:r>
          </w:p>
        </w:tc>
        <w:tc>
          <w:tcPr>
            <w:tcW w:w="1400" w:type="dxa"/>
            <w:hideMark/>
          </w:tcPr>
          <w:p w14:paraId="1E2F0EE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33,22</w:t>
            </w:r>
          </w:p>
        </w:tc>
        <w:tc>
          <w:tcPr>
            <w:tcW w:w="1400" w:type="dxa"/>
            <w:hideMark/>
          </w:tcPr>
          <w:p w14:paraId="0E5B569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0,1300</w:t>
            </w:r>
          </w:p>
        </w:tc>
        <w:tc>
          <w:tcPr>
            <w:tcW w:w="1607" w:type="dxa"/>
            <w:hideMark/>
          </w:tcPr>
          <w:p w14:paraId="61167C5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59,23</w:t>
            </w:r>
          </w:p>
        </w:tc>
        <w:tc>
          <w:tcPr>
            <w:tcW w:w="1173" w:type="dxa"/>
            <w:hideMark/>
          </w:tcPr>
          <w:p w14:paraId="36ACA4A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w:t>
            </w:r>
          </w:p>
        </w:tc>
      </w:tr>
      <w:tr w:rsidR="00FC431C" w:rsidRPr="00F12B07" w14:paraId="0FE7DE94"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9F0E87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J-233</w:t>
            </w:r>
          </w:p>
        </w:tc>
        <w:tc>
          <w:tcPr>
            <w:tcW w:w="1400" w:type="dxa"/>
            <w:hideMark/>
          </w:tcPr>
          <w:p w14:paraId="5A144E7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27,06</w:t>
            </w:r>
          </w:p>
        </w:tc>
        <w:tc>
          <w:tcPr>
            <w:tcW w:w="1400" w:type="dxa"/>
            <w:hideMark/>
          </w:tcPr>
          <w:p w14:paraId="58130E8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0,1779</w:t>
            </w:r>
          </w:p>
        </w:tc>
        <w:tc>
          <w:tcPr>
            <w:tcW w:w="1607" w:type="dxa"/>
            <w:hideMark/>
          </w:tcPr>
          <w:p w14:paraId="6E2084E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59,22</w:t>
            </w:r>
          </w:p>
        </w:tc>
        <w:tc>
          <w:tcPr>
            <w:tcW w:w="1173" w:type="dxa"/>
            <w:hideMark/>
          </w:tcPr>
          <w:p w14:paraId="7097F03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w:t>
            </w:r>
          </w:p>
        </w:tc>
      </w:tr>
      <w:tr w:rsidR="00FC431C" w:rsidRPr="00F12B07" w14:paraId="59A08F51"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D5290D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J-234</w:t>
            </w:r>
          </w:p>
        </w:tc>
        <w:tc>
          <w:tcPr>
            <w:tcW w:w="1400" w:type="dxa"/>
            <w:hideMark/>
          </w:tcPr>
          <w:p w14:paraId="738B16A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26,51</w:t>
            </w:r>
          </w:p>
        </w:tc>
        <w:tc>
          <w:tcPr>
            <w:tcW w:w="1400" w:type="dxa"/>
            <w:hideMark/>
          </w:tcPr>
          <w:p w14:paraId="39F0748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0,1409</w:t>
            </w:r>
          </w:p>
        </w:tc>
        <w:tc>
          <w:tcPr>
            <w:tcW w:w="1607" w:type="dxa"/>
            <w:hideMark/>
          </w:tcPr>
          <w:p w14:paraId="58B469D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59,20</w:t>
            </w:r>
          </w:p>
        </w:tc>
        <w:tc>
          <w:tcPr>
            <w:tcW w:w="1173" w:type="dxa"/>
            <w:hideMark/>
          </w:tcPr>
          <w:p w14:paraId="1C4D396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33</w:t>
            </w:r>
          </w:p>
        </w:tc>
      </w:tr>
      <w:tr w:rsidR="00FC431C" w:rsidRPr="00F12B07" w14:paraId="6B8BF7EC"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FA7014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J-235</w:t>
            </w:r>
          </w:p>
        </w:tc>
        <w:tc>
          <w:tcPr>
            <w:tcW w:w="1400" w:type="dxa"/>
            <w:hideMark/>
          </w:tcPr>
          <w:p w14:paraId="44E8B50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32,03</w:t>
            </w:r>
          </w:p>
        </w:tc>
        <w:tc>
          <w:tcPr>
            <w:tcW w:w="1400" w:type="dxa"/>
            <w:hideMark/>
          </w:tcPr>
          <w:p w14:paraId="2E754B8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0,1189</w:t>
            </w:r>
          </w:p>
        </w:tc>
        <w:tc>
          <w:tcPr>
            <w:tcW w:w="1607" w:type="dxa"/>
            <w:hideMark/>
          </w:tcPr>
          <w:p w14:paraId="64DF0AD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59,19</w:t>
            </w:r>
          </w:p>
        </w:tc>
        <w:tc>
          <w:tcPr>
            <w:tcW w:w="1173" w:type="dxa"/>
            <w:hideMark/>
          </w:tcPr>
          <w:p w14:paraId="5BAF34D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w:t>
            </w:r>
          </w:p>
        </w:tc>
      </w:tr>
      <w:tr w:rsidR="00FC431C" w:rsidRPr="00F12B07" w14:paraId="14F52840"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3B2F95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J-236</w:t>
            </w:r>
          </w:p>
        </w:tc>
        <w:tc>
          <w:tcPr>
            <w:tcW w:w="1400" w:type="dxa"/>
            <w:hideMark/>
          </w:tcPr>
          <w:p w14:paraId="3413778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32,65</w:t>
            </w:r>
          </w:p>
        </w:tc>
        <w:tc>
          <w:tcPr>
            <w:tcW w:w="1400" w:type="dxa"/>
            <w:hideMark/>
          </w:tcPr>
          <w:p w14:paraId="69DCA36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0,1145</w:t>
            </w:r>
          </w:p>
        </w:tc>
        <w:tc>
          <w:tcPr>
            <w:tcW w:w="1607" w:type="dxa"/>
            <w:hideMark/>
          </w:tcPr>
          <w:p w14:paraId="50754C7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59,19</w:t>
            </w:r>
          </w:p>
        </w:tc>
        <w:tc>
          <w:tcPr>
            <w:tcW w:w="1173" w:type="dxa"/>
            <w:hideMark/>
          </w:tcPr>
          <w:p w14:paraId="3F03EF0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26</w:t>
            </w:r>
          </w:p>
        </w:tc>
      </w:tr>
      <w:tr w:rsidR="00FC431C" w:rsidRPr="00F12B07" w14:paraId="7E59D7A1"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C15D0C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J-237</w:t>
            </w:r>
          </w:p>
        </w:tc>
        <w:tc>
          <w:tcPr>
            <w:tcW w:w="1400" w:type="dxa"/>
            <w:hideMark/>
          </w:tcPr>
          <w:p w14:paraId="0BF73E9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30,15</w:t>
            </w:r>
          </w:p>
        </w:tc>
        <w:tc>
          <w:tcPr>
            <w:tcW w:w="1400" w:type="dxa"/>
            <w:hideMark/>
          </w:tcPr>
          <w:p w14:paraId="272991C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0,1370</w:t>
            </w:r>
          </w:p>
        </w:tc>
        <w:tc>
          <w:tcPr>
            <w:tcW w:w="1607" w:type="dxa"/>
            <w:hideMark/>
          </w:tcPr>
          <w:p w14:paraId="00C983F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59,18</w:t>
            </w:r>
          </w:p>
        </w:tc>
        <w:tc>
          <w:tcPr>
            <w:tcW w:w="1173" w:type="dxa"/>
            <w:hideMark/>
          </w:tcPr>
          <w:p w14:paraId="4DD84EF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24988474"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7B243D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J-238</w:t>
            </w:r>
          </w:p>
        </w:tc>
        <w:tc>
          <w:tcPr>
            <w:tcW w:w="1400" w:type="dxa"/>
            <w:hideMark/>
          </w:tcPr>
          <w:p w14:paraId="6CE218E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29,10</w:t>
            </w:r>
          </w:p>
        </w:tc>
        <w:tc>
          <w:tcPr>
            <w:tcW w:w="1400" w:type="dxa"/>
            <w:hideMark/>
          </w:tcPr>
          <w:p w14:paraId="38E12DE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0,0718</w:t>
            </w:r>
          </w:p>
        </w:tc>
        <w:tc>
          <w:tcPr>
            <w:tcW w:w="1607" w:type="dxa"/>
            <w:hideMark/>
          </w:tcPr>
          <w:p w14:paraId="31ABD44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59,18</w:t>
            </w:r>
          </w:p>
        </w:tc>
        <w:tc>
          <w:tcPr>
            <w:tcW w:w="1173" w:type="dxa"/>
            <w:hideMark/>
          </w:tcPr>
          <w:p w14:paraId="27FCB42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w:t>
            </w:r>
          </w:p>
        </w:tc>
      </w:tr>
      <w:tr w:rsidR="00FC431C" w:rsidRPr="00F12B07" w14:paraId="0513321D"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A1E1DC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J-239</w:t>
            </w:r>
          </w:p>
        </w:tc>
        <w:tc>
          <w:tcPr>
            <w:tcW w:w="1400" w:type="dxa"/>
            <w:hideMark/>
          </w:tcPr>
          <w:p w14:paraId="4069014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29,50</w:t>
            </w:r>
          </w:p>
        </w:tc>
        <w:tc>
          <w:tcPr>
            <w:tcW w:w="1400" w:type="dxa"/>
            <w:hideMark/>
          </w:tcPr>
          <w:p w14:paraId="1763048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0,0775</w:t>
            </w:r>
          </w:p>
        </w:tc>
        <w:tc>
          <w:tcPr>
            <w:tcW w:w="1607" w:type="dxa"/>
            <w:hideMark/>
          </w:tcPr>
          <w:p w14:paraId="4CB1223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59,17</w:t>
            </w:r>
          </w:p>
        </w:tc>
        <w:tc>
          <w:tcPr>
            <w:tcW w:w="1173" w:type="dxa"/>
            <w:hideMark/>
          </w:tcPr>
          <w:p w14:paraId="427B08F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w:t>
            </w:r>
          </w:p>
        </w:tc>
      </w:tr>
      <w:tr w:rsidR="00FC431C" w:rsidRPr="00F12B07" w14:paraId="089CC3AF"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C76423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J-240</w:t>
            </w:r>
          </w:p>
        </w:tc>
        <w:tc>
          <w:tcPr>
            <w:tcW w:w="1400" w:type="dxa"/>
            <w:hideMark/>
          </w:tcPr>
          <w:p w14:paraId="6FD76DA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29,76</w:t>
            </w:r>
          </w:p>
        </w:tc>
        <w:tc>
          <w:tcPr>
            <w:tcW w:w="1400" w:type="dxa"/>
            <w:hideMark/>
          </w:tcPr>
          <w:p w14:paraId="3697986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0,1082</w:t>
            </w:r>
          </w:p>
        </w:tc>
        <w:tc>
          <w:tcPr>
            <w:tcW w:w="1607" w:type="dxa"/>
            <w:hideMark/>
          </w:tcPr>
          <w:p w14:paraId="70BEB2B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59,17</w:t>
            </w:r>
          </w:p>
        </w:tc>
        <w:tc>
          <w:tcPr>
            <w:tcW w:w="1173" w:type="dxa"/>
            <w:hideMark/>
          </w:tcPr>
          <w:p w14:paraId="5EDABD4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w:t>
            </w:r>
          </w:p>
        </w:tc>
      </w:tr>
      <w:tr w:rsidR="00FC431C" w:rsidRPr="00F12B07" w14:paraId="2E9AFB15"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10BD77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J-241</w:t>
            </w:r>
          </w:p>
        </w:tc>
        <w:tc>
          <w:tcPr>
            <w:tcW w:w="1400" w:type="dxa"/>
            <w:hideMark/>
          </w:tcPr>
          <w:p w14:paraId="3E5576E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29,07</w:t>
            </w:r>
          </w:p>
        </w:tc>
        <w:tc>
          <w:tcPr>
            <w:tcW w:w="1400" w:type="dxa"/>
            <w:hideMark/>
          </w:tcPr>
          <w:p w14:paraId="6FBF35C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0,1072</w:t>
            </w:r>
          </w:p>
        </w:tc>
        <w:tc>
          <w:tcPr>
            <w:tcW w:w="1607" w:type="dxa"/>
            <w:hideMark/>
          </w:tcPr>
          <w:p w14:paraId="157E67D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59,16</w:t>
            </w:r>
          </w:p>
        </w:tc>
        <w:tc>
          <w:tcPr>
            <w:tcW w:w="1173" w:type="dxa"/>
            <w:hideMark/>
          </w:tcPr>
          <w:p w14:paraId="2D62491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w:t>
            </w:r>
          </w:p>
        </w:tc>
      </w:tr>
      <w:tr w:rsidR="00FC431C" w:rsidRPr="00F12B07" w14:paraId="4C33AC78"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A9F148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J-242</w:t>
            </w:r>
          </w:p>
        </w:tc>
        <w:tc>
          <w:tcPr>
            <w:tcW w:w="1400" w:type="dxa"/>
            <w:hideMark/>
          </w:tcPr>
          <w:p w14:paraId="13E3F00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27,11</w:t>
            </w:r>
          </w:p>
        </w:tc>
        <w:tc>
          <w:tcPr>
            <w:tcW w:w="1400" w:type="dxa"/>
            <w:hideMark/>
          </w:tcPr>
          <w:p w14:paraId="2A7B82E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0,1680</w:t>
            </w:r>
          </w:p>
        </w:tc>
        <w:tc>
          <w:tcPr>
            <w:tcW w:w="1607" w:type="dxa"/>
            <w:hideMark/>
          </w:tcPr>
          <w:p w14:paraId="5F5A7DC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59,16</w:t>
            </w:r>
          </w:p>
        </w:tc>
        <w:tc>
          <w:tcPr>
            <w:tcW w:w="1173" w:type="dxa"/>
            <w:hideMark/>
          </w:tcPr>
          <w:p w14:paraId="2D9870F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32</w:t>
            </w:r>
          </w:p>
        </w:tc>
      </w:tr>
      <w:tr w:rsidR="00FC431C" w:rsidRPr="00F12B07" w14:paraId="089A2B67"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56C5C8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J-243</w:t>
            </w:r>
          </w:p>
        </w:tc>
        <w:tc>
          <w:tcPr>
            <w:tcW w:w="1400" w:type="dxa"/>
            <w:hideMark/>
          </w:tcPr>
          <w:p w14:paraId="59264DD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21,97</w:t>
            </w:r>
          </w:p>
        </w:tc>
        <w:tc>
          <w:tcPr>
            <w:tcW w:w="1400" w:type="dxa"/>
            <w:hideMark/>
          </w:tcPr>
          <w:p w14:paraId="2D85A7F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0,2483</w:t>
            </w:r>
          </w:p>
        </w:tc>
        <w:tc>
          <w:tcPr>
            <w:tcW w:w="1607" w:type="dxa"/>
            <w:hideMark/>
          </w:tcPr>
          <w:p w14:paraId="7B8AA88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59,15</w:t>
            </w:r>
          </w:p>
        </w:tc>
        <w:tc>
          <w:tcPr>
            <w:tcW w:w="1173" w:type="dxa"/>
            <w:hideMark/>
          </w:tcPr>
          <w:p w14:paraId="116FC9B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092C2167"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D7FD18E"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J-244</w:t>
            </w:r>
          </w:p>
        </w:tc>
        <w:tc>
          <w:tcPr>
            <w:tcW w:w="1400" w:type="dxa"/>
            <w:hideMark/>
          </w:tcPr>
          <w:p w14:paraId="4B9704D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21,56</w:t>
            </w:r>
          </w:p>
        </w:tc>
        <w:tc>
          <w:tcPr>
            <w:tcW w:w="1400" w:type="dxa"/>
            <w:hideMark/>
          </w:tcPr>
          <w:p w14:paraId="7BA14DD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0,2279</w:t>
            </w:r>
          </w:p>
        </w:tc>
        <w:tc>
          <w:tcPr>
            <w:tcW w:w="1607" w:type="dxa"/>
            <w:hideMark/>
          </w:tcPr>
          <w:p w14:paraId="7633677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59,14</w:t>
            </w:r>
          </w:p>
        </w:tc>
        <w:tc>
          <w:tcPr>
            <w:tcW w:w="1173" w:type="dxa"/>
            <w:hideMark/>
          </w:tcPr>
          <w:p w14:paraId="2D1491D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6BC5E909"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D0A31A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J-245</w:t>
            </w:r>
          </w:p>
        </w:tc>
        <w:tc>
          <w:tcPr>
            <w:tcW w:w="1400" w:type="dxa"/>
            <w:hideMark/>
          </w:tcPr>
          <w:p w14:paraId="0B1FA73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21,88</w:t>
            </w:r>
          </w:p>
        </w:tc>
        <w:tc>
          <w:tcPr>
            <w:tcW w:w="1400" w:type="dxa"/>
            <w:hideMark/>
          </w:tcPr>
          <w:p w14:paraId="585EB0D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0,1220</w:t>
            </w:r>
          </w:p>
        </w:tc>
        <w:tc>
          <w:tcPr>
            <w:tcW w:w="1607" w:type="dxa"/>
            <w:hideMark/>
          </w:tcPr>
          <w:p w14:paraId="43B2E30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59,14</w:t>
            </w:r>
          </w:p>
        </w:tc>
        <w:tc>
          <w:tcPr>
            <w:tcW w:w="1173" w:type="dxa"/>
            <w:hideMark/>
          </w:tcPr>
          <w:p w14:paraId="40BB47F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3F2A2A6E"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289F196"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J-246</w:t>
            </w:r>
          </w:p>
        </w:tc>
        <w:tc>
          <w:tcPr>
            <w:tcW w:w="1400" w:type="dxa"/>
            <w:hideMark/>
          </w:tcPr>
          <w:p w14:paraId="2105CFF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21,28</w:t>
            </w:r>
          </w:p>
        </w:tc>
        <w:tc>
          <w:tcPr>
            <w:tcW w:w="1400" w:type="dxa"/>
            <w:hideMark/>
          </w:tcPr>
          <w:p w14:paraId="7707698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0,1322</w:t>
            </w:r>
          </w:p>
        </w:tc>
        <w:tc>
          <w:tcPr>
            <w:tcW w:w="1607" w:type="dxa"/>
            <w:hideMark/>
          </w:tcPr>
          <w:p w14:paraId="726942F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59,13</w:t>
            </w:r>
          </w:p>
        </w:tc>
        <w:tc>
          <w:tcPr>
            <w:tcW w:w="1173" w:type="dxa"/>
            <w:hideMark/>
          </w:tcPr>
          <w:p w14:paraId="4B3B5B4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4A04295A"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FAAA42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J-247</w:t>
            </w:r>
          </w:p>
        </w:tc>
        <w:tc>
          <w:tcPr>
            <w:tcW w:w="1400" w:type="dxa"/>
            <w:hideMark/>
          </w:tcPr>
          <w:p w14:paraId="6068AFC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20,80</w:t>
            </w:r>
          </w:p>
        </w:tc>
        <w:tc>
          <w:tcPr>
            <w:tcW w:w="1400" w:type="dxa"/>
            <w:hideMark/>
          </w:tcPr>
          <w:p w14:paraId="2B2D55C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0,2479</w:t>
            </w:r>
          </w:p>
        </w:tc>
        <w:tc>
          <w:tcPr>
            <w:tcW w:w="1607" w:type="dxa"/>
            <w:hideMark/>
          </w:tcPr>
          <w:p w14:paraId="05410C1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59,13</w:t>
            </w:r>
          </w:p>
        </w:tc>
        <w:tc>
          <w:tcPr>
            <w:tcW w:w="1173" w:type="dxa"/>
            <w:hideMark/>
          </w:tcPr>
          <w:p w14:paraId="2B7887F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1842D47B"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CB344C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J-248</w:t>
            </w:r>
          </w:p>
        </w:tc>
        <w:tc>
          <w:tcPr>
            <w:tcW w:w="1400" w:type="dxa"/>
            <w:hideMark/>
          </w:tcPr>
          <w:p w14:paraId="2461588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20,13</w:t>
            </w:r>
          </w:p>
        </w:tc>
        <w:tc>
          <w:tcPr>
            <w:tcW w:w="1400" w:type="dxa"/>
            <w:hideMark/>
          </w:tcPr>
          <w:p w14:paraId="458E50F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0,3642</w:t>
            </w:r>
          </w:p>
        </w:tc>
        <w:tc>
          <w:tcPr>
            <w:tcW w:w="1607" w:type="dxa"/>
            <w:hideMark/>
          </w:tcPr>
          <w:p w14:paraId="7FC5F63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59,12</w:t>
            </w:r>
          </w:p>
        </w:tc>
        <w:tc>
          <w:tcPr>
            <w:tcW w:w="1173" w:type="dxa"/>
            <w:hideMark/>
          </w:tcPr>
          <w:p w14:paraId="688382E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w:t>
            </w:r>
          </w:p>
        </w:tc>
      </w:tr>
      <w:tr w:rsidR="00FC431C" w:rsidRPr="00F12B07" w14:paraId="4EF55B7C"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56DE3B5D"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J-249</w:t>
            </w:r>
          </w:p>
        </w:tc>
        <w:tc>
          <w:tcPr>
            <w:tcW w:w="1400" w:type="dxa"/>
            <w:hideMark/>
          </w:tcPr>
          <w:p w14:paraId="26983FF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20,09</w:t>
            </w:r>
          </w:p>
        </w:tc>
        <w:tc>
          <w:tcPr>
            <w:tcW w:w="1400" w:type="dxa"/>
            <w:hideMark/>
          </w:tcPr>
          <w:p w14:paraId="39DAD72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0,3988</w:t>
            </w:r>
          </w:p>
        </w:tc>
        <w:tc>
          <w:tcPr>
            <w:tcW w:w="1607" w:type="dxa"/>
            <w:hideMark/>
          </w:tcPr>
          <w:p w14:paraId="1B7BABC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59,11</w:t>
            </w:r>
          </w:p>
        </w:tc>
        <w:tc>
          <w:tcPr>
            <w:tcW w:w="1173" w:type="dxa"/>
            <w:hideMark/>
          </w:tcPr>
          <w:p w14:paraId="727A0A9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w:t>
            </w:r>
          </w:p>
        </w:tc>
      </w:tr>
      <w:tr w:rsidR="00FC431C" w:rsidRPr="00F12B07" w14:paraId="77E0B9F7"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5C37E0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J-250</w:t>
            </w:r>
          </w:p>
        </w:tc>
        <w:tc>
          <w:tcPr>
            <w:tcW w:w="1400" w:type="dxa"/>
            <w:hideMark/>
          </w:tcPr>
          <w:p w14:paraId="27C6FEE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20,25</w:t>
            </w:r>
          </w:p>
        </w:tc>
        <w:tc>
          <w:tcPr>
            <w:tcW w:w="1400" w:type="dxa"/>
            <w:hideMark/>
          </w:tcPr>
          <w:p w14:paraId="182CCEE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0,3482</w:t>
            </w:r>
          </w:p>
        </w:tc>
        <w:tc>
          <w:tcPr>
            <w:tcW w:w="1607" w:type="dxa"/>
            <w:hideMark/>
          </w:tcPr>
          <w:p w14:paraId="0A09A97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59,11</w:t>
            </w:r>
          </w:p>
        </w:tc>
        <w:tc>
          <w:tcPr>
            <w:tcW w:w="1173" w:type="dxa"/>
            <w:hideMark/>
          </w:tcPr>
          <w:p w14:paraId="2FB618C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w:t>
            </w:r>
          </w:p>
        </w:tc>
      </w:tr>
      <w:tr w:rsidR="00FC431C" w:rsidRPr="00F12B07" w14:paraId="761F0E7C"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34B43BA"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J-251</w:t>
            </w:r>
          </w:p>
        </w:tc>
        <w:tc>
          <w:tcPr>
            <w:tcW w:w="1400" w:type="dxa"/>
            <w:hideMark/>
          </w:tcPr>
          <w:p w14:paraId="7971E7F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20,52</w:t>
            </w:r>
          </w:p>
        </w:tc>
        <w:tc>
          <w:tcPr>
            <w:tcW w:w="1400" w:type="dxa"/>
            <w:hideMark/>
          </w:tcPr>
          <w:p w14:paraId="21DC23A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0,2105</w:t>
            </w:r>
          </w:p>
        </w:tc>
        <w:tc>
          <w:tcPr>
            <w:tcW w:w="1607" w:type="dxa"/>
            <w:hideMark/>
          </w:tcPr>
          <w:p w14:paraId="1550AE7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59,10</w:t>
            </w:r>
          </w:p>
        </w:tc>
        <w:tc>
          <w:tcPr>
            <w:tcW w:w="1173" w:type="dxa"/>
            <w:hideMark/>
          </w:tcPr>
          <w:p w14:paraId="5340C05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w:t>
            </w:r>
          </w:p>
        </w:tc>
      </w:tr>
      <w:tr w:rsidR="00FC431C" w:rsidRPr="00F12B07" w14:paraId="6C0E1A0E"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07B9F3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J-252</w:t>
            </w:r>
          </w:p>
        </w:tc>
        <w:tc>
          <w:tcPr>
            <w:tcW w:w="1400" w:type="dxa"/>
            <w:hideMark/>
          </w:tcPr>
          <w:p w14:paraId="4196BCE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20,58</w:t>
            </w:r>
          </w:p>
        </w:tc>
        <w:tc>
          <w:tcPr>
            <w:tcW w:w="1400" w:type="dxa"/>
            <w:hideMark/>
          </w:tcPr>
          <w:p w14:paraId="4ED9697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0,2078</w:t>
            </w:r>
          </w:p>
        </w:tc>
        <w:tc>
          <w:tcPr>
            <w:tcW w:w="1607" w:type="dxa"/>
            <w:hideMark/>
          </w:tcPr>
          <w:p w14:paraId="05AFF6F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59,10</w:t>
            </w:r>
          </w:p>
        </w:tc>
        <w:tc>
          <w:tcPr>
            <w:tcW w:w="1173" w:type="dxa"/>
            <w:hideMark/>
          </w:tcPr>
          <w:p w14:paraId="4AA30BF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2E78A07A"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40A6E7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J-253</w:t>
            </w:r>
          </w:p>
        </w:tc>
        <w:tc>
          <w:tcPr>
            <w:tcW w:w="1400" w:type="dxa"/>
            <w:hideMark/>
          </w:tcPr>
          <w:p w14:paraId="4F3BB97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20,22</w:t>
            </w:r>
          </w:p>
        </w:tc>
        <w:tc>
          <w:tcPr>
            <w:tcW w:w="1400" w:type="dxa"/>
            <w:hideMark/>
          </w:tcPr>
          <w:p w14:paraId="41480BE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0,2136</w:t>
            </w:r>
          </w:p>
        </w:tc>
        <w:tc>
          <w:tcPr>
            <w:tcW w:w="1607" w:type="dxa"/>
            <w:hideMark/>
          </w:tcPr>
          <w:p w14:paraId="03FCD9A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59,10</w:t>
            </w:r>
          </w:p>
        </w:tc>
        <w:tc>
          <w:tcPr>
            <w:tcW w:w="1173" w:type="dxa"/>
            <w:hideMark/>
          </w:tcPr>
          <w:p w14:paraId="1635F15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w:t>
            </w:r>
          </w:p>
        </w:tc>
      </w:tr>
      <w:tr w:rsidR="00FC431C" w:rsidRPr="00F12B07" w14:paraId="71683046"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4B1243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J-254</w:t>
            </w:r>
          </w:p>
        </w:tc>
        <w:tc>
          <w:tcPr>
            <w:tcW w:w="1400" w:type="dxa"/>
            <w:hideMark/>
          </w:tcPr>
          <w:p w14:paraId="7AC6244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20,47</w:t>
            </w:r>
          </w:p>
        </w:tc>
        <w:tc>
          <w:tcPr>
            <w:tcW w:w="1400" w:type="dxa"/>
            <w:hideMark/>
          </w:tcPr>
          <w:p w14:paraId="1E6B4FC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0,1926</w:t>
            </w:r>
          </w:p>
        </w:tc>
        <w:tc>
          <w:tcPr>
            <w:tcW w:w="1607" w:type="dxa"/>
            <w:hideMark/>
          </w:tcPr>
          <w:p w14:paraId="15E13D5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59,09</w:t>
            </w:r>
          </w:p>
        </w:tc>
        <w:tc>
          <w:tcPr>
            <w:tcW w:w="1173" w:type="dxa"/>
            <w:hideMark/>
          </w:tcPr>
          <w:p w14:paraId="7CFC2D7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w:t>
            </w:r>
          </w:p>
        </w:tc>
      </w:tr>
      <w:tr w:rsidR="00FC431C" w:rsidRPr="00F12B07" w14:paraId="4495AF50"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510E0B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J-255</w:t>
            </w:r>
          </w:p>
        </w:tc>
        <w:tc>
          <w:tcPr>
            <w:tcW w:w="1400" w:type="dxa"/>
            <w:hideMark/>
          </w:tcPr>
          <w:p w14:paraId="338AC7D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20,34</w:t>
            </w:r>
          </w:p>
        </w:tc>
        <w:tc>
          <w:tcPr>
            <w:tcW w:w="1400" w:type="dxa"/>
            <w:hideMark/>
          </w:tcPr>
          <w:p w14:paraId="6E2175B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0,2237</w:t>
            </w:r>
          </w:p>
        </w:tc>
        <w:tc>
          <w:tcPr>
            <w:tcW w:w="1607" w:type="dxa"/>
            <w:hideMark/>
          </w:tcPr>
          <w:p w14:paraId="14AEF6C8"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59,09</w:t>
            </w:r>
          </w:p>
        </w:tc>
        <w:tc>
          <w:tcPr>
            <w:tcW w:w="1173" w:type="dxa"/>
            <w:hideMark/>
          </w:tcPr>
          <w:p w14:paraId="173E1AC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w:t>
            </w:r>
          </w:p>
        </w:tc>
      </w:tr>
      <w:tr w:rsidR="00FC431C" w:rsidRPr="00F12B07" w14:paraId="01BF7521"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D736F4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J-256</w:t>
            </w:r>
          </w:p>
        </w:tc>
        <w:tc>
          <w:tcPr>
            <w:tcW w:w="1400" w:type="dxa"/>
            <w:hideMark/>
          </w:tcPr>
          <w:p w14:paraId="10818B4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20,52</w:t>
            </w:r>
          </w:p>
        </w:tc>
        <w:tc>
          <w:tcPr>
            <w:tcW w:w="1400" w:type="dxa"/>
            <w:hideMark/>
          </w:tcPr>
          <w:p w14:paraId="54C9065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0,1688</w:t>
            </w:r>
          </w:p>
        </w:tc>
        <w:tc>
          <w:tcPr>
            <w:tcW w:w="1607" w:type="dxa"/>
            <w:hideMark/>
          </w:tcPr>
          <w:p w14:paraId="3F0653B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59,09</w:t>
            </w:r>
          </w:p>
        </w:tc>
        <w:tc>
          <w:tcPr>
            <w:tcW w:w="1173" w:type="dxa"/>
            <w:hideMark/>
          </w:tcPr>
          <w:p w14:paraId="70C647D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0BA94984"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8FD1B14"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J-257</w:t>
            </w:r>
          </w:p>
        </w:tc>
        <w:tc>
          <w:tcPr>
            <w:tcW w:w="1400" w:type="dxa"/>
            <w:hideMark/>
          </w:tcPr>
          <w:p w14:paraId="1104889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20,47</w:t>
            </w:r>
          </w:p>
        </w:tc>
        <w:tc>
          <w:tcPr>
            <w:tcW w:w="1400" w:type="dxa"/>
            <w:hideMark/>
          </w:tcPr>
          <w:p w14:paraId="75F7D2ED"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0,3630</w:t>
            </w:r>
          </w:p>
        </w:tc>
        <w:tc>
          <w:tcPr>
            <w:tcW w:w="1607" w:type="dxa"/>
            <w:hideMark/>
          </w:tcPr>
          <w:p w14:paraId="3F63CD6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59,08</w:t>
            </w:r>
          </w:p>
        </w:tc>
        <w:tc>
          <w:tcPr>
            <w:tcW w:w="1173" w:type="dxa"/>
            <w:hideMark/>
          </w:tcPr>
          <w:p w14:paraId="72CBB34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39</w:t>
            </w:r>
          </w:p>
        </w:tc>
      </w:tr>
      <w:tr w:rsidR="00FC431C" w:rsidRPr="00F12B07" w14:paraId="4BBF886B"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87612B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J-258</w:t>
            </w:r>
          </w:p>
        </w:tc>
        <w:tc>
          <w:tcPr>
            <w:tcW w:w="1400" w:type="dxa"/>
            <w:hideMark/>
          </w:tcPr>
          <w:p w14:paraId="64B8AE13"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20,72</w:t>
            </w:r>
          </w:p>
        </w:tc>
        <w:tc>
          <w:tcPr>
            <w:tcW w:w="1400" w:type="dxa"/>
            <w:hideMark/>
          </w:tcPr>
          <w:p w14:paraId="1BFB06B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0,6977</w:t>
            </w:r>
          </w:p>
        </w:tc>
        <w:tc>
          <w:tcPr>
            <w:tcW w:w="1607" w:type="dxa"/>
            <w:hideMark/>
          </w:tcPr>
          <w:p w14:paraId="083D5EF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59,08</w:t>
            </w:r>
          </w:p>
        </w:tc>
        <w:tc>
          <w:tcPr>
            <w:tcW w:w="1173" w:type="dxa"/>
            <w:hideMark/>
          </w:tcPr>
          <w:p w14:paraId="3571045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35EC479D"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DE1476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J-259</w:t>
            </w:r>
          </w:p>
        </w:tc>
        <w:tc>
          <w:tcPr>
            <w:tcW w:w="1400" w:type="dxa"/>
            <w:hideMark/>
          </w:tcPr>
          <w:p w14:paraId="167D7F7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21,00</w:t>
            </w:r>
          </w:p>
        </w:tc>
        <w:tc>
          <w:tcPr>
            <w:tcW w:w="1400" w:type="dxa"/>
            <w:hideMark/>
          </w:tcPr>
          <w:p w14:paraId="6790609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0,4111</w:t>
            </w:r>
          </w:p>
        </w:tc>
        <w:tc>
          <w:tcPr>
            <w:tcW w:w="1607" w:type="dxa"/>
            <w:hideMark/>
          </w:tcPr>
          <w:p w14:paraId="28D6183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59,07</w:t>
            </w:r>
          </w:p>
        </w:tc>
        <w:tc>
          <w:tcPr>
            <w:tcW w:w="1173" w:type="dxa"/>
            <w:hideMark/>
          </w:tcPr>
          <w:p w14:paraId="386C830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2561C7B3"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4842D3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J-260</w:t>
            </w:r>
          </w:p>
        </w:tc>
        <w:tc>
          <w:tcPr>
            <w:tcW w:w="1400" w:type="dxa"/>
            <w:hideMark/>
          </w:tcPr>
          <w:p w14:paraId="1DC7BFB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21,00</w:t>
            </w:r>
          </w:p>
        </w:tc>
        <w:tc>
          <w:tcPr>
            <w:tcW w:w="1400" w:type="dxa"/>
            <w:hideMark/>
          </w:tcPr>
          <w:p w14:paraId="1312D1C9"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0,0795</w:t>
            </w:r>
          </w:p>
        </w:tc>
        <w:tc>
          <w:tcPr>
            <w:tcW w:w="1607" w:type="dxa"/>
            <w:hideMark/>
          </w:tcPr>
          <w:p w14:paraId="5406BAA0"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59,07</w:t>
            </w:r>
          </w:p>
        </w:tc>
        <w:tc>
          <w:tcPr>
            <w:tcW w:w="1173" w:type="dxa"/>
            <w:hideMark/>
          </w:tcPr>
          <w:p w14:paraId="2132653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3C6D0270"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336D3E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J-261</w:t>
            </w:r>
          </w:p>
        </w:tc>
        <w:tc>
          <w:tcPr>
            <w:tcW w:w="1400" w:type="dxa"/>
            <w:hideMark/>
          </w:tcPr>
          <w:p w14:paraId="596C0F6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21,00</w:t>
            </w:r>
          </w:p>
        </w:tc>
        <w:tc>
          <w:tcPr>
            <w:tcW w:w="1400" w:type="dxa"/>
            <w:hideMark/>
          </w:tcPr>
          <w:p w14:paraId="219784A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0,0524</w:t>
            </w:r>
          </w:p>
        </w:tc>
        <w:tc>
          <w:tcPr>
            <w:tcW w:w="1607" w:type="dxa"/>
            <w:hideMark/>
          </w:tcPr>
          <w:p w14:paraId="4CC9219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59,07</w:t>
            </w:r>
          </w:p>
        </w:tc>
        <w:tc>
          <w:tcPr>
            <w:tcW w:w="1173" w:type="dxa"/>
            <w:hideMark/>
          </w:tcPr>
          <w:p w14:paraId="5B1B2BD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383FC826"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D0352C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J-262</w:t>
            </w:r>
          </w:p>
        </w:tc>
        <w:tc>
          <w:tcPr>
            <w:tcW w:w="1400" w:type="dxa"/>
            <w:hideMark/>
          </w:tcPr>
          <w:p w14:paraId="438BC98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21,07</w:t>
            </w:r>
          </w:p>
        </w:tc>
        <w:tc>
          <w:tcPr>
            <w:tcW w:w="1400" w:type="dxa"/>
            <w:hideMark/>
          </w:tcPr>
          <w:p w14:paraId="64BF181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0,1145</w:t>
            </w:r>
          </w:p>
        </w:tc>
        <w:tc>
          <w:tcPr>
            <w:tcW w:w="1607" w:type="dxa"/>
            <w:hideMark/>
          </w:tcPr>
          <w:p w14:paraId="120BC7E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59,07</w:t>
            </w:r>
          </w:p>
        </w:tc>
        <w:tc>
          <w:tcPr>
            <w:tcW w:w="1173" w:type="dxa"/>
            <w:hideMark/>
          </w:tcPr>
          <w:p w14:paraId="68FFCBF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38</w:t>
            </w:r>
          </w:p>
        </w:tc>
      </w:tr>
      <w:tr w:rsidR="00FC431C" w:rsidRPr="00F12B07" w14:paraId="10D7F90E"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1EE2D5B"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J-263</w:t>
            </w:r>
          </w:p>
        </w:tc>
        <w:tc>
          <w:tcPr>
            <w:tcW w:w="1400" w:type="dxa"/>
            <w:hideMark/>
          </w:tcPr>
          <w:p w14:paraId="294E9D7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21,85</w:t>
            </w:r>
          </w:p>
        </w:tc>
        <w:tc>
          <w:tcPr>
            <w:tcW w:w="1400" w:type="dxa"/>
            <w:hideMark/>
          </w:tcPr>
          <w:p w14:paraId="47FC2B9C"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0,1452</w:t>
            </w:r>
          </w:p>
        </w:tc>
        <w:tc>
          <w:tcPr>
            <w:tcW w:w="1607" w:type="dxa"/>
            <w:hideMark/>
          </w:tcPr>
          <w:p w14:paraId="3021EBC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59,06</w:t>
            </w:r>
          </w:p>
        </w:tc>
        <w:tc>
          <w:tcPr>
            <w:tcW w:w="1173" w:type="dxa"/>
            <w:hideMark/>
          </w:tcPr>
          <w:p w14:paraId="205FA8B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76F11E7A"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487A44A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J-264</w:t>
            </w:r>
          </w:p>
        </w:tc>
        <w:tc>
          <w:tcPr>
            <w:tcW w:w="1400" w:type="dxa"/>
            <w:hideMark/>
          </w:tcPr>
          <w:p w14:paraId="15A7DDA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22,46</w:t>
            </w:r>
          </w:p>
        </w:tc>
        <w:tc>
          <w:tcPr>
            <w:tcW w:w="1400" w:type="dxa"/>
            <w:hideMark/>
          </w:tcPr>
          <w:p w14:paraId="63F04C7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0,3273</w:t>
            </w:r>
          </w:p>
        </w:tc>
        <w:tc>
          <w:tcPr>
            <w:tcW w:w="1607" w:type="dxa"/>
            <w:hideMark/>
          </w:tcPr>
          <w:p w14:paraId="14B1DBBB"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59,06</w:t>
            </w:r>
          </w:p>
        </w:tc>
        <w:tc>
          <w:tcPr>
            <w:tcW w:w="1173" w:type="dxa"/>
            <w:hideMark/>
          </w:tcPr>
          <w:p w14:paraId="0647436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37</w:t>
            </w:r>
          </w:p>
        </w:tc>
      </w:tr>
      <w:tr w:rsidR="00FC431C" w:rsidRPr="00F12B07" w14:paraId="4AC8F1E9"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B2B35A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J-265</w:t>
            </w:r>
          </w:p>
        </w:tc>
        <w:tc>
          <w:tcPr>
            <w:tcW w:w="1400" w:type="dxa"/>
            <w:hideMark/>
          </w:tcPr>
          <w:p w14:paraId="63B5B03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28,71</w:t>
            </w:r>
          </w:p>
        </w:tc>
        <w:tc>
          <w:tcPr>
            <w:tcW w:w="1400" w:type="dxa"/>
            <w:hideMark/>
          </w:tcPr>
          <w:p w14:paraId="4C360D70"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0,3050</w:t>
            </w:r>
          </w:p>
        </w:tc>
        <w:tc>
          <w:tcPr>
            <w:tcW w:w="1607" w:type="dxa"/>
            <w:hideMark/>
          </w:tcPr>
          <w:p w14:paraId="50AE6B4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59,06</w:t>
            </w:r>
          </w:p>
        </w:tc>
        <w:tc>
          <w:tcPr>
            <w:tcW w:w="1173" w:type="dxa"/>
            <w:hideMark/>
          </w:tcPr>
          <w:p w14:paraId="4E55C08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30</w:t>
            </w:r>
          </w:p>
        </w:tc>
      </w:tr>
      <w:tr w:rsidR="00FC431C" w:rsidRPr="00F12B07" w14:paraId="70129DBD"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9F547D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J-266</w:t>
            </w:r>
          </w:p>
        </w:tc>
        <w:tc>
          <w:tcPr>
            <w:tcW w:w="1400" w:type="dxa"/>
            <w:hideMark/>
          </w:tcPr>
          <w:p w14:paraId="71D1046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34,01</w:t>
            </w:r>
          </w:p>
        </w:tc>
        <w:tc>
          <w:tcPr>
            <w:tcW w:w="1400" w:type="dxa"/>
            <w:hideMark/>
          </w:tcPr>
          <w:p w14:paraId="7AA2B75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0,2487</w:t>
            </w:r>
          </w:p>
        </w:tc>
        <w:tc>
          <w:tcPr>
            <w:tcW w:w="1607" w:type="dxa"/>
            <w:hideMark/>
          </w:tcPr>
          <w:p w14:paraId="4F6048DD"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59,06</w:t>
            </w:r>
          </w:p>
        </w:tc>
        <w:tc>
          <w:tcPr>
            <w:tcW w:w="1173" w:type="dxa"/>
            <w:hideMark/>
          </w:tcPr>
          <w:p w14:paraId="3BD8326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25</w:t>
            </w:r>
          </w:p>
        </w:tc>
      </w:tr>
      <w:tr w:rsidR="00FC431C" w:rsidRPr="00F12B07" w14:paraId="362658A3"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153A535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J-267</w:t>
            </w:r>
          </w:p>
        </w:tc>
        <w:tc>
          <w:tcPr>
            <w:tcW w:w="1400" w:type="dxa"/>
            <w:hideMark/>
          </w:tcPr>
          <w:p w14:paraId="799B4DC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36,40</w:t>
            </w:r>
          </w:p>
        </w:tc>
        <w:tc>
          <w:tcPr>
            <w:tcW w:w="1400" w:type="dxa"/>
            <w:hideMark/>
          </w:tcPr>
          <w:p w14:paraId="56038EB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0,1610</w:t>
            </w:r>
          </w:p>
        </w:tc>
        <w:tc>
          <w:tcPr>
            <w:tcW w:w="1607" w:type="dxa"/>
            <w:hideMark/>
          </w:tcPr>
          <w:p w14:paraId="618761B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59,06</w:t>
            </w:r>
          </w:p>
        </w:tc>
        <w:tc>
          <w:tcPr>
            <w:tcW w:w="1173" w:type="dxa"/>
            <w:hideMark/>
          </w:tcPr>
          <w:p w14:paraId="21BBA143"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23</w:t>
            </w:r>
          </w:p>
        </w:tc>
      </w:tr>
      <w:tr w:rsidR="00FC431C" w:rsidRPr="00F12B07" w14:paraId="6BC30E39"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7823421F"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lastRenderedPageBreak/>
              <w:t>J-268</w:t>
            </w:r>
          </w:p>
        </w:tc>
        <w:tc>
          <w:tcPr>
            <w:tcW w:w="1400" w:type="dxa"/>
            <w:hideMark/>
          </w:tcPr>
          <w:p w14:paraId="7BACA874"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41,37</w:t>
            </w:r>
          </w:p>
        </w:tc>
        <w:tc>
          <w:tcPr>
            <w:tcW w:w="1400" w:type="dxa"/>
            <w:hideMark/>
          </w:tcPr>
          <w:p w14:paraId="29C75A7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0,2993</w:t>
            </w:r>
          </w:p>
        </w:tc>
        <w:tc>
          <w:tcPr>
            <w:tcW w:w="1607" w:type="dxa"/>
            <w:hideMark/>
          </w:tcPr>
          <w:p w14:paraId="5FE61F2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59,06</w:t>
            </w:r>
          </w:p>
        </w:tc>
        <w:tc>
          <w:tcPr>
            <w:tcW w:w="1173" w:type="dxa"/>
            <w:hideMark/>
          </w:tcPr>
          <w:p w14:paraId="1A45330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18</w:t>
            </w:r>
          </w:p>
        </w:tc>
      </w:tr>
      <w:tr w:rsidR="00FC431C" w:rsidRPr="00F12B07" w14:paraId="4DC11E1E"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5057E85"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J-269</w:t>
            </w:r>
          </w:p>
        </w:tc>
        <w:tc>
          <w:tcPr>
            <w:tcW w:w="1400" w:type="dxa"/>
            <w:hideMark/>
          </w:tcPr>
          <w:p w14:paraId="2ED377A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45,28</w:t>
            </w:r>
          </w:p>
        </w:tc>
        <w:tc>
          <w:tcPr>
            <w:tcW w:w="1400" w:type="dxa"/>
            <w:hideMark/>
          </w:tcPr>
          <w:p w14:paraId="01A30D0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0,5468</w:t>
            </w:r>
          </w:p>
        </w:tc>
        <w:tc>
          <w:tcPr>
            <w:tcW w:w="1607" w:type="dxa"/>
            <w:hideMark/>
          </w:tcPr>
          <w:p w14:paraId="67369B1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59,05</w:t>
            </w:r>
          </w:p>
        </w:tc>
        <w:tc>
          <w:tcPr>
            <w:tcW w:w="1173" w:type="dxa"/>
            <w:hideMark/>
          </w:tcPr>
          <w:p w14:paraId="34E8458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14</w:t>
            </w:r>
          </w:p>
        </w:tc>
      </w:tr>
      <w:tr w:rsidR="00FC431C" w:rsidRPr="00F12B07" w14:paraId="00531B09" w14:textId="77777777" w:rsidTr="00F12B07">
        <w:trPr>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4AD5452"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J-270</w:t>
            </w:r>
          </w:p>
        </w:tc>
        <w:tc>
          <w:tcPr>
            <w:tcW w:w="1400" w:type="dxa"/>
            <w:hideMark/>
          </w:tcPr>
          <w:p w14:paraId="0888851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48,27</w:t>
            </w:r>
          </w:p>
        </w:tc>
        <w:tc>
          <w:tcPr>
            <w:tcW w:w="1400" w:type="dxa"/>
            <w:hideMark/>
          </w:tcPr>
          <w:p w14:paraId="786678C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0,6067</w:t>
            </w:r>
          </w:p>
        </w:tc>
        <w:tc>
          <w:tcPr>
            <w:tcW w:w="1607" w:type="dxa"/>
            <w:hideMark/>
          </w:tcPr>
          <w:p w14:paraId="0E3457B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59,05</w:t>
            </w:r>
          </w:p>
        </w:tc>
        <w:tc>
          <w:tcPr>
            <w:tcW w:w="1173" w:type="dxa"/>
            <w:hideMark/>
          </w:tcPr>
          <w:p w14:paraId="0914DC4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11</w:t>
            </w:r>
          </w:p>
        </w:tc>
      </w:tr>
      <w:tr w:rsidR="00FC431C" w:rsidRPr="00F12B07" w14:paraId="0EE94466" w14:textId="77777777" w:rsidTr="00F12B07">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F40E531"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J-271</w:t>
            </w:r>
          </w:p>
        </w:tc>
        <w:tc>
          <w:tcPr>
            <w:tcW w:w="1400" w:type="dxa"/>
            <w:hideMark/>
          </w:tcPr>
          <w:p w14:paraId="47A52FC4"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53,90</w:t>
            </w:r>
          </w:p>
        </w:tc>
        <w:tc>
          <w:tcPr>
            <w:tcW w:w="1400" w:type="dxa"/>
            <w:hideMark/>
          </w:tcPr>
          <w:p w14:paraId="2726456E"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0,3753</w:t>
            </w:r>
          </w:p>
        </w:tc>
        <w:tc>
          <w:tcPr>
            <w:tcW w:w="1607" w:type="dxa"/>
            <w:hideMark/>
          </w:tcPr>
          <w:p w14:paraId="0242671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59,05</w:t>
            </w:r>
          </w:p>
        </w:tc>
        <w:tc>
          <w:tcPr>
            <w:tcW w:w="1173" w:type="dxa"/>
            <w:hideMark/>
          </w:tcPr>
          <w:p w14:paraId="487A17A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w:t>
            </w:r>
          </w:p>
        </w:tc>
      </w:tr>
      <w:tr w:rsidR="00FC431C" w:rsidRPr="00F12B07" w14:paraId="24E536E5"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5F1BD6C"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J-272</w:t>
            </w:r>
          </w:p>
        </w:tc>
        <w:tc>
          <w:tcPr>
            <w:tcW w:w="1400" w:type="dxa"/>
            <w:hideMark/>
          </w:tcPr>
          <w:p w14:paraId="45FC8CD6"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54,73</w:t>
            </w:r>
          </w:p>
        </w:tc>
        <w:tc>
          <w:tcPr>
            <w:tcW w:w="1400" w:type="dxa"/>
            <w:hideMark/>
          </w:tcPr>
          <w:p w14:paraId="04B3B4DA"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0,2038</w:t>
            </w:r>
          </w:p>
        </w:tc>
        <w:tc>
          <w:tcPr>
            <w:tcW w:w="1607" w:type="dxa"/>
            <w:hideMark/>
          </w:tcPr>
          <w:p w14:paraId="7D2DD121"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59,05</w:t>
            </w:r>
          </w:p>
        </w:tc>
        <w:tc>
          <w:tcPr>
            <w:tcW w:w="1173" w:type="dxa"/>
            <w:hideMark/>
          </w:tcPr>
          <w:p w14:paraId="61BCD93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4</w:t>
            </w:r>
          </w:p>
        </w:tc>
      </w:tr>
      <w:tr w:rsidR="00FC431C" w:rsidRPr="00F12B07" w14:paraId="1F00319B"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877BFF8"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J-273</w:t>
            </w:r>
          </w:p>
        </w:tc>
        <w:tc>
          <w:tcPr>
            <w:tcW w:w="1400" w:type="dxa"/>
            <w:hideMark/>
          </w:tcPr>
          <w:p w14:paraId="750C393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53,86</w:t>
            </w:r>
          </w:p>
        </w:tc>
        <w:tc>
          <w:tcPr>
            <w:tcW w:w="1400" w:type="dxa"/>
            <w:hideMark/>
          </w:tcPr>
          <w:p w14:paraId="70FC3F62"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0,0415</w:t>
            </w:r>
          </w:p>
        </w:tc>
        <w:tc>
          <w:tcPr>
            <w:tcW w:w="1607" w:type="dxa"/>
            <w:hideMark/>
          </w:tcPr>
          <w:p w14:paraId="18188039"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59,05</w:t>
            </w:r>
          </w:p>
        </w:tc>
        <w:tc>
          <w:tcPr>
            <w:tcW w:w="1173" w:type="dxa"/>
            <w:hideMark/>
          </w:tcPr>
          <w:p w14:paraId="7EFBDAA7"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w:t>
            </w:r>
          </w:p>
        </w:tc>
      </w:tr>
      <w:tr w:rsidR="00FC431C" w:rsidRPr="00F12B07" w14:paraId="0ED87CEF"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657BC160"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J-274</w:t>
            </w:r>
          </w:p>
        </w:tc>
        <w:tc>
          <w:tcPr>
            <w:tcW w:w="1400" w:type="dxa"/>
            <w:hideMark/>
          </w:tcPr>
          <w:p w14:paraId="57B6774F"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53,34</w:t>
            </w:r>
          </w:p>
        </w:tc>
        <w:tc>
          <w:tcPr>
            <w:tcW w:w="1400" w:type="dxa"/>
            <w:hideMark/>
          </w:tcPr>
          <w:p w14:paraId="0E0C0012"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0,0337</w:t>
            </w:r>
          </w:p>
        </w:tc>
        <w:tc>
          <w:tcPr>
            <w:tcW w:w="1607" w:type="dxa"/>
            <w:hideMark/>
          </w:tcPr>
          <w:p w14:paraId="7D6B7B5E"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59,05</w:t>
            </w:r>
          </w:p>
        </w:tc>
        <w:tc>
          <w:tcPr>
            <w:tcW w:w="1173" w:type="dxa"/>
            <w:hideMark/>
          </w:tcPr>
          <w:p w14:paraId="1F68B44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w:t>
            </w:r>
          </w:p>
        </w:tc>
      </w:tr>
      <w:tr w:rsidR="00FC431C" w:rsidRPr="00F12B07" w14:paraId="7A8DE19F"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223D8357"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J-275</w:t>
            </w:r>
          </w:p>
        </w:tc>
        <w:tc>
          <w:tcPr>
            <w:tcW w:w="1400" w:type="dxa"/>
            <w:hideMark/>
          </w:tcPr>
          <w:p w14:paraId="2CE4620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53,47</w:t>
            </w:r>
          </w:p>
        </w:tc>
        <w:tc>
          <w:tcPr>
            <w:tcW w:w="1400" w:type="dxa"/>
            <w:hideMark/>
          </w:tcPr>
          <w:p w14:paraId="5091233F"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0,0311</w:t>
            </w:r>
          </w:p>
        </w:tc>
        <w:tc>
          <w:tcPr>
            <w:tcW w:w="1607" w:type="dxa"/>
            <w:hideMark/>
          </w:tcPr>
          <w:p w14:paraId="6B020206"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59,05</w:t>
            </w:r>
          </w:p>
        </w:tc>
        <w:tc>
          <w:tcPr>
            <w:tcW w:w="1173" w:type="dxa"/>
            <w:hideMark/>
          </w:tcPr>
          <w:p w14:paraId="47148DBA"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6</w:t>
            </w:r>
          </w:p>
        </w:tc>
      </w:tr>
      <w:tr w:rsidR="00FC431C" w:rsidRPr="00F12B07" w14:paraId="704E7082" w14:textId="77777777" w:rsidTr="00F12B07">
        <w:trPr>
          <w:trHeight w:val="225"/>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301594C9"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J-276</w:t>
            </w:r>
          </w:p>
        </w:tc>
        <w:tc>
          <w:tcPr>
            <w:tcW w:w="1400" w:type="dxa"/>
            <w:hideMark/>
          </w:tcPr>
          <w:p w14:paraId="46F9BEF5"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56,37</w:t>
            </w:r>
          </w:p>
        </w:tc>
        <w:tc>
          <w:tcPr>
            <w:tcW w:w="1400" w:type="dxa"/>
            <w:hideMark/>
          </w:tcPr>
          <w:p w14:paraId="761F91F8"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0,0489</w:t>
            </w:r>
          </w:p>
        </w:tc>
        <w:tc>
          <w:tcPr>
            <w:tcW w:w="1607" w:type="dxa"/>
            <w:hideMark/>
          </w:tcPr>
          <w:p w14:paraId="342FD68C"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59,05</w:t>
            </w:r>
          </w:p>
        </w:tc>
        <w:tc>
          <w:tcPr>
            <w:tcW w:w="1173" w:type="dxa"/>
            <w:hideMark/>
          </w:tcPr>
          <w:p w14:paraId="2A4691A7" w14:textId="77777777" w:rsidR="00FC431C" w:rsidRPr="00F12B07" w:rsidRDefault="00FC431C" w:rsidP="00FC431C">
            <w:pPr>
              <w:overflowPunct/>
              <w:autoSpaceDE/>
              <w:autoSpaceDN/>
              <w:adjustRightInd/>
              <w:jc w:val="center"/>
              <w:textAlignment w:val="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w:t>
            </w:r>
          </w:p>
        </w:tc>
      </w:tr>
      <w:tr w:rsidR="00FC431C" w:rsidRPr="00F12B07" w14:paraId="65D1A977" w14:textId="77777777" w:rsidTr="00F12B0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400" w:type="dxa"/>
            <w:hideMark/>
          </w:tcPr>
          <w:p w14:paraId="0C3F17F3" w14:textId="77777777" w:rsidR="00FC431C" w:rsidRPr="00F12B07" w:rsidRDefault="00FC431C" w:rsidP="00FC431C">
            <w:pPr>
              <w:overflowPunct/>
              <w:autoSpaceDE/>
              <w:autoSpaceDN/>
              <w:adjustRightInd/>
              <w:jc w:val="center"/>
              <w:textAlignment w:val="auto"/>
              <w:rPr>
                <w:rFonts w:ascii="Times New Roman" w:hAnsi="Times New Roman"/>
                <w:color w:val="auto"/>
                <w:szCs w:val="22"/>
                <w:lang w:eastAsia="es-EC"/>
              </w:rPr>
            </w:pPr>
            <w:r w:rsidRPr="00F12B07">
              <w:rPr>
                <w:rFonts w:ascii="Times New Roman" w:hAnsi="Times New Roman"/>
                <w:color w:val="auto"/>
                <w:szCs w:val="22"/>
                <w:lang w:eastAsia="es-EC"/>
              </w:rPr>
              <w:t>J-278</w:t>
            </w:r>
          </w:p>
        </w:tc>
        <w:tc>
          <w:tcPr>
            <w:tcW w:w="1400" w:type="dxa"/>
            <w:hideMark/>
          </w:tcPr>
          <w:p w14:paraId="6B868E55"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56,00</w:t>
            </w:r>
          </w:p>
        </w:tc>
        <w:tc>
          <w:tcPr>
            <w:tcW w:w="1400" w:type="dxa"/>
            <w:hideMark/>
          </w:tcPr>
          <w:p w14:paraId="240F308B"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0,0000</w:t>
            </w:r>
          </w:p>
        </w:tc>
        <w:tc>
          <w:tcPr>
            <w:tcW w:w="1607" w:type="dxa"/>
            <w:hideMark/>
          </w:tcPr>
          <w:p w14:paraId="75C5FA11" w14:textId="77777777" w:rsidR="00FC431C" w:rsidRPr="00F12B07" w:rsidRDefault="00FC431C" w:rsidP="00FC431C">
            <w:pPr>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59,05</w:t>
            </w:r>
          </w:p>
        </w:tc>
        <w:tc>
          <w:tcPr>
            <w:tcW w:w="1173" w:type="dxa"/>
            <w:hideMark/>
          </w:tcPr>
          <w:p w14:paraId="47175982" w14:textId="77777777" w:rsidR="00FC431C" w:rsidRPr="00F12B07" w:rsidRDefault="00FC431C" w:rsidP="00255BA3">
            <w:pPr>
              <w:keepNext/>
              <w:overflowPunct/>
              <w:autoSpaceDE/>
              <w:autoSpaceDN/>
              <w:adjustRightInd/>
              <w:jc w:val="center"/>
              <w:textAlignment w:val="auto"/>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Cs w:val="22"/>
                <w:lang w:eastAsia="es-EC"/>
              </w:rPr>
            </w:pPr>
            <w:r w:rsidRPr="00F12B07">
              <w:rPr>
                <w:rFonts w:ascii="Times New Roman" w:hAnsi="Times New Roman"/>
                <w:color w:val="auto"/>
                <w:szCs w:val="22"/>
                <w:lang w:eastAsia="es-EC"/>
              </w:rPr>
              <w:t>3</w:t>
            </w:r>
          </w:p>
        </w:tc>
      </w:tr>
    </w:tbl>
    <w:p w14:paraId="2911A2CF" w14:textId="7D7D6B41" w:rsidR="00FC431C" w:rsidRPr="00255BA3" w:rsidRDefault="00255BA3" w:rsidP="00255BA3">
      <w:pPr>
        <w:pStyle w:val="Descripcin"/>
        <w:spacing w:after="0"/>
        <w:jc w:val="center"/>
        <w:rPr>
          <w:rFonts w:ascii="Times New Roman" w:hAnsi="Times New Roman" w:cs="Times New Roman"/>
          <w:lang w:val="es-ES_tradnl"/>
        </w:rPr>
      </w:pPr>
      <w:bookmarkStart w:id="295" w:name="_Toc91534028"/>
      <w:r w:rsidRPr="00255BA3">
        <w:rPr>
          <w:rFonts w:ascii="Times New Roman" w:hAnsi="Times New Roman" w:cs="Times New Roman"/>
        </w:rPr>
        <w:t xml:space="preserve">Tabla </w:t>
      </w:r>
      <w:r w:rsidRPr="00255BA3">
        <w:rPr>
          <w:rFonts w:ascii="Times New Roman" w:hAnsi="Times New Roman" w:cs="Times New Roman"/>
        </w:rPr>
        <w:fldChar w:fldCharType="begin"/>
      </w:r>
      <w:r w:rsidRPr="00255BA3">
        <w:rPr>
          <w:rFonts w:ascii="Times New Roman" w:hAnsi="Times New Roman" w:cs="Times New Roman"/>
        </w:rPr>
        <w:instrText xml:space="preserve"> SEQ Tabla \* ARABIC </w:instrText>
      </w:r>
      <w:r w:rsidRPr="00255BA3">
        <w:rPr>
          <w:rFonts w:ascii="Times New Roman" w:hAnsi="Times New Roman" w:cs="Times New Roman"/>
        </w:rPr>
        <w:fldChar w:fldCharType="separate"/>
      </w:r>
      <w:r w:rsidR="00D051A6">
        <w:rPr>
          <w:rFonts w:ascii="Times New Roman" w:hAnsi="Times New Roman" w:cs="Times New Roman"/>
          <w:noProof/>
        </w:rPr>
        <w:t>23</w:t>
      </w:r>
      <w:r w:rsidRPr="00255BA3">
        <w:rPr>
          <w:rFonts w:ascii="Times New Roman" w:hAnsi="Times New Roman" w:cs="Times New Roman"/>
        </w:rPr>
        <w:fldChar w:fldCharType="end"/>
      </w:r>
      <w:r w:rsidRPr="00255BA3">
        <w:rPr>
          <w:rFonts w:ascii="Times New Roman" w:hAnsi="Times New Roman" w:cs="Times New Roman"/>
        </w:rPr>
        <w:t xml:space="preserve">: </w:t>
      </w:r>
      <w:r w:rsidRPr="00255BA3">
        <w:rPr>
          <w:rFonts w:ascii="Times New Roman" w:hAnsi="Times New Roman" w:cs="Times New Roman"/>
          <w:b w:val="0"/>
          <w:bCs w:val="0"/>
        </w:rPr>
        <w:t>Reportes Watercad, Nodos, alturas, presiones m.c.a, demandas</w:t>
      </w:r>
      <w:bookmarkEnd w:id="295"/>
    </w:p>
    <w:p w14:paraId="15184141" w14:textId="37698566" w:rsidR="00240F1C" w:rsidRPr="00F12B07" w:rsidRDefault="00240F1C" w:rsidP="00255BA3">
      <w:pPr>
        <w:pStyle w:val="Cita"/>
        <w:rPr>
          <w:lang w:val="es-ES_tradnl"/>
        </w:rPr>
      </w:pPr>
      <w:r w:rsidRPr="00F12B07">
        <w:rPr>
          <w:b/>
          <w:bCs/>
          <w:lang w:val="es-ES_tradnl"/>
        </w:rPr>
        <w:t>Fuente:</w:t>
      </w:r>
      <w:r w:rsidRPr="00F12B07">
        <w:rPr>
          <w:lang w:val="es-ES_tradnl"/>
        </w:rPr>
        <w:t xml:space="preserve"> </w:t>
      </w:r>
      <w:r w:rsidR="00C3583F" w:rsidRPr="00F12B07">
        <w:rPr>
          <w:lang w:val="es-ES_tradnl"/>
        </w:rPr>
        <w:t>Consultor</w:t>
      </w:r>
    </w:p>
    <w:p w14:paraId="39C7AF60" w14:textId="37B95495" w:rsidR="00240F1C" w:rsidRDefault="00240F1C"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b/>
          <w:color w:val="000000" w:themeColor="text1"/>
          <w:sz w:val="24"/>
          <w:szCs w:val="24"/>
        </w:rPr>
      </w:pPr>
    </w:p>
    <w:p w14:paraId="6604F9DA" w14:textId="1B9F2962" w:rsidR="002A5A36" w:rsidRPr="005A3191" w:rsidRDefault="002A5A36" w:rsidP="002A5A36">
      <w:pPr>
        <w:pStyle w:val="HTMLconformatoprevio"/>
        <w:numPr>
          <w:ilvl w:val="1"/>
          <w:numId w:val="45"/>
        </w:numPr>
        <w:spacing w:line="360" w:lineRule="auto"/>
        <w:jc w:val="both"/>
        <w:outlineLvl w:val="1"/>
        <w:rPr>
          <w:rFonts w:ascii="Times New Roman" w:hAnsi="Times New Roman" w:cs="Times New Roman"/>
          <w:b/>
          <w:color w:val="000000" w:themeColor="text1"/>
          <w:sz w:val="24"/>
          <w:szCs w:val="24"/>
          <w:lang w:eastAsia="es-ES"/>
        </w:rPr>
      </w:pPr>
      <w:r>
        <w:rPr>
          <w:rFonts w:ascii="Times New Roman" w:hAnsi="Times New Roman" w:cs="Times New Roman"/>
          <w:b/>
          <w:color w:val="000000" w:themeColor="text1"/>
          <w:sz w:val="24"/>
          <w:szCs w:val="24"/>
          <w:lang w:eastAsia="es-ES"/>
        </w:rPr>
        <w:t xml:space="preserve"> </w:t>
      </w:r>
      <w:bookmarkStart w:id="296" w:name="_Toc91533987"/>
      <w:r w:rsidRPr="005A3191">
        <w:rPr>
          <w:rFonts w:ascii="Times New Roman" w:hAnsi="Times New Roman" w:cs="Times New Roman"/>
          <w:b/>
          <w:color w:val="000000" w:themeColor="text1"/>
          <w:sz w:val="24"/>
          <w:szCs w:val="24"/>
          <w:lang w:eastAsia="es-ES"/>
        </w:rPr>
        <w:t>ESTUDIO GEOTÉCNICO.</w:t>
      </w:r>
      <w:bookmarkEnd w:id="296"/>
      <w:r w:rsidRPr="005A3191">
        <w:rPr>
          <w:rFonts w:ascii="Times New Roman" w:hAnsi="Times New Roman" w:cs="Times New Roman"/>
          <w:b/>
          <w:color w:val="000000" w:themeColor="text1"/>
          <w:sz w:val="24"/>
          <w:szCs w:val="24"/>
          <w:lang w:eastAsia="es-ES"/>
        </w:rPr>
        <w:t xml:space="preserve"> </w:t>
      </w:r>
    </w:p>
    <w:p w14:paraId="51782259" w14:textId="5446C093" w:rsidR="005A3191" w:rsidRPr="005A3191" w:rsidRDefault="005A3191" w:rsidP="005A3191">
      <w:pPr>
        <w:pStyle w:val="HTMLconformatoprevio"/>
        <w:numPr>
          <w:ilvl w:val="2"/>
          <w:numId w:val="46"/>
        </w:numPr>
        <w:spacing w:line="360" w:lineRule="auto"/>
        <w:jc w:val="both"/>
        <w:outlineLvl w:val="1"/>
        <w:rPr>
          <w:rFonts w:ascii="Times New Roman" w:hAnsi="Times New Roman" w:cs="Times New Roman"/>
          <w:b/>
          <w:color w:val="000000" w:themeColor="text1"/>
          <w:sz w:val="24"/>
          <w:szCs w:val="24"/>
          <w:lang w:eastAsia="es-ES"/>
        </w:rPr>
      </w:pPr>
      <w:r>
        <w:rPr>
          <w:rFonts w:ascii="Times New Roman" w:hAnsi="Times New Roman" w:cs="Times New Roman"/>
          <w:b/>
          <w:color w:val="000000" w:themeColor="text1"/>
          <w:sz w:val="24"/>
          <w:szCs w:val="24"/>
          <w:lang w:eastAsia="es-ES"/>
        </w:rPr>
        <w:t>INTRODUCCIÓN</w:t>
      </w:r>
      <w:r w:rsidRPr="005A3191">
        <w:rPr>
          <w:rFonts w:ascii="Times New Roman" w:hAnsi="Times New Roman" w:cs="Times New Roman"/>
          <w:b/>
          <w:color w:val="000000" w:themeColor="text1"/>
          <w:sz w:val="24"/>
          <w:szCs w:val="24"/>
          <w:lang w:eastAsia="es-ES"/>
        </w:rPr>
        <w:t xml:space="preserve">. </w:t>
      </w:r>
    </w:p>
    <w:p w14:paraId="2B61B933" w14:textId="1A3BB2D1" w:rsidR="00FF4480" w:rsidRDefault="00FF4480" w:rsidP="000F351C">
      <w:pPr>
        <w:pStyle w:val="HTMLconformatoprevio"/>
        <w:jc w:val="both"/>
        <w:outlineLvl w:val="1"/>
        <w:rPr>
          <w:rFonts w:ascii="Times New Roman" w:hAnsi="Times New Roman" w:cs="Times New Roman"/>
          <w:color w:val="000000"/>
          <w:sz w:val="24"/>
          <w:szCs w:val="24"/>
          <w:lang w:eastAsia="es-ES"/>
        </w:rPr>
      </w:pPr>
      <w:r>
        <w:rPr>
          <w:rFonts w:ascii="Times New Roman" w:hAnsi="Times New Roman" w:cs="Times New Roman"/>
          <w:color w:val="000000"/>
          <w:sz w:val="24"/>
          <w:szCs w:val="24"/>
          <w:lang w:eastAsia="es-ES"/>
        </w:rPr>
        <w:t>El estudio geotécnico se realizó en las siguientes áreas:</w:t>
      </w:r>
    </w:p>
    <w:p w14:paraId="7F47B757" w14:textId="334824FF" w:rsidR="00FF4480" w:rsidRDefault="00FF4480" w:rsidP="00FF4480">
      <w:pPr>
        <w:pStyle w:val="HTMLconformatoprevio"/>
        <w:numPr>
          <w:ilvl w:val="0"/>
          <w:numId w:val="47"/>
        </w:numPr>
        <w:jc w:val="both"/>
        <w:outlineLvl w:val="1"/>
        <w:rPr>
          <w:rFonts w:ascii="Times New Roman" w:hAnsi="Times New Roman" w:cs="Times New Roman"/>
          <w:color w:val="000000"/>
          <w:sz w:val="24"/>
          <w:szCs w:val="24"/>
          <w:lang w:eastAsia="es-ES"/>
        </w:rPr>
      </w:pPr>
      <w:r>
        <w:rPr>
          <w:rFonts w:ascii="Times New Roman" w:hAnsi="Times New Roman" w:cs="Times New Roman"/>
          <w:color w:val="000000"/>
          <w:sz w:val="24"/>
          <w:szCs w:val="24"/>
          <w:lang w:eastAsia="es-ES"/>
        </w:rPr>
        <w:t>Área donde se construirá la planta de Tratamiento de Agua Potable (Adyacente al embalse La Esperanza).</w:t>
      </w:r>
    </w:p>
    <w:p w14:paraId="6E51C93C" w14:textId="709AECA4" w:rsidR="00FF4480" w:rsidRDefault="00FF4480" w:rsidP="00FF4480">
      <w:pPr>
        <w:pStyle w:val="HTMLconformatoprevio"/>
        <w:numPr>
          <w:ilvl w:val="0"/>
          <w:numId w:val="47"/>
        </w:numPr>
        <w:jc w:val="both"/>
        <w:outlineLvl w:val="1"/>
        <w:rPr>
          <w:rFonts w:ascii="Times New Roman" w:hAnsi="Times New Roman" w:cs="Times New Roman"/>
          <w:color w:val="000000"/>
          <w:sz w:val="24"/>
          <w:szCs w:val="24"/>
          <w:lang w:eastAsia="es-ES"/>
        </w:rPr>
      </w:pPr>
      <w:r>
        <w:rPr>
          <w:rFonts w:ascii="Times New Roman" w:hAnsi="Times New Roman" w:cs="Times New Roman"/>
          <w:color w:val="000000"/>
          <w:sz w:val="24"/>
          <w:szCs w:val="24"/>
          <w:lang w:eastAsia="es-ES"/>
        </w:rPr>
        <w:t>Área donde se construirá el nuevo tanque de 1500 m3 (Calle Tranquilino Montesdeoca – Suroeste de la Ciudad de Calceta).</w:t>
      </w:r>
    </w:p>
    <w:p w14:paraId="02753AA8" w14:textId="06CC1FCC" w:rsidR="00FF4480" w:rsidRDefault="00FF4480" w:rsidP="00FF4480">
      <w:pPr>
        <w:pStyle w:val="HTMLconformatoprevio"/>
        <w:jc w:val="both"/>
        <w:outlineLvl w:val="1"/>
        <w:rPr>
          <w:rFonts w:ascii="Times New Roman" w:hAnsi="Times New Roman" w:cs="Times New Roman"/>
          <w:color w:val="000000"/>
          <w:sz w:val="24"/>
          <w:szCs w:val="24"/>
          <w:lang w:eastAsia="es-ES"/>
        </w:rPr>
      </w:pPr>
      <w:r>
        <w:rPr>
          <w:rFonts w:ascii="Times New Roman" w:hAnsi="Times New Roman" w:cs="Times New Roman"/>
          <w:color w:val="000000"/>
          <w:sz w:val="24"/>
          <w:szCs w:val="24"/>
          <w:lang w:eastAsia="es-ES"/>
        </w:rPr>
        <w:t>Véase los documentos al final de este capítulo.</w:t>
      </w:r>
    </w:p>
    <w:p w14:paraId="3499CF2C" w14:textId="49BDBCFC" w:rsidR="009D7657" w:rsidRPr="00FF4480" w:rsidRDefault="009D7657" w:rsidP="000F351C">
      <w:pPr>
        <w:pStyle w:val="HTMLconformatoprevio"/>
        <w:jc w:val="both"/>
        <w:outlineLvl w:val="1"/>
        <w:rPr>
          <w:rFonts w:ascii="Times New Roman" w:hAnsi="Times New Roman" w:cs="Times New Roman"/>
          <w:color w:val="000000"/>
          <w:sz w:val="24"/>
          <w:szCs w:val="24"/>
          <w:lang w:eastAsia="es-ES"/>
        </w:rPr>
      </w:pPr>
    </w:p>
    <w:p w14:paraId="0F07ED5C" w14:textId="77777777" w:rsidR="009D7657" w:rsidRDefault="009D7657" w:rsidP="000F351C">
      <w:pPr>
        <w:pStyle w:val="HTMLconformatoprevio"/>
        <w:jc w:val="both"/>
        <w:outlineLvl w:val="1"/>
        <w:rPr>
          <w:rFonts w:ascii="Times New Roman" w:hAnsi="Times New Roman" w:cs="Times New Roman"/>
          <w:b/>
          <w:color w:val="000000" w:themeColor="text1"/>
          <w:sz w:val="24"/>
          <w:szCs w:val="24"/>
          <w:lang w:eastAsia="es-ES"/>
        </w:rPr>
      </w:pPr>
    </w:p>
    <w:p w14:paraId="09C46945" w14:textId="0AC2AFBC" w:rsidR="00262985" w:rsidRPr="00262985" w:rsidRDefault="00262985" w:rsidP="00262985">
      <w:pPr>
        <w:pStyle w:val="HTMLconformatoprevio"/>
        <w:numPr>
          <w:ilvl w:val="1"/>
          <w:numId w:val="45"/>
        </w:numPr>
        <w:spacing w:line="360" w:lineRule="auto"/>
        <w:jc w:val="both"/>
        <w:outlineLvl w:val="1"/>
        <w:rPr>
          <w:rFonts w:ascii="Times New Roman" w:hAnsi="Times New Roman" w:cs="Times New Roman"/>
          <w:b/>
          <w:color w:val="000000" w:themeColor="text1"/>
          <w:sz w:val="24"/>
          <w:szCs w:val="24"/>
          <w:lang w:eastAsia="es-ES"/>
        </w:rPr>
      </w:pPr>
      <w:r>
        <w:rPr>
          <w:rFonts w:ascii="Times New Roman" w:hAnsi="Times New Roman" w:cs="Times New Roman"/>
          <w:b/>
          <w:color w:val="000000" w:themeColor="text1"/>
          <w:sz w:val="24"/>
          <w:szCs w:val="24"/>
          <w:lang w:eastAsia="es-ES"/>
        </w:rPr>
        <w:t xml:space="preserve"> </w:t>
      </w:r>
      <w:bookmarkStart w:id="297" w:name="_Toc91533988"/>
      <w:r>
        <w:rPr>
          <w:rFonts w:ascii="Times New Roman" w:hAnsi="Times New Roman" w:cs="Times New Roman"/>
          <w:b/>
          <w:color w:val="000000" w:themeColor="text1"/>
          <w:sz w:val="24"/>
          <w:szCs w:val="24"/>
          <w:lang w:eastAsia="es-ES"/>
        </w:rPr>
        <w:t>ANÁ</w:t>
      </w:r>
      <w:r w:rsidRPr="00262985">
        <w:rPr>
          <w:rFonts w:ascii="Times New Roman" w:hAnsi="Times New Roman" w:cs="Times New Roman"/>
          <w:b/>
          <w:color w:val="000000" w:themeColor="text1"/>
          <w:sz w:val="24"/>
          <w:szCs w:val="24"/>
          <w:lang w:eastAsia="es-ES"/>
        </w:rPr>
        <w:t>LISIS Y DISEÑO ESTRUCTURAL.</w:t>
      </w:r>
      <w:bookmarkEnd w:id="297"/>
      <w:r w:rsidRPr="00262985">
        <w:rPr>
          <w:rFonts w:ascii="Times New Roman" w:hAnsi="Times New Roman" w:cs="Times New Roman"/>
          <w:b/>
          <w:color w:val="000000" w:themeColor="text1"/>
          <w:sz w:val="24"/>
          <w:szCs w:val="24"/>
          <w:lang w:eastAsia="es-ES"/>
        </w:rPr>
        <w:t xml:space="preserve"> </w:t>
      </w:r>
    </w:p>
    <w:p w14:paraId="7BA4379C" w14:textId="59B5C145" w:rsidR="008649AC" w:rsidRPr="00AB71E8" w:rsidRDefault="008649AC" w:rsidP="000F351C">
      <w:pPr>
        <w:pStyle w:val="HTMLconformatoprevio"/>
        <w:jc w:val="both"/>
        <w:outlineLvl w:val="1"/>
        <w:rPr>
          <w:rFonts w:ascii="Times New Roman" w:hAnsi="Times New Roman" w:cs="Times New Roman"/>
          <w:b/>
          <w:color w:val="000000" w:themeColor="text1"/>
          <w:sz w:val="24"/>
          <w:szCs w:val="24"/>
          <w:lang w:eastAsia="es-ES"/>
        </w:rPr>
      </w:pPr>
    </w:p>
    <w:p w14:paraId="66B3FD25" w14:textId="44BAF644" w:rsidR="00E01F7B" w:rsidRDefault="000F351C" w:rsidP="00E01F7B">
      <w:pPr>
        <w:pStyle w:val="HTMLconformatoprevio"/>
        <w:numPr>
          <w:ilvl w:val="2"/>
          <w:numId w:val="45"/>
        </w:numPr>
        <w:spacing w:line="360" w:lineRule="auto"/>
        <w:jc w:val="both"/>
        <w:outlineLvl w:val="1"/>
        <w:rPr>
          <w:rFonts w:ascii="Times New Roman" w:hAnsi="Times New Roman" w:cs="Times New Roman"/>
          <w:b/>
          <w:color w:val="000000" w:themeColor="text1"/>
          <w:sz w:val="24"/>
          <w:szCs w:val="24"/>
          <w:lang w:eastAsia="es-ES"/>
        </w:rPr>
      </w:pPr>
      <w:bookmarkStart w:id="298" w:name="_Toc91533989"/>
      <w:r>
        <w:rPr>
          <w:rFonts w:ascii="Times New Roman" w:hAnsi="Times New Roman" w:cs="Times New Roman"/>
          <w:b/>
          <w:color w:val="000000" w:themeColor="text1"/>
          <w:sz w:val="24"/>
          <w:szCs w:val="24"/>
          <w:lang w:eastAsia="es-ES"/>
        </w:rPr>
        <w:t>INTRODUCCIÓN</w:t>
      </w:r>
      <w:bookmarkEnd w:id="298"/>
    </w:p>
    <w:p w14:paraId="61E8A263" w14:textId="77777777" w:rsidR="00E01F7B" w:rsidRPr="00E01F7B" w:rsidRDefault="00E01F7B" w:rsidP="00E01F7B">
      <w:pPr>
        <w:pStyle w:val="HTMLconformatoprevio"/>
        <w:jc w:val="both"/>
        <w:outlineLvl w:val="1"/>
        <w:rPr>
          <w:rFonts w:ascii="Times New Roman" w:hAnsi="Times New Roman" w:cs="Times New Roman"/>
          <w:b/>
          <w:color w:val="000000" w:themeColor="text1"/>
          <w:sz w:val="24"/>
          <w:szCs w:val="24"/>
          <w:lang w:eastAsia="es-ES"/>
        </w:rPr>
      </w:pPr>
    </w:p>
    <w:p w14:paraId="68556904" w14:textId="1F5997E1"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En el siguiente capítulo se presenta la Memoria de Cálculo Estructural</w:t>
      </w:r>
      <w:r w:rsidR="00063581">
        <w:rPr>
          <w:rFonts w:ascii="Times New Roman" w:hAnsi="Times New Roman"/>
          <w:sz w:val="24"/>
          <w:szCs w:val="24"/>
        </w:rPr>
        <w:t xml:space="preserve"> del tanque de 1,500m3 mismo que estará ubicado en la calle Tranquilino Montesdeoca (centro de la ciudad)</w:t>
      </w:r>
      <w:r w:rsidRPr="00854ADD">
        <w:rPr>
          <w:rFonts w:ascii="Times New Roman" w:hAnsi="Times New Roman"/>
          <w:sz w:val="24"/>
          <w:szCs w:val="24"/>
        </w:rPr>
        <w:t xml:space="preserve">, </w:t>
      </w:r>
      <w:r w:rsidR="00063581">
        <w:rPr>
          <w:rFonts w:ascii="Times New Roman" w:hAnsi="Times New Roman"/>
          <w:sz w:val="24"/>
          <w:szCs w:val="24"/>
        </w:rPr>
        <w:t>vale recalcar que</w:t>
      </w:r>
      <w:r w:rsidR="00743A0C">
        <w:rPr>
          <w:rFonts w:ascii="Times New Roman" w:hAnsi="Times New Roman"/>
          <w:sz w:val="24"/>
          <w:szCs w:val="24"/>
        </w:rPr>
        <w:t xml:space="preserve"> toda la información </w:t>
      </w:r>
      <w:r w:rsidR="00063581">
        <w:rPr>
          <w:rFonts w:ascii="Times New Roman" w:hAnsi="Times New Roman"/>
          <w:sz w:val="24"/>
          <w:szCs w:val="24"/>
        </w:rPr>
        <w:t xml:space="preserve">de este tanque ya fue </w:t>
      </w:r>
      <w:r w:rsidR="00743A0C">
        <w:rPr>
          <w:rFonts w:ascii="Times New Roman" w:hAnsi="Times New Roman"/>
          <w:sz w:val="24"/>
          <w:szCs w:val="24"/>
        </w:rPr>
        <w:t>elaborada</w:t>
      </w:r>
      <w:r w:rsidR="00063581">
        <w:rPr>
          <w:rFonts w:ascii="Times New Roman" w:hAnsi="Times New Roman"/>
          <w:sz w:val="24"/>
          <w:szCs w:val="24"/>
        </w:rPr>
        <w:t xml:space="preserve"> en un estudio </w:t>
      </w:r>
      <w:r w:rsidR="00A0456D">
        <w:rPr>
          <w:rFonts w:ascii="Times New Roman" w:hAnsi="Times New Roman"/>
          <w:sz w:val="24"/>
          <w:szCs w:val="24"/>
        </w:rPr>
        <w:t>i</w:t>
      </w:r>
      <w:r w:rsidR="00063581">
        <w:rPr>
          <w:rFonts w:ascii="Times New Roman" w:hAnsi="Times New Roman"/>
          <w:sz w:val="24"/>
          <w:szCs w:val="24"/>
        </w:rPr>
        <w:t xml:space="preserve">ntegral </w:t>
      </w:r>
      <w:r w:rsidR="00A0456D">
        <w:rPr>
          <w:rFonts w:ascii="Times New Roman" w:hAnsi="Times New Roman"/>
          <w:sz w:val="24"/>
          <w:szCs w:val="24"/>
        </w:rPr>
        <w:t>previo a este, mismo que tiene la intención de d</w:t>
      </w:r>
      <w:r w:rsidR="00063581">
        <w:rPr>
          <w:rFonts w:ascii="Times New Roman" w:hAnsi="Times New Roman"/>
          <w:sz w:val="24"/>
          <w:szCs w:val="24"/>
        </w:rPr>
        <w:t xml:space="preserve">otar de nuevas líneas de distribución de agua potable y </w:t>
      </w:r>
      <w:r w:rsidR="00A0456D">
        <w:rPr>
          <w:rFonts w:ascii="Times New Roman" w:hAnsi="Times New Roman"/>
          <w:sz w:val="24"/>
          <w:szCs w:val="24"/>
        </w:rPr>
        <w:t>alcantarillados para</w:t>
      </w:r>
      <w:r w:rsidR="00063581">
        <w:rPr>
          <w:rFonts w:ascii="Times New Roman" w:hAnsi="Times New Roman"/>
          <w:sz w:val="24"/>
          <w:szCs w:val="24"/>
        </w:rPr>
        <w:t xml:space="preserve"> la ciudad de Calceta</w:t>
      </w:r>
      <w:r w:rsidR="00A0456D">
        <w:rPr>
          <w:rFonts w:ascii="Times New Roman" w:hAnsi="Times New Roman"/>
          <w:sz w:val="24"/>
          <w:szCs w:val="24"/>
        </w:rPr>
        <w:t>. El cálculo se verifico</w:t>
      </w:r>
      <w:r w:rsidRPr="00854ADD">
        <w:rPr>
          <w:rFonts w:ascii="Times New Roman" w:hAnsi="Times New Roman"/>
          <w:sz w:val="24"/>
          <w:szCs w:val="24"/>
        </w:rPr>
        <w:t xml:space="preserve"> en el software de análisis estructural Sap2000 v.15.2.1; del Tanque (bajo) de vidrio fusionado al acero utilizado para el almacenamiento de Agua Potable, con una capacidad de 1500m3 de agua potable.</w:t>
      </w:r>
    </w:p>
    <w:p w14:paraId="2FAAA794" w14:textId="77777777" w:rsidR="00173898" w:rsidRPr="00854ADD" w:rsidRDefault="00173898" w:rsidP="00E01F7B">
      <w:pPr>
        <w:jc w:val="both"/>
        <w:rPr>
          <w:rFonts w:ascii="Times New Roman" w:hAnsi="Times New Roman"/>
          <w:sz w:val="24"/>
          <w:szCs w:val="24"/>
        </w:rPr>
      </w:pPr>
    </w:p>
    <w:p w14:paraId="40EBAC89" w14:textId="77777777"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Para tal efecto se atendió los requerimientos y normas de diseños actuales para garantizar un diseño estable bajo condiciones estáticas y dinámicas.</w:t>
      </w:r>
    </w:p>
    <w:p w14:paraId="2C46E075" w14:textId="45B5FC5F" w:rsidR="00173898"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 xml:space="preserve">La estructura de cimentación que soportara el Tanque de Vidrio Fusionado al Acero es de forma rectangular, tiene </w:t>
      </w:r>
      <w:r w:rsidR="00E01F7B" w:rsidRPr="00854ADD">
        <w:rPr>
          <w:rFonts w:ascii="Times New Roman" w:hAnsi="Times New Roman"/>
          <w:sz w:val="24"/>
          <w:szCs w:val="24"/>
        </w:rPr>
        <w:t>un área</w:t>
      </w:r>
      <w:r w:rsidRPr="00854ADD">
        <w:rPr>
          <w:rFonts w:ascii="Times New Roman" w:hAnsi="Times New Roman"/>
          <w:sz w:val="24"/>
          <w:szCs w:val="24"/>
        </w:rPr>
        <w:t xml:space="preserve"> de (21.50m x 21.50m = 462.25m</w:t>
      </w:r>
      <w:r w:rsidRPr="00854ADD">
        <w:rPr>
          <w:rFonts w:ascii="Times New Roman" w:hAnsi="Times New Roman"/>
          <w:sz w:val="24"/>
          <w:szCs w:val="24"/>
          <w:vertAlign w:val="superscript"/>
        </w:rPr>
        <w:t>2</w:t>
      </w:r>
      <w:r w:rsidRPr="00854ADD">
        <w:rPr>
          <w:rFonts w:ascii="Times New Roman" w:hAnsi="Times New Roman"/>
          <w:sz w:val="24"/>
          <w:szCs w:val="24"/>
        </w:rPr>
        <w:t xml:space="preserve">), está conformada </w:t>
      </w:r>
      <w:r w:rsidRPr="00854ADD">
        <w:rPr>
          <w:rFonts w:ascii="Times New Roman" w:hAnsi="Times New Roman"/>
          <w:sz w:val="24"/>
          <w:szCs w:val="24"/>
        </w:rPr>
        <w:lastRenderedPageBreak/>
        <w:t xml:space="preserve">por 5 Vigas Peraltadas de 30cm x 70cm en Sentido X; 5 Vigas Peraltadas de 30cm x 70cm en Sentido Y, y una Losa maciza de 30cm de espesor que se apoyaran sobre las vigas, tal como se muestra en las figuras </w:t>
      </w:r>
      <w:r w:rsidR="003545C6">
        <w:rPr>
          <w:rFonts w:ascii="Times New Roman" w:hAnsi="Times New Roman"/>
          <w:sz w:val="24"/>
          <w:szCs w:val="24"/>
        </w:rPr>
        <w:t>26,27,</w:t>
      </w:r>
      <w:r w:rsidR="004D1997">
        <w:rPr>
          <w:rFonts w:ascii="Times New Roman" w:hAnsi="Times New Roman"/>
          <w:sz w:val="24"/>
          <w:szCs w:val="24"/>
        </w:rPr>
        <w:t>28</w:t>
      </w:r>
    </w:p>
    <w:p w14:paraId="23840BD4" w14:textId="760C77E7" w:rsidR="000604D0" w:rsidRDefault="000604D0" w:rsidP="00173898">
      <w:pPr>
        <w:spacing w:line="360" w:lineRule="auto"/>
        <w:jc w:val="both"/>
        <w:rPr>
          <w:rFonts w:ascii="Times New Roman" w:hAnsi="Times New Roman"/>
          <w:sz w:val="24"/>
          <w:szCs w:val="24"/>
        </w:rPr>
      </w:pPr>
    </w:p>
    <w:p w14:paraId="7CDD852A" w14:textId="61794E49" w:rsidR="00E01F7B" w:rsidRDefault="00E01F7B" w:rsidP="00E01F7B">
      <w:pPr>
        <w:pStyle w:val="HTMLconformatoprevio"/>
        <w:numPr>
          <w:ilvl w:val="2"/>
          <w:numId w:val="45"/>
        </w:numPr>
        <w:jc w:val="both"/>
        <w:outlineLvl w:val="1"/>
        <w:rPr>
          <w:rFonts w:ascii="Times New Roman" w:hAnsi="Times New Roman"/>
          <w:b/>
          <w:sz w:val="24"/>
          <w:szCs w:val="24"/>
        </w:rPr>
      </w:pPr>
      <w:bookmarkStart w:id="299" w:name="_Toc91533990"/>
      <w:r w:rsidRPr="00854ADD">
        <w:rPr>
          <w:rFonts w:ascii="Times New Roman" w:hAnsi="Times New Roman"/>
          <w:b/>
          <w:sz w:val="24"/>
          <w:szCs w:val="24"/>
        </w:rPr>
        <w:t>MEMORIA ESTRUCTURAL DE TA</w:t>
      </w:r>
      <w:r w:rsidR="00262985">
        <w:rPr>
          <w:rFonts w:ascii="Times New Roman" w:hAnsi="Times New Roman"/>
          <w:b/>
          <w:sz w:val="24"/>
          <w:szCs w:val="24"/>
        </w:rPr>
        <w:t>N</w:t>
      </w:r>
      <w:r w:rsidRPr="00854ADD">
        <w:rPr>
          <w:rFonts w:ascii="Times New Roman" w:hAnsi="Times New Roman"/>
          <w:b/>
          <w:sz w:val="24"/>
          <w:szCs w:val="24"/>
        </w:rPr>
        <w:t>QUE 1500 m3</w:t>
      </w:r>
      <w:bookmarkEnd w:id="299"/>
    </w:p>
    <w:p w14:paraId="361DB66E" w14:textId="3BD29C4D" w:rsidR="00173898" w:rsidRDefault="00E01F7B" w:rsidP="00E01F7B">
      <w:pPr>
        <w:pStyle w:val="Ttulo1"/>
        <w:numPr>
          <w:ilvl w:val="3"/>
          <w:numId w:val="45"/>
        </w:numPr>
        <w:rPr>
          <w:rFonts w:ascii="Times New Roman" w:hAnsi="Times New Roman"/>
          <w:sz w:val="24"/>
          <w:szCs w:val="24"/>
        </w:rPr>
      </w:pPr>
      <w:bookmarkStart w:id="300" w:name="_Toc239225609"/>
      <w:bookmarkStart w:id="301" w:name="_Toc440683151"/>
      <w:bookmarkStart w:id="302" w:name="_Toc441005797"/>
      <w:bookmarkStart w:id="303" w:name="_Toc49120520"/>
      <w:bookmarkStart w:id="304" w:name="_Toc49120948"/>
      <w:r>
        <w:rPr>
          <w:rFonts w:ascii="Times New Roman" w:hAnsi="Times New Roman"/>
          <w:sz w:val="24"/>
          <w:szCs w:val="24"/>
        </w:rPr>
        <w:t xml:space="preserve"> </w:t>
      </w:r>
      <w:bookmarkStart w:id="305" w:name="_Toc91533991"/>
      <w:r w:rsidR="00173898" w:rsidRPr="000604D0">
        <w:rPr>
          <w:rFonts w:ascii="Times New Roman" w:hAnsi="Times New Roman"/>
          <w:sz w:val="24"/>
          <w:szCs w:val="24"/>
        </w:rPr>
        <w:t>ESQUEMA DE</w:t>
      </w:r>
      <w:bookmarkEnd w:id="300"/>
      <w:r w:rsidR="00173898" w:rsidRPr="000604D0">
        <w:rPr>
          <w:rFonts w:ascii="Times New Roman" w:hAnsi="Times New Roman"/>
          <w:sz w:val="24"/>
          <w:szCs w:val="24"/>
        </w:rPr>
        <w:t xml:space="preserve">L </w:t>
      </w:r>
      <w:bookmarkEnd w:id="301"/>
      <w:bookmarkEnd w:id="302"/>
      <w:bookmarkEnd w:id="303"/>
      <w:bookmarkEnd w:id="304"/>
      <w:r>
        <w:rPr>
          <w:rFonts w:ascii="Times New Roman" w:hAnsi="Times New Roman"/>
          <w:sz w:val="24"/>
          <w:szCs w:val="24"/>
        </w:rPr>
        <w:t>TANQUE DE 1,500m3</w:t>
      </w:r>
      <w:bookmarkEnd w:id="305"/>
    </w:p>
    <w:p w14:paraId="6CEB8CC3" w14:textId="77777777" w:rsidR="000604D0" w:rsidRPr="000604D0" w:rsidRDefault="000604D0" w:rsidP="000604D0">
      <w:pPr>
        <w:rPr>
          <w:lang w:val="es-ES_tradnl"/>
        </w:rPr>
      </w:pPr>
    </w:p>
    <w:p w14:paraId="2CEC7034" w14:textId="0F77D03C" w:rsidR="00173898" w:rsidRPr="00854ADD" w:rsidRDefault="00173898" w:rsidP="00173898">
      <w:pPr>
        <w:spacing w:line="360" w:lineRule="auto"/>
        <w:jc w:val="both"/>
        <w:rPr>
          <w:rFonts w:ascii="Times New Roman" w:hAnsi="Times New Roman"/>
          <w:b/>
          <w:kern w:val="28"/>
          <w:sz w:val="24"/>
          <w:szCs w:val="24"/>
        </w:rPr>
      </w:pPr>
      <w:r w:rsidRPr="00854ADD">
        <w:rPr>
          <w:rFonts w:ascii="Times New Roman" w:hAnsi="Times New Roman"/>
          <w:sz w:val="24"/>
          <w:szCs w:val="24"/>
        </w:rPr>
        <w:t xml:space="preserve">En las figuras </w:t>
      </w:r>
      <w:r w:rsidR="008E465A">
        <w:rPr>
          <w:rFonts w:ascii="Times New Roman" w:hAnsi="Times New Roman"/>
          <w:sz w:val="24"/>
          <w:szCs w:val="24"/>
        </w:rPr>
        <w:t>26</w:t>
      </w:r>
      <w:r w:rsidRPr="00854ADD">
        <w:rPr>
          <w:rFonts w:ascii="Times New Roman" w:hAnsi="Times New Roman"/>
          <w:sz w:val="24"/>
          <w:szCs w:val="24"/>
        </w:rPr>
        <w:t>, 2</w:t>
      </w:r>
      <w:r w:rsidR="008E465A">
        <w:rPr>
          <w:rFonts w:ascii="Times New Roman" w:hAnsi="Times New Roman"/>
          <w:sz w:val="24"/>
          <w:szCs w:val="24"/>
        </w:rPr>
        <w:t>7</w:t>
      </w:r>
      <w:r w:rsidRPr="00854ADD">
        <w:rPr>
          <w:rFonts w:ascii="Times New Roman" w:hAnsi="Times New Roman"/>
          <w:sz w:val="24"/>
          <w:szCs w:val="24"/>
        </w:rPr>
        <w:t xml:space="preserve"> y </w:t>
      </w:r>
      <w:r w:rsidR="008E465A">
        <w:rPr>
          <w:rFonts w:ascii="Times New Roman" w:hAnsi="Times New Roman"/>
          <w:sz w:val="24"/>
          <w:szCs w:val="24"/>
        </w:rPr>
        <w:t>28</w:t>
      </w:r>
      <w:r w:rsidRPr="00854ADD">
        <w:rPr>
          <w:rFonts w:ascii="Times New Roman" w:hAnsi="Times New Roman"/>
          <w:sz w:val="24"/>
          <w:szCs w:val="24"/>
        </w:rPr>
        <w:t xml:space="preserve"> muestra la configuración geométrica del Tanque, tanto en planta como en elevación.</w:t>
      </w:r>
    </w:p>
    <w:p w14:paraId="0599575B" w14:textId="52D92F3E" w:rsidR="00173898" w:rsidRPr="00854ADD" w:rsidRDefault="00173898" w:rsidP="00173898">
      <w:pPr>
        <w:spacing w:line="360" w:lineRule="auto"/>
        <w:jc w:val="both"/>
        <w:rPr>
          <w:rFonts w:ascii="Times New Roman" w:hAnsi="Times New Roman"/>
          <w:noProof/>
          <w:sz w:val="24"/>
          <w:szCs w:val="24"/>
          <w:lang w:eastAsia="zh-TW"/>
        </w:rPr>
      </w:pPr>
    </w:p>
    <w:p w14:paraId="59B7AB78" w14:textId="77777777" w:rsidR="001572F3" w:rsidRDefault="00173898" w:rsidP="001572F3">
      <w:pPr>
        <w:keepNext/>
        <w:spacing w:line="360" w:lineRule="auto"/>
        <w:jc w:val="center"/>
      </w:pPr>
      <w:r w:rsidRPr="00854ADD">
        <w:rPr>
          <w:rFonts w:ascii="Times New Roman" w:hAnsi="Times New Roman"/>
          <w:noProof/>
          <w:sz w:val="24"/>
          <w:szCs w:val="24"/>
          <w:lang w:val="es-ES"/>
        </w:rPr>
        <w:drawing>
          <wp:inline distT="0" distB="0" distL="0" distR="0" wp14:anchorId="3014F2BA" wp14:editId="53BAB3FD">
            <wp:extent cx="4511040" cy="4696425"/>
            <wp:effectExtent l="19050" t="19050" r="22860" b="28575"/>
            <wp:docPr id="262" name="Imagen 262" descr="160125-Fig-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60125-Fig-01"/>
                    <pic:cNvPicPr>
                      <a:picLocks noChangeAspect="1" noChangeArrowheads="1"/>
                    </pic:cNvPicPr>
                  </pic:nvPicPr>
                  <pic:blipFill>
                    <a:blip r:embed="rId68" cstate="print">
                      <a:extLst>
                        <a:ext uri="{28A0092B-C50C-407E-A947-70E740481C1C}">
                          <a14:useLocalDpi xmlns:a14="http://schemas.microsoft.com/office/drawing/2010/main" val="0"/>
                        </a:ext>
                      </a:extLst>
                    </a:blip>
                    <a:srcRect l="1686" r="3497"/>
                    <a:stretch>
                      <a:fillRect/>
                    </a:stretch>
                  </pic:blipFill>
                  <pic:spPr bwMode="auto">
                    <a:xfrm>
                      <a:off x="0" y="0"/>
                      <a:ext cx="4514940" cy="4700485"/>
                    </a:xfrm>
                    <a:prstGeom prst="rect">
                      <a:avLst/>
                    </a:prstGeom>
                    <a:noFill/>
                    <a:ln w="19050" cmpd="thinThick">
                      <a:solidFill>
                        <a:srgbClr val="000000"/>
                      </a:solidFill>
                      <a:miter lim="800000"/>
                      <a:headEnd/>
                      <a:tailEnd/>
                    </a:ln>
                    <a:effectLst/>
                  </pic:spPr>
                </pic:pic>
              </a:graphicData>
            </a:graphic>
          </wp:inline>
        </w:drawing>
      </w:r>
    </w:p>
    <w:p w14:paraId="66B8F714" w14:textId="62B0BB29" w:rsidR="00173898" w:rsidRPr="001572F3" w:rsidRDefault="001572F3" w:rsidP="001572F3">
      <w:pPr>
        <w:pStyle w:val="Descripcin"/>
        <w:jc w:val="center"/>
        <w:rPr>
          <w:rFonts w:ascii="Times New Roman" w:hAnsi="Times New Roman" w:cs="Times New Roman"/>
          <w:sz w:val="24"/>
          <w:szCs w:val="24"/>
        </w:rPr>
      </w:pPr>
      <w:bookmarkStart w:id="306" w:name="_Toc91533915"/>
      <w:r w:rsidRPr="001572F3">
        <w:rPr>
          <w:rFonts w:ascii="Times New Roman" w:hAnsi="Times New Roman" w:cs="Times New Roman"/>
        </w:rPr>
        <w:t xml:space="preserve">Imágen </w:t>
      </w:r>
      <w:r w:rsidRPr="001572F3">
        <w:rPr>
          <w:rFonts w:ascii="Times New Roman" w:hAnsi="Times New Roman" w:cs="Times New Roman"/>
        </w:rPr>
        <w:fldChar w:fldCharType="begin"/>
      </w:r>
      <w:r w:rsidRPr="001572F3">
        <w:rPr>
          <w:rFonts w:ascii="Times New Roman" w:hAnsi="Times New Roman" w:cs="Times New Roman"/>
        </w:rPr>
        <w:instrText xml:space="preserve"> SEQ Imágen \* ARABIC </w:instrText>
      </w:r>
      <w:r w:rsidRPr="001572F3">
        <w:rPr>
          <w:rFonts w:ascii="Times New Roman" w:hAnsi="Times New Roman" w:cs="Times New Roman"/>
        </w:rPr>
        <w:fldChar w:fldCharType="separate"/>
      </w:r>
      <w:r w:rsidR="00D051A6">
        <w:rPr>
          <w:rFonts w:ascii="Times New Roman" w:hAnsi="Times New Roman" w:cs="Times New Roman"/>
          <w:noProof/>
        </w:rPr>
        <w:t>24</w:t>
      </w:r>
      <w:r w:rsidRPr="001572F3">
        <w:rPr>
          <w:rFonts w:ascii="Times New Roman" w:hAnsi="Times New Roman" w:cs="Times New Roman"/>
        </w:rPr>
        <w:fldChar w:fldCharType="end"/>
      </w:r>
      <w:r w:rsidRPr="001572F3">
        <w:rPr>
          <w:rFonts w:ascii="Times New Roman" w:hAnsi="Times New Roman" w:cs="Times New Roman"/>
        </w:rPr>
        <w:t xml:space="preserve">: </w:t>
      </w:r>
      <w:r w:rsidRPr="001572F3">
        <w:rPr>
          <w:rFonts w:ascii="Times New Roman" w:hAnsi="Times New Roman" w:cs="Times New Roman"/>
          <w:b w:val="0"/>
          <w:bCs w:val="0"/>
        </w:rPr>
        <w:t>Planta de losa de cimentación</w:t>
      </w:r>
      <w:bookmarkEnd w:id="306"/>
    </w:p>
    <w:p w14:paraId="49EDF259" w14:textId="77777777" w:rsidR="00173898" w:rsidRPr="00A40FA3" w:rsidRDefault="00173898" w:rsidP="001572F3">
      <w:pPr>
        <w:pStyle w:val="Cita"/>
        <w:rPr>
          <w:lang w:val="es-ES_tradnl"/>
        </w:rPr>
      </w:pPr>
      <w:r w:rsidRPr="001572F3">
        <w:rPr>
          <w:b/>
          <w:bCs/>
          <w:lang w:val="es-ES_tradnl"/>
        </w:rPr>
        <w:t>Fuente</w:t>
      </w:r>
      <w:r w:rsidRPr="00A40FA3">
        <w:rPr>
          <w:lang w:val="es-ES_tradnl"/>
        </w:rPr>
        <w:t xml:space="preserve">: </w:t>
      </w:r>
      <w:r>
        <w:rPr>
          <w:lang w:val="es-ES_tradnl"/>
        </w:rPr>
        <w:t>Consultor</w:t>
      </w:r>
    </w:p>
    <w:p w14:paraId="48772A48" w14:textId="77777777" w:rsidR="00173898" w:rsidRDefault="00173898" w:rsidP="00173898">
      <w:pPr>
        <w:pStyle w:val="Descripcin"/>
        <w:spacing w:line="360" w:lineRule="auto"/>
        <w:jc w:val="both"/>
        <w:rPr>
          <w:rFonts w:ascii="Times New Roman" w:hAnsi="Times New Roman" w:cs="Times New Roman"/>
          <w:b w:val="0"/>
          <w:sz w:val="24"/>
          <w:szCs w:val="24"/>
        </w:rPr>
      </w:pPr>
    </w:p>
    <w:p w14:paraId="1E9DDFDB" w14:textId="77777777" w:rsidR="00173898" w:rsidRPr="00854ADD" w:rsidRDefault="00173898" w:rsidP="00173898">
      <w:pPr>
        <w:pStyle w:val="Descripcin"/>
        <w:spacing w:line="360" w:lineRule="auto"/>
        <w:jc w:val="both"/>
        <w:rPr>
          <w:rFonts w:ascii="Times New Roman" w:hAnsi="Times New Roman" w:cs="Times New Roman"/>
          <w:b w:val="0"/>
          <w:noProof/>
          <w:sz w:val="24"/>
          <w:szCs w:val="24"/>
          <w:lang w:val="es-EC" w:eastAsia="zh-TW"/>
        </w:rPr>
      </w:pPr>
    </w:p>
    <w:p w14:paraId="29A183EA" w14:textId="77777777" w:rsidR="00173898" w:rsidRPr="00854ADD" w:rsidRDefault="00173898" w:rsidP="00173898">
      <w:pPr>
        <w:spacing w:line="360" w:lineRule="auto"/>
        <w:jc w:val="both"/>
        <w:rPr>
          <w:rFonts w:ascii="Times New Roman" w:hAnsi="Times New Roman"/>
          <w:b/>
          <w:kern w:val="28"/>
          <w:sz w:val="24"/>
          <w:szCs w:val="24"/>
        </w:rPr>
      </w:pPr>
    </w:p>
    <w:p w14:paraId="344E7A0E" w14:textId="77777777" w:rsidR="00173898" w:rsidRPr="00854ADD" w:rsidRDefault="00173898" w:rsidP="00173898">
      <w:pPr>
        <w:spacing w:line="360" w:lineRule="auto"/>
        <w:jc w:val="both"/>
        <w:rPr>
          <w:rFonts w:ascii="Times New Roman" w:hAnsi="Times New Roman"/>
          <w:kern w:val="28"/>
          <w:sz w:val="24"/>
          <w:szCs w:val="24"/>
        </w:rPr>
      </w:pPr>
    </w:p>
    <w:p w14:paraId="2EA1B0A0" w14:textId="4E68CBF0" w:rsidR="00173898" w:rsidRPr="00854ADD" w:rsidRDefault="00173898" w:rsidP="00173898">
      <w:pPr>
        <w:spacing w:line="360" w:lineRule="auto"/>
        <w:jc w:val="both"/>
        <w:rPr>
          <w:rFonts w:ascii="Times New Roman" w:hAnsi="Times New Roman"/>
          <w:kern w:val="28"/>
          <w:sz w:val="24"/>
          <w:szCs w:val="24"/>
        </w:rPr>
      </w:pPr>
    </w:p>
    <w:p w14:paraId="3D213A7B" w14:textId="77777777" w:rsidR="001572F3" w:rsidRDefault="00173898" w:rsidP="001572F3">
      <w:pPr>
        <w:keepNext/>
        <w:spacing w:line="360" w:lineRule="auto"/>
        <w:jc w:val="both"/>
      </w:pPr>
      <w:r w:rsidRPr="00854ADD">
        <w:rPr>
          <w:rFonts w:ascii="Times New Roman" w:hAnsi="Times New Roman"/>
          <w:noProof/>
          <w:kern w:val="28"/>
          <w:sz w:val="24"/>
          <w:szCs w:val="24"/>
          <w:lang w:val="es-ES"/>
        </w:rPr>
        <w:drawing>
          <wp:inline distT="0" distB="0" distL="0" distR="0" wp14:anchorId="4823B435" wp14:editId="1CC52654">
            <wp:extent cx="5429250" cy="3000375"/>
            <wp:effectExtent l="19050" t="19050" r="19050" b="28575"/>
            <wp:docPr id="261" name="Imagen 261" descr="160125-Fi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60125-Fig-0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29250" cy="3000375"/>
                    </a:xfrm>
                    <a:prstGeom prst="rect">
                      <a:avLst/>
                    </a:prstGeom>
                    <a:noFill/>
                    <a:ln w="19050" cmpd="thinThick">
                      <a:solidFill>
                        <a:srgbClr val="000000"/>
                      </a:solidFill>
                      <a:miter lim="800000"/>
                      <a:headEnd/>
                      <a:tailEnd/>
                    </a:ln>
                    <a:effectLst/>
                  </pic:spPr>
                </pic:pic>
              </a:graphicData>
            </a:graphic>
          </wp:inline>
        </w:drawing>
      </w:r>
    </w:p>
    <w:p w14:paraId="0C01B7C1" w14:textId="14458CD1" w:rsidR="00173898" w:rsidRPr="001572F3" w:rsidRDefault="001572F3" w:rsidP="001572F3">
      <w:pPr>
        <w:pStyle w:val="Descripcin"/>
        <w:jc w:val="center"/>
        <w:rPr>
          <w:rFonts w:ascii="Times New Roman" w:hAnsi="Times New Roman" w:cs="Times New Roman"/>
          <w:kern w:val="28"/>
          <w:sz w:val="24"/>
          <w:szCs w:val="24"/>
        </w:rPr>
      </w:pPr>
      <w:bookmarkStart w:id="307" w:name="_Toc91533916"/>
      <w:r w:rsidRPr="001572F3">
        <w:rPr>
          <w:rFonts w:ascii="Times New Roman" w:hAnsi="Times New Roman" w:cs="Times New Roman"/>
        </w:rPr>
        <w:t xml:space="preserve">Imágen </w:t>
      </w:r>
      <w:r w:rsidRPr="001572F3">
        <w:rPr>
          <w:rFonts w:ascii="Times New Roman" w:hAnsi="Times New Roman" w:cs="Times New Roman"/>
        </w:rPr>
        <w:fldChar w:fldCharType="begin"/>
      </w:r>
      <w:r w:rsidRPr="001572F3">
        <w:rPr>
          <w:rFonts w:ascii="Times New Roman" w:hAnsi="Times New Roman" w:cs="Times New Roman"/>
        </w:rPr>
        <w:instrText xml:space="preserve"> SEQ Imágen \* ARABIC </w:instrText>
      </w:r>
      <w:r w:rsidRPr="001572F3">
        <w:rPr>
          <w:rFonts w:ascii="Times New Roman" w:hAnsi="Times New Roman" w:cs="Times New Roman"/>
        </w:rPr>
        <w:fldChar w:fldCharType="separate"/>
      </w:r>
      <w:r w:rsidR="00D051A6">
        <w:rPr>
          <w:rFonts w:ascii="Times New Roman" w:hAnsi="Times New Roman" w:cs="Times New Roman"/>
          <w:noProof/>
        </w:rPr>
        <w:t>25</w:t>
      </w:r>
      <w:r w:rsidRPr="001572F3">
        <w:rPr>
          <w:rFonts w:ascii="Times New Roman" w:hAnsi="Times New Roman" w:cs="Times New Roman"/>
        </w:rPr>
        <w:fldChar w:fldCharType="end"/>
      </w:r>
      <w:r w:rsidRPr="001572F3">
        <w:rPr>
          <w:rFonts w:ascii="Times New Roman" w:hAnsi="Times New Roman" w:cs="Times New Roman"/>
        </w:rPr>
        <w:t xml:space="preserve">: </w:t>
      </w:r>
      <w:r w:rsidRPr="001572F3">
        <w:rPr>
          <w:rFonts w:ascii="Times New Roman" w:hAnsi="Times New Roman" w:cs="Times New Roman"/>
          <w:b w:val="0"/>
          <w:bCs w:val="0"/>
        </w:rPr>
        <w:t>Sección 1-1</w:t>
      </w:r>
      <w:bookmarkEnd w:id="307"/>
    </w:p>
    <w:p w14:paraId="625858A1" w14:textId="77777777" w:rsidR="00173898" w:rsidRPr="00A40FA3" w:rsidRDefault="00173898" w:rsidP="001572F3">
      <w:pPr>
        <w:pStyle w:val="Cita"/>
        <w:rPr>
          <w:lang w:val="es-ES_tradnl"/>
        </w:rPr>
      </w:pPr>
      <w:r w:rsidRPr="001572F3">
        <w:rPr>
          <w:b/>
          <w:bCs/>
          <w:lang w:val="es-ES_tradnl"/>
        </w:rPr>
        <w:t>Fuente:</w:t>
      </w:r>
      <w:r w:rsidRPr="00A40FA3">
        <w:rPr>
          <w:lang w:val="es-ES_tradnl"/>
        </w:rPr>
        <w:t xml:space="preserve"> </w:t>
      </w:r>
      <w:r>
        <w:rPr>
          <w:lang w:val="es-ES_tradnl"/>
        </w:rPr>
        <w:t>Consultor</w:t>
      </w:r>
    </w:p>
    <w:p w14:paraId="724CF65F" w14:textId="77777777" w:rsidR="00173898" w:rsidRDefault="00173898" w:rsidP="00173898">
      <w:pPr>
        <w:spacing w:line="360" w:lineRule="auto"/>
        <w:jc w:val="both"/>
        <w:rPr>
          <w:rFonts w:ascii="Times New Roman" w:hAnsi="Times New Roman"/>
          <w:sz w:val="24"/>
          <w:szCs w:val="24"/>
        </w:rPr>
      </w:pPr>
    </w:p>
    <w:p w14:paraId="0D948B35" w14:textId="77777777" w:rsidR="00173898" w:rsidRPr="00854ADD" w:rsidRDefault="00173898" w:rsidP="00173898">
      <w:pPr>
        <w:spacing w:line="360" w:lineRule="auto"/>
        <w:jc w:val="both"/>
        <w:rPr>
          <w:rFonts w:ascii="Times New Roman" w:hAnsi="Times New Roman"/>
          <w:b/>
          <w:kern w:val="28"/>
          <w:sz w:val="24"/>
          <w:szCs w:val="24"/>
        </w:rPr>
      </w:pPr>
    </w:p>
    <w:p w14:paraId="16AD2AED" w14:textId="77777777" w:rsidR="00173898" w:rsidRPr="00854ADD" w:rsidRDefault="00173898" w:rsidP="00173898">
      <w:pPr>
        <w:spacing w:line="360" w:lineRule="auto"/>
        <w:jc w:val="both"/>
        <w:rPr>
          <w:rFonts w:ascii="Times New Roman" w:hAnsi="Times New Roman"/>
          <w:b/>
          <w:kern w:val="28"/>
          <w:sz w:val="24"/>
          <w:szCs w:val="24"/>
        </w:rPr>
      </w:pPr>
    </w:p>
    <w:p w14:paraId="649AAB3E" w14:textId="77777777" w:rsidR="001572F3" w:rsidRDefault="00173898" w:rsidP="001572F3">
      <w:pPr>
        <w:keepNext/>
        <w:spacing w:line="360" w:lineRule="auto"/>
        <w:jc w:val="both"/>
      </w:pPr>
      <w:r w:rsidRPr="00854ADD">
        <w:rPr>
          <w:rFonts w:ascii="Times New Roman" w:hAnsi="Times New Roman"/>
          <w:b/>
          <w:noProof/>
          <w:kern w:val="28"/>
          <w:sz w:val="24"/>
          <w:szCs w:val="24"/>
          <w:lang w:val="es-ES"/>
        </w:rPr>
        <w:drawing>
          <wp:inline distT="0" distB="0" distL="0" distR="0" wp14:anchorId="525C2C85" wp14:editId="3524D983">
            <wp:extent cx="5343525" cy="2981325"/>
            <wp:effectExtent l="19050" t="19050" r="28575" b="28575"/>
            <wp:docPr id="260" name="Imagen 260" descr="160125-Fig-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60125-Fig-0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43525" cy="2981325"/>
                    </a:xfrm>
                    <a:prstGeom prst="rect">
                      <a:avLst/>
                    </a:prstGeom>
                    <a:noFill/>
                    <a:ln w="19050" cmpd="thinThick">
                      <a:solidFill>
                        <a:srgbClr val="000000"/>
                      </a:solidFill>
                      <a:miter lim="800000"/>
                      <a:headEnd/>
                      <a:tailEnd/>
                    </a:ln>
                    <a:effectLst/>
                  </pic:spPr>
                </pic:pic>
              </a:graphicData>
            </a:graphic>
          </wp:inline>
        </w:drawing>
      </w:r>
    </w:p>
    <w:p w14:paraId="0C548232" w14:textId="3E44A8F2" w:rsidR="00173898" w:rsidRPr="001572F3" w:rsidRDefault="001572F3" w:rsidP="001572F3">
      <w:pPr>
        <w:pStyle w:val="Descripcin"/>
        <w:jc w:val="center"/>
        <w:rPr>
          <w:rFonts w:ascii="Times New Roman" w:hAnsi="Times New Roman" w:cs="Times New Roman"/>
          <w:b w:val="0"/>
          <w:kern w:val="28"/>
          <w:sz w:val="24"/>
          <w:szCs w:val="24"/>
        </w:rPr>
      </w:pPr>
      <w:bookmarkStart w:id="308" w:name="_Toc91533917"/>
      <w:r w:rsidRPr="001572F3">
        <w:rPr>
          <w:rFonts w:ascii="Times New Roman" w:hAnsi="Times New Roman" w:cs="Times New Roman"/>
        </w:rPr>
        <w:t xml:space="preserve">Imágen </w:t>
      </w:r>
      <w:r w:rsidRPr="001572F3">
        <w:rPr>
          <w:rFonts w:ascii="Times New Roman" w:hAnsi="Times New Roman" w:cs="Times New Roman"/>
        </w:rPr>
        <w:fldChar w:fldCharType="begin"/>
      </w:r>
      <w:r w:rsidRPr="001572F3">
        <w:rPr>
          <w:rFonts w:ascii="Times New Roman" w:hAnsi="Times New Roman" w:cs="Times New Roman"/>
        </w:rPr>
        <w:instrText xml:space="preserve"> SEQ Imágen \* ARABIC </w:instrText>
      </w:r>
      <w:r w:rsidRPr="001572F3">
        <w:rPr>
          <w:rFonts w:ascii="Times New Roman" w:hAnsi="Times New Roman" w:cs="Times New Roman"/>
        </w:rPr>
        <w:fldChar w:fldCharType="separate"/>
      </w:r>
      <w:r w:rsidR="00D051A6">
        <w:rPr>
          <w:rFonts w:ascii="Times New Roman" w:hAnsi="Times New Roman" w:cs="Times New Roman"/>
          <w:noProof/>
        </w:rPr>
        <w:t>26</w:t>
      </w:r>
      <w:r w:rsidRPr="001572F3">
        <w:rPr>
          <w:rFonts w:ascii="Times New Roman" w:hAnsi="Times New Roman" w:cs="Times New Roman"/>
        </w:rPr>
        <w:fldChar w:fldCharType="end"/>
      </w:r>
      <w:r w:rsidRPr="001572F3">
        <w:rPr>
          <w:rFonts w:ascii="Times New Roman" w:hAnsi="Times New Roman" w:cs="Times New Roman"/>
        </w:rPr>
        <w:t xml:space="preserve">: </w:t>
      </w:r>
      <w:r w:rsidRPr="001572F3">
        <w:rPr>
          <w:rFonts w:ascii="Times New Roman" w:hAnsi="Times New Roman" w:cs="Times New Roman"/>
          <w:b w:val="0"/>
          <w:bCs w:val="0"/>
        </w:rPr>
        <w:t>Vista A-A´</w:t>
      </w:r>
      <w:bookmarkEnd w:id="308"/>
    </w:p>
    <w:p w14:paraId="7F3819B7" w14:textId="77777777" w:rsidR="00173898" w:rsidRPr="00A40FA3" w:rsidRDefault="00173898" w:rsidP="001572F3">
      <w:pPr>
        <w:pStyle w:val="Cita"/>
        <w:rPr>
          <w:lang w:val="es-ES_tradnl"/>
        </w:rPr>
      </w:pPr>
      <w:r w:rsidRPr="001572F3">
        <w:rPr>
          <w:b/>
          <w:bCs/>
          <w:lang w:val="es-ES_tradnl"/>
        </w:rPr>
        <w:lastRenderedPageBreak/>
        <w:t>Fuente:</w:t>
      </w:r>
      <w:r w:rsidRPr="00A40FA3">
        <w:rPr>
          <w:lang w:val="es-ES_tradnl"/>
        </w:rPr>
        <w:t xml:space="preserve"> </w:t>
      </w:r>
      <w:r>
        <w:rPr>
          <w:lang w:val="es-ES_tradnl"/>
        </w:rPr>
        <w:t>Consultor</w:t>
      </w:r>
    </w:p>
    <w:p w14:paraId="263F7ACB" w14:textId="77777777" w:rsidR="00173898" w:rsidRPr="00854ADD" w:rsidRDefault="00173898" w:rsidP="00173898">
      <w:pPr>
        <w:spacing w:line="360" w:lineRule="auto"/>
        <w:ind w:firstLine="708"/>
        <w:jc w:val="both"/>
        <w:rPr>
          <w:rFonts w:ascii="Times New Roman" w:hAnsi="Times New Roman"/>
          <w:sz w:val="24"/>
          <w:szCs w:val="24"/>
        </w:rPr>
      </w:pPr>
    </w:p>
    <w:p w14:paraId="1021FB72" w14:textId="160C8301" w:rsidR="00173898" w:rsidRPr="00854ADD" w:rsidRDefault="00173898" w:rsidP="00F6069E">
      <w:pPr>
        <w:spacing w:line="360" w:lineRule="auto"/>
        <w:jc w:val="both"/>
        <w:rPr>
          <w:rFonts w:ascii="Times New Roman" w:hAnsi="Times New Roman"/>
          <w:sz w:val="24"/>
          <w:szCs w:val="24"/>
        </w:rPr>
      </w:pPr>
      <w:r w:rsidRPr="00854ADD">
        <w:rPr>
          <w:rFonts w:ascii="Times New Roman" w:hAnsi="Times New Roman"/>
          <w:sz w:val="24"/>
          <w:szCs w:val="24"/>
        </w:rPr>
        <w:t>Para el diseño de la Cimentación s</w:t>
      </w:r>
      <w:r w:rsidR="00F6069E">
        <w:rPr>
          <w:rFonts w:ascii="Times New Roman" w:hAnsi="Times New Roman"/>
          <w:sz w:val="24"/>
          <w:szCs w:val="24"/>
        </w:rPr>
        <w:t xml:space="preserve">e ha creado una combinación de </w:t>
      </w:r>
      <w:r w:rsidRPr="00854ADD">
        <w:rPr>
          <w:rFonts w:ascii="Times New Roman" w:hAnsi="Times New Roman"/>
          <w:sz w:val="24"/>
          <w:szCs w:val="24"/>
        </w:rPr>
        <w:t>cargas igual a 1.2D+1.6L, lo cual se describe a continuación</w:t>
      </w:r>
      <w:r w:rsidR="004D1997">
        <w:rPr>
          <w:rFonts w:ascii="Times New Roman" w:hAnsi="Times New Roman"/>
          <w:sz w:val="24"/>
          <w:szCs w:val="24"/>
        </w:rPr>
        <w:t>:</w:t>
      </w:r>
    </w:p>
    <w:p w14:paraId="4BB56435" w14:textId="77777777" w:rsidR="00173898" w:rsidRPr="00854ADD" w:rsidRDefault="00173898" w:rsidP="00173898">
      <w:pPr>
        <w:spacing w:line="360" w:lineRule="auto"/>
        <w:ind w:firstLine="708"/>
        <w:jc w:val="both"/>
        <w:rPr>
          <w:rFonts w:ascii="Times New Roman" w:hAnsi="Times New Roman"/>
          <w:sz w:val="24"/>
          <w:szCs w:val="24"/>
        </w:rPr>
      </w:pPr>
    </w:p>
    <w:tbl>
      <w:tblPr>
        <w:tblStyle w:val="Tablaconcuadrcula4-nfasis3"/>
        <w:tblW w:w="8642" w:type="dxa"/>
        <w:tblLayout w:type="fixed"/>
        <w:tblLook w:val="04A0" w:firstRow="1" w:lastRow="0" w:firstColumn="1" w:lastColumn="0" w:noHBand="0" w:noVBand="1"/>
      </w:tblPr>
      <w:tblGrid>
        <w:gridCol w:w="704"/>
        <w:gridCol w:w="992"/>
        <w:gridCol w:w="1418"/>
        <w:gridCol w:w="567"/>
        <w:gridCol w:w="850"/>
        <w:gridCol w:w="993"/>
        <w:gridCol w:w="1134"/>
        <w:gridCol w:w="1134"/>
        <w:gridCol w:w="850"/>
      </w:tblGrid>
      <w:tr w:rsidR="00F6069E" w:rsidRPr="00F6069E" w14:paraId="6B8ECCF6" w14:textId="77777777" w:rsidTr="00F606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96" w:type="dxa"/>
            <w:gridSpan w:val="2"/>
            <w:noWrap/>
            <w:hideMark/>
          </w:tcPr>
          <w:p w14:paraId="08D21368" w14:textId="77777777" w:rsidR="00173898" w:rsidRPr="00F6069E" w:rsidRDefault="00173898" w:rsidP="00BD3850">
            <w:pPr>
              <w:spacing w:line="360" w:lineRule="auto"/>
              <w:jc w:val="both"/>
              <w:rPr>
                <w:rFonts w:ascii="Times New Roman" w:hAnsi="Times New Roman"/>
                <w:b w:val="0"/>
                <w:bCs w:val="0"/>
                <w:szCs w:val="22"/>
                <w:lang w:eastAsia="es-EC"/>
              </w:rPr>
            </w:pPr>
            <w:r w:rsidRPr="00F6069E">
              <w:rPr>
                <w:rFonts w:ascii="Times New Roman" w:hAnsi="Times New Roman"/>
                <w:b w:val="0"/>
                <w:bCs w:val="0"/>
                <w:szCs w:val="22"/>
                <w:lang w:eastAsia="es-EC"/>
              </w:rPr>
              <w:t>TABLE:  Joint Reactions</w:t>
            </w:r>
          </w:p>
        </w:tc>
        <w:tc>
          <w:tcPr>
            <w:tcW w:w="1418" w:type="dxa"/>
            <w:noWrap/>
            <w:hideMark/>
          </w:tcPr>
          <w:p w14:paraId="7E3F4190" w14:textId="77777777" w:rsidR="00173898" w:rsidRPr="00F6069E" w:rsidRDefault="00173898" w:rsidP="00BD385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 </w:t>
            </w:r>
          </w:p>
        </w:tc>
        <w:tc>
          <w:tcPr>
            <w:tcW w:w="567" w:type="dxa"/>
            <w:noWrap/>
            <w:hideMark/>
          </w:tcPr>
          <w:p w14:paraId="5BC327C6" w14:textId="77777777" w:rsidR="00173898" w:rsidRPr="00F6069E" w:rsidRDefault="00173898" w:rsidP="00BD385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 </w:t>
            </w:r>
          </w:p>
        </w:tc>
        <w:tc>
          <w:tcPr>
            <w:tcW w:w="850" w:type="dxa"/>
            <w:noWrap/>
            <w:hideMark/>
          </w:tcPr>
          <w:p w14:paraId="68D9B783" w14:textId="77777777" w:rsidR="00173898" w:rsidRPr="00F6069E" w:rsidRDefault="00173898" w:rsidP="00BD385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 </w:t>
            </w:r>
          </w:p>
        </w:tc>
        <w:tc>
          <w:tcPr>
            <w:tcW w:w="993" w:type="dxa"/>
            <w:noWrap/>
            <w:hideMark/>
          </w:tcPr>
          <w:p w14:paraId="0361FB9A" w14:textId="77777777" w:rsidR="00173898" w:rsidRPr="00F6069E" w:rsidRDefault="00173898" w:rsidP="00BD385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 </w:t>
            </w:r>
          </w:p>
        </w:tc>
        <w:tc>
          <w:tcPr>
            <w:tcW w:w="1134" w:type="dxa"/>
            <w:noWrap/>
            <w:hideMark/>
          </w:tcPr>
          <w:p w14:paraId="60FE02B5" w14:textId="77777777" w:rsidR="00173898" w:rsidRPr="00F6069E" w:rsidRDefault="00173898" w:rsidP="00BD385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 </w:t>
            </w:r>
          </w:p>
        </w:tc>
        <w:tc>
          <w:tcPr>
            <w:tcW w:w="1134" w:type="dxa"/>
            <w:noWrap/>
            <w:hideMark/>
          </w:tcPr>
          <w:p w14:paraId="0BBAC9B3" w14:textId="77777777" w:rsidR="00173898" w:rsidRPr="00F6069E" w:rsidRDefault="00173898" w:rsidP="00BD385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 </w:t>
            </w:r>
          </w:p>
        </w:tc>
        <w:tc>
          <w:tcPr>
            <w:tcW w:w="850" w:type="dxa"/>
            <w:noWrap/>
            <w:hideMark/>
          </w:tcPr>
          <w:p w14:paraId="17D899BE" w14:textId="77777777" w:rsidR="00173898" w:rsidRPr="00F6069E" w:rsidRDefault="00173898" w:rsidP="00BD385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 </w:t>
            </w:r>
          </w:p>
        </w:tc>
      </w:tr>
      <w:tr w:rsidR="00F6069E" w:rsidRPr="00F6069E" w14:paraId="247A034B"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6059E962" w14:textId="77777777" w:rsidR="00173898" w:rsidRPr="00F6069E" w:rsidRDefault="00173898" w:rsidP="00BD3850">
            <w:pPr>
              <w:spacing w:line="360" w:lineRule="auto"/>
              <w:jc w:val="both"/>
              <w:rPr>
                <w:rFonts w:ascii="Times New Roman" w:hAnsi="Times New Roman"/>
                <w:b w:val="0"/>
                <w:bCs w:val="0"/>
                <w:szCs w:val="22"/>
                <w:lang w:eastAsia="es-EC"/>
              </w:rPr>
            </w:pPr>
            <w:r w:rsidRPr="00F6069E">
              <w:rPr>
                <w:rFonts w:ascii="Times New Roman" w:hAnsi="Times New Roman"/>
                <w:b w:val="0"/>
                <w:bCs w:val="0"/>
                <w:szCs w:val="22"/>
                <w:lang w:eastAsia="es-EC"/>
              </w:rPr>
              <w:t>Joint</w:t>
            </w:r>
          </w:p>
        </w:tc>
        <w:tc>
          <w:tcPr>
            <w:tcW w:w="992" w:type="dxa"/>
            <w:noWrap/>
            <w:hideMark/>
          </w:tcPr>
          <w:p w14:paraId="745B43B8"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Cs w:val="22"/>
                <w:lang w:eastAsia="es-EC"/>
              </w:rPr>
            </w:pPr>
            <w:r w:rsidRPr="00F6069E">
              <w:rPr>
                <w:rFonts w:ascii="Times New Roman" w:hAnsi="Times New Roman"/>
                <w:b/>
                <w:bCs/>
                <w:szCs w:val="22"/>
                <w:lang w:eastAsia="es-EC"/>
              </w:rPr>
              <w:t>OutputCase</w:t>
            </w:r>
          </w:p>
        </w:tc>
        <w:tc>
          <w:tcPr>
            <w:tcW w:w="1418" w:type="dxa"/>
            <w:noWrap/>
            <w:hideMark/>
          </w:tcPr>
          <w:p w14:paraId="6C41D1F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Cs w:val="22"/>
                <w:lang w:eastAsia="es-EC"/>
              </w:rPr>
            </w:pPr>
            <w:r w:rsidRPr="00F6069E">
              <w:rPr>
                <w:rFonts w:ascii="Times New Roman" w:hAnsi="Times New Roman"/>
                <w:b/>
                <w:bCs/>
                <w:szCs w:val="22"/>
                <w:lang w:eastAsia="es-EC"/>
              </w:rPr>
              <w:t>CaseType</w:t>
            </w:r>
          </w:p>
        </w:tc>
        <w:tc>
          <w:tcPr>
            <w:tcW w:w="567" w:type="dxa"/>
            <w:noWrap/>
            <w:hideMark/>
          </w:tcPr>
          <w:p w14:paraId="3421E9B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Cs w:val="22"/>
                <w:lang w:eastAsia="es-EC"/>
              </w:rPr>
            </w:pPr>
            <w:r w:rsidRPr="00F6069E">
              <w:rPr>
                <w:rFonts w:ascii="Times New Roman" w:hAnsi="Times New Roman"/>
                <w:b/>
                <w:bCs/>
                <w:szCs w:val="22"/>
                <w:lang w:eastAsia="es-EC"/>
              </w:rPr>
              <w:t>F1</w:t>
            </w:r>
          </w:p>
        </w:tc>
        <w:tc>
          <w:tcPr>
            <w:tcW w:w="850" w:type="dxa"/>
            <w:noWrap/>
            <w:hideMark/>
          </w:tcPr>
          <w:p w14:paraId="140F2536"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Cs w:val="22"/>
                <w:lang w:eastAsia="es-EC"/>
              </w:rPr>
            </w:pPr>
            <w:r w:rsidRPr="00F6069E">
              <w:rPr>
                <w:rFonts w:ascii="Times New Roman" w:hAnsi="Times New Roman"/>
                <w:b/>
                <w:bCs/>
                <w:szCs w:val="22"/>
                <w:lang w:eastAsia="es-EC"/>
              </w:rPr>
              <w:t>F2</w:t>
            </w:r>
          </w:p>
        </w:tc>
        <w:tc>
          <w:tcPr>
            <w:tcW w:w="993" w:type="dxa"/>
            <w:noWrap/>
            <w:hideMark/>
          </w:tcPr>
          <w:p w14:paraId="24135067"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Cs w:val="22"/>
                <w:lang w:eastAsia="es-EC"/>
              </w:rPr>
            </w:pPr>
            <w:r w:rsidRPr="00F6069E">
              <w:rPr>
                <w:rFonts w:ascii="Times New Roman" w:hAnsi="Times New Roman"/>
                <w:b/>
                <w:bCs/>
                <w:szCs w:val="22"/>
                <w:lang w:eastAsia="es-EC"/>
              </w:rPr>
              <w:t>F3</w:t>
            </w:r>
          </w:p>
        </w:tc>
        <w:tc>
          <w:tcPr>
            <w:tcW w:w="1134" w:type="dxa"/>
            <w:noWrap/>
            <w:hideMark/>
          </w:tcPr>
          <w:p w14:paraId="14003359"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Cs w:val="22"/>
                <w:lang w:eastAsia="es-EC"/>
              </w:rPr>
            </w:pPr>
            <w:r w:rsidRPr="00F6069E">
              <w:rPr>
                <w:rFonts w:ascii="Times New Roman" w:hAnsi="Times New Roman"/>
                <w:b/>
                <w:bCs/>
                <w:szCs w:val="22"/>
                <w:lang w:eastAsia="es-EC"/>
              </w:rPr>
              <w:t>M1</w:t>
            </w:r>
          </w:p>
        </w:tc>
        <w:tc>
          <w:tcPr>
            <w:tcW w:w="1134" w:type="dxa"/>
            <w:noWrap/>
            <w:hideMark/>
          </w:tcPr>
          <w:p w14:paraId="66BE8C16"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Cs w:val="22"/>
                <w:lang w:eastAsia="es-EC"/>
              </w:rPr>
            </w:pPr>
            <w:r w:rsidRPr="00F6069E">
              <w:rPr>
                <w:rFonts w:ascii="Times New Roman" w:hAnsi="Times New Roman"/>
                <w:b/>
                <w:bCs/>
                <w:szCs w:val="22"/>
                <w:lang w:eastAsia="es-EC"/>
              </w:rPr>
              <w:t>M2</w:t>
            </w:r>
          </w:p>
        </w:tc>
        <w:tc>
          <w:tcPr>
            <w:tcW w:w="850" w:type="dxa"/>
            <w:noWrap/>
            <w:hideMark/>
          </w:tcPr>
          <w:p w14:paraId="37110F0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Cs w:val="22"/>
                <w:lang w:eastAsia="es-EC"/>
              </w:rPr>
            </w:pPr>
            <w:r w:rsidRPr="00F6069E">
              <w:rPr>
                <w:rFonts w:ascii="Times New Roman" w:hAnsi="Times New Roman"/>
                <w:b/>
                <w:bCs/>
                <w:szCs w:val="22"/>
                <w:lang w:eastAsia="es-EC"/>
              </w:rPr>
              <w:t>M3</w:t>
            </w:r>
          </w:p>
        </w:tc>
      </w:tr>
      <w:tr w:rsidR="00F6069E" w:rsidRPr="00F6069E" w14:paraId="2CB9ECDE"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77DD0ADE"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Text</w:t>
            </w:r>
          </w:p>
        </w:tc>
        <w:tc>
          <w:tcPr>
            <w:tcW w:w="992" w:type="dxa"/>
            <w:noWrap/>
            <w:hideMark/>
          </w:tcPr>
          <w:p w14:paraId="75F6D07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Text</w:t>
            </w:r>
          </w:p>
        </w:tc>
        <w:tc>
          <w:tcPr>
            <w:tcW w:w="1418" w:type="dxa"/>
            <w:noWrap/>
            <w:hideMark/>
          </w:tcPr>
          <w:p w14:paraId="18A7918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Text</w:t>
            </w:r>
          </w:p>
        </w:tc>
        <w:tc>
          <w:tcPr>
            <w:tcW w:w="567" w:type="dxa"/>
            <w:noWrap/>
            <w:hideMark/>
          </w:tcPr>
          <w:p w14:paraId="6F8712C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eastAsia="es-EC"/>
              </w:rPr>
            </w:pPr>
            <w:r w:rsidRPr="00F6069E">
              <w:rPr>
                <w:rFonts w:ascii="Times New Roman" w:hAnsi="Times New Roman"/>
                <w:sz w:val="20"/>
                <w:lang w:eastAsia="es-EC"/>
              </w:rPr>
              <w:t>Tonf</w:t>
            </w:r>
          </w:p>
        </w:tc>
        <w:tc>
          <w:tcPr>
            <w:tcW w:w="850" w:type="dxa"/>
            <w:noWrap/>
            <w:hideMark/>
          </w:tcPr>
          <w:p w14:paraId="2BE9411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eastAsia="es-EC"/>
              </w:rPr>
            </w:pPr>
            <w:r w:rsidRPr="00F6069E">
              <w:rPr>
                <w:rFonts w:ascii="Times New Roman" w:hAnsi="Times New Roman"/>
                <w:sz w:val="20"/>
                <w:lang w:eastAsia="es-EC"/>
              </w:rPr>
              <w:t>Tonf</w:t>
            </w:r>
          </w:p>
        </w:tc>
        <w:tc>
          <w:tcPr>
            <w:tcW w:w="993" w:type="dxa"/>
            <w:noWrap/>
            <w:hideMark/>
          </w:tcPr>
          <w:p w14:paraId="2E735B63"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eastAsia="es-EC"/>
              </w:rPr>
            </w:pPr>
            <w:r w:rsidRPr="00F6069E">
              <w:rPr>
                <w:rFonts w:ascii="Times New Roman" w:hAnsi="Times New Roman"/>
                <w:sz w:val="20"/>
                <w:lang w:eastAsia="es-EC"/>
              </w:rPr>
              <w:t>Tonf</w:t>
            </w:r>
          </w:p>
        </w:tc>
        <w:tc>
          <w:tcPr>
            <w:tcW w:w="1134" w:type="dxa"/>
            <w:noWrap/>
            <w:hideMark/>
          </w:tcPr>
          <w:p w14:paraId="1A85AFBF"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eastAsia="es-EC"/>
              </w:rPr>
            </w:pPr>
            <w:r w:rsidRPr="00F6069E">
              <w:rPr>
                <w:rFonts w:ascii="Times New Roman" w:hAnsi="Times New Roman"/>
                <w:sz w:val="20"/>
                <w:lang w:eastAsia="es-EC"/>
              </w:rPr>
              <w:t>Tonf-m</w:t>
            </w:r>
          </w:p>
        </w:tc>
        <w:tc>
          <w:tcPr>
            <w:tcW w:w="1134" w:type="dxa"/>
            <w:noWrap/>
            <w:hideMark/>
          </w:tcPr>
          <w:p w14:paraId="15B3F081"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eastAsia="es-EC"/>
              </w:rPr>
            </w:pPr>
            <w:r w:rsidRPr="00F6069E">
              <w:rPr>
                <w:rFonts w:ascii="Times New Roman" w:hAnsi="Times New Roman"/>
                <w:sz w:val="20"/>
                <w:lang w:eastAsia="es-EC"/>
              </w:rPr>
              <w:t>Tonf-m</w:t>
            </w:r>
          </w:p>
        </w:tc>
        <w:tc>
          <w:tcPr>
            <w:tcW w:w="850" w:type="dxa"/>
            <w:noWrap/>
            <w:hideMark/>
          </w:tcPr>
          <w:p w14:paraId="331E4E9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eastAsia="es-EC"/>
              </w:rPr>
            </w:pPr>
            <w:r w:rsidRPr="00F6069E">
              <w:rPr>
                <w:rFonts w:ascii="Times New Roman" w:hAnsi="Times New Roman"/>
                <w:sz w:val="20"/>
                <w:lang w:eastAsia="es-EC"/>
              </w:rPr>
              <w:t>Tonf-m</w:t>
            </w:r>
          </w:p>
        </w:tc>
      </w:tr>
      <w:tr w:rsidR="00F6069E" w:rsidRPr="00F6069E" w14:paraId="1C1D4114"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73C0DDB5"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9</w:t>
            </w:r>
          </w:p>
        </w:tc>
        <w:tc>
          <w:tcPr>
            <w:tcW w:w="992" w:type="dxa"/>
            <w:noWrap/>
            <w:hideMark/>
          </w:tcPr>
          <w:p w14:paraId="4906598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13A52B6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427E80A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0A19908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11C993E9"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88,858</w:t>
            </w:r>
          </w:p>
        </w:tc>
        <w:tc>
          <w:tcPr>
            <w:tcW w:w="1134" w:type="dxa"/>
            <w:noWrap/>
            <w:hideMark/>
          </w:tcPr>
          <w:p w14:paraId="7D3C0C76"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25,96705</w:t>
            </w:r>
          </w:p>
        </w:tc>
        <w:tc>
          <w:tcPr>
            <w:tcW w:w="1134" w:type="dxa"/>
            <w:noWrap/>
            <w:hideMark/>
          </w:tcPr>
          <w:p w14:paraId="03B6FB43"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-25,96705</w:t>
            </w:r>
          </w:p>
        </w:tc>
        <w:tc>
          <w:tcPr>
            <w:tcW w:w="850" w:type="dxa"/>
            <w:noWrap/>
            <w:hideMark/>
          </w:tcPr>
          <w:p w14:paraId="1DD1FE80"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4B441775"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2956682B"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10</w:t>
            </w:r>
          </w:p>
        </w:tc>
        <w:tc>
          <w:tcPr>
            <w:tcW w:w="992" w:type="dxa"/>
            <w:noWrap/>
            <w:hideMark/>
          </w:tcPr>
          <w:p w14:paraId="72E7138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25E54769"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67F15C7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3175FCF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1676ED4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121,327</w:t>
            </w:r>
          </w:p>
        </w:tc>
        <w:tc>
          <w:tcPr>
            <w:tcW w:w="1134" w:type="dxa"/>
            <w:noWrap/>
            <w:hideMark/>
          </w:tcPr>
          <w:p w14:paraId="6B7A345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-1,13052</w:t>
            </w:r>
          </w:p>
        </w:tc>
        <w:tc>
          <w:tcPr>
            <w:tcW w:w="1134" w:type="dxa"/>
            <w:noWrap/>
            <w:hideMark/>
          </w:tcPr>
          <w:p w14:paraId="4A37664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-34,31489</w:t>
            </w:r>
          </w:p>
        </w:tc>
        <w:tc>
          <w:tcPr>
            <w:tcW w:w="850" w:type="dxa"/>
            <w:noWrap/>
            <w:hideMark/>
          </w:tcPr>
          <w:p w14:paraId="4A5C1FF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1A901AA2"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0E44C896"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11</w:t>
            </w:r>
          </w:p>
        </w:tc>
        <w:tc>
          <w:tcPr>
            <w:tcW w:w="992" w:type="dxa"/>
            <w:noWrap/>
            <w:hideMark/>
          </w:tcPr>
          <w:p w14:paraId="7FCFD73D"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63813A91"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6FB0ACC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67E25CC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720D7D7A"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120,2414</w:t>
            </w:r>
          </w:p>
        </w:tc>
        <w:tc>
          <w:tcPr>
            <w:tcW w:w="1134" w:type="dxa"/>
            <w:noWrap/>
            <w:hideMark/>
          </w:tcPr>
          <w:p w14:paraId="0A93ACF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-7,25E-15</w:t>
            </w:r>
          </w:p>
        </w:tc>
        <w:tc>
          <w:tcPr>
            <w:tcW w:w="1134" w:type="dxa"/>
            <w:noWrap/>
            <w:hideMark/>
          </w:tcPr>
          <w:p w14:paraId="5E5EDB6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-33,938</w:t>
            </w:r>
          </w:p>
        </w:tc>
        <w:tc>
          <w:tcPr>
            <w:tcW w:w="850" w:type="dxa"/>
            <w:noWrap/>
            <w:hideMark/>
          </w:tcPr>
          <w:p w14:paraId="7813617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6BD1067F"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255A7612"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12</w:t>
            </w:r>
          </w:p>
        </w:tc>
        <w:tc>
          <w:tcPr>
            <w:tcW w:w="992" w:type="dxa"/>
            <w:noWrap/>
            <w:hideMark/>
          </w:tcPr>
          <w:p w14:paraId="1A705361"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623B649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1B8FB39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72E9E93E"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12A5E89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121,327</w:t>
            </w:r>
          </w:p>
        </w:tc>
        <w:tc>
          <w:tcPr>
            <w:tcW w:w="1134" w:type="dxa"/>
            <w:noWrap/>
            <w:hideMark/>
          </w:tcPr>
          <w:p w14:paraId="01D9708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1,13052</w:t>
            </w:r>
          </w:p>
        </w:tc>
        <w:tc>
          <w:tcPr>
            <w:tcW w:w="1134" w:type="dxa"/>
            <w:noWrap/>
            <w:hideMark/>
          </w:tcPr>
          <w:p w14:paraId="0DBECC4E"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-34,31489</w:t>
            </w:r>
          </w:p>
        </w:tc>
        <w:tc>
          <w:tcPr>
            <w:tcW w:w="850" w:type="dxa"/>
            <w:noWrap/>
            <w:hideMark/>
          </w:tcPr>
          <w:p w14:paraId="6BB076F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50C83022"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4CF32076"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13</w:t>
            </w:r>
          </w:p>
        </w:tc>
        <w:tc>
          <w:tcPr>
            <w:tcW w:w="992" w:type="dxa"/>
            <w:noWrap/>
            <w:hideMark/>
          </w:tcPr>
          <w:p w14:paraId="26311F1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458389F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625131F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5FF7552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2E8BAE3D"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88,858</w:t>
            </w:r>
          </w:p>
        </w:tc>
        <w:tc>
          <w:tcPr>
            <w:tcW w:w="1134" w:type="dxa"/>
            <w:noWrap/>
            <w:hideMark/>
          </w:tcPr>
          <w:p w14:paraId="3FA81C8C"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-25,96705</w:t>
            </w:r>
          </w:p>
        </w:tc>
        <w:tc>
          <w:tcPr>
            <w:tcW w:w="1134" w:type="dxa"/>
            <w:noWrap/>
            <w:hideMark/>
          </w:tcPr>
          <w:p w14:paraId="2F5BFE27"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-25,96705</w:t>
            </w:r>
          </w:p>
        </w:tc>
        <w:tc>
          <w:tcPr>
            <w:tcW w:w="850" w:type="dxa"/>
            <w:noWrap/>
            <w:hideMark/>
          </w:tcPr>
          <w:p w14:paraId="7731E918"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009F87FC"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2AEB7047"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16</w:t>
            </w:r>
          </w:p>
        </w:tc>
        <w:tc>
          <w:tcPr>
            <w:tcW w:w="992" w:type="dxa"/>
            <w:noWrap/>
            <w:hideMark/>
          </w:tcPr>
          <w:p w14:paraId="253F2B29"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036795C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37EA54AE"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33BF5913"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4EC8FAC7"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121,327</w:t>
            </w:r>
          </w:p>
        </w:tc>
        <w:tc>
          <w:tcPr>
            <w:tcW w:w="1134" w:type="dxa"/>
            <w:noWrap/>
            <w:hideMark/>
          </w:tcPr>
          <w:p w14:paraId="0F498C1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34,31489</w:t>
            </w:r>
          </w:p>
        </w:tc>
        <w:tc>
          <w:tcPr>
            <w:tcW w:w="1134" w:type="dxa"/>
            <w:noWrap/>
            <w:hideMark/>
          </w:tcPr>
          <w:p w14:paraId="138F57F9"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1,13052</w:t>
            </w:r>
          </w:p>
        </w:tc>
        <w:tc>
          <w:tcPr>
            <w:tcW w:w="850" w:type="dxa"/>
            <w:noWrap/>
            <w:hideMark/>
          </w:tcPr>
          <w:p w14:paraId="7D2E9F3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7FFE9777"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0330713E"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17</w:t>
            </w:r>
          </w:p>
        </w:tc>
        <w:tc>
          <w:tcPr>
            <w:tcW w:w="992" w:type="dxa"/>
            <w:noWrap/>
            <w:hideMark/>
          </w:tcPr>
          <w:p w14:paraId="74750ED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49C67593"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5D996D7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6209E2C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304E8127"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167,3646</w:t>
            </w:r>
          </w:p>
        </w:tc>
        <w:tc>
          <w:tcPr>
            <w:tcW w:w="1134" w:type="dxa"/>
            <w:noWrap/>
            <w:hideMark/>
          </w:tcPr>
          <w:p w14:paraId="4EBD953A"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-1,78571</w:t>
            </w:r>
          </w:p>
        </w:tc>
        <w:tc>
          <w:tcPr>
            <w:tcW w:w="1134" w:type="dxa"/>
            <w:noWrap/>
            <w:hideMark/>
          </w:tcPr>
          <w:p w14:paraId="5A12A6AA"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1,78571</w:t>
            </w:r>
          </w:p>
        </w:tc>
        <w:tc>
          <w:tcPr>
            <w:tcW w:w="850" w:type="dxa"/>
            <w:noWrap/>
            <w:hideMark/>
          </w:tcPr>
          <w:p w14:paraId="1890A45F"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2D68C5CD"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6505B0F5"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18</w:t>
            </w:r>
          </w:p>
        </w:tc>
        <w:tc>
          <w:tcPr>
            <w:tcW w:w="992" w:type="dxa"/>
            <w:noWrap/>
            <w:hideMark/>
          </w:tcPr>
          <w:p w14:paraId="2662833E"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2C51AC01"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54406AF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4654864F"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33B152D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165,4276</w:t>
            </w:r>
          </w:p>
        </w:tc>
        <w:tc>
          <w:tcPr>
            <w:tcW w:w="1134" w:type="dxa"/>
            <w:noWrap/>
            <w:hideMark/>
          </w:tcPr>
          <w:p w14:paraId="34C439F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-4,584E-14</w:t>
            </w:r>
          </w:p>
        </w:tc>
        <w:tc>
          <w:tcPr>
            <w:tcW w:w="1134" w:type="dxa"/>
            <w:noWrap/>
            <w:hideMark/>
          </w:tcPr>
          <w:p w14:paraId="66F1224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1,79782</w:t>
            </w:r>
          </w:p>
        </w:tc>
        <w:tc>
          <w:tcPr>
            <w:tcW w:w="850" w:type="dxa"/>
            <w:noWrap/>
            <w:hideMark/>
          </w:tcPr>
          <w:p w14:paraId="4BBD04A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6F814E59"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27790D5C"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19</w:t>
            </w:r>
          </w:p>
        </w:tc>
        <w:tc>
          <w:tcPr>
            <w:tcW w:w="992" w:type="dxa"/>
            <w:noWrap/>
            <w:hideMark/>
          </w:tcPr>
          <w:p w14:paraId="6A024BA0"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751C24B8"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53B9A0C0"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1358D3F9"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51C8B25A"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167,3646</w:t>
            </w:r>
          </w:p>
        </w:tc>
        <w:tc>
          <w:tcPr>
            <w:tcW w:w="1134" w:type="dxa"/>
            <w:noWrap/>
            <w:hideMark/>
          </w:tcPr>
          <w:p w14:paraId="1B6EF7B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1,78571</w:t>
            </w:r>
          </w:p>
        </w:tc>
        <w:tc>
          <w:tcPr>
            <w:tcW w:w="1134" w:type="dxa"/>
            <w:noWrap/>
            <w:hideMark/>
          </w:tcPr>
          <w:p w14:paraId="0B2128B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1,78571</w:t>
            </w:r>
          </w:p>
        </w:tc>
        <w:tc>
          <w:tcPr>
            <w:tcW w:w="850" w:type="dxa"/>
            <w:noWrap/>
            <w:hideMark/>
          </w:tcPr>
          <w:p w14:paraId="12234E58"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2D30D6FA"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A79801"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20</w:t>
            </w:r>
          </w:p>
        </w:tc>
        <w:tc>
          <w:tcPr>
            <w:tcW w:w="992" w:type="dxa"/>
            <w:noWrap/>
            <w:hideMark/>
          </w:tcPr>
          <w:p w14:paraId="0E7F38F4"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41B8B345"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65C2349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666916A4"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689686D7"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121,327</w:t>
            </w:r>
          </w:p>
        </w:tc>
        <w:tc>
          <w:tcPr>
            <w:tcW w:w="1134" w:type="dxa"/>
            <w:noWrap/>
            <w:hideMark/>
          </w:tcPr>
          <w:p w14:paraId="71BFCA35"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-34,31489</w:t>
            </w:r>
          </w:p>
        </w:tc>
        <w:tc>
          <w:tcPr>
            <w:tcW w:w="1134" w:type="dxa"/>
            <w:noWrap/>
            <w:hideMark/>
          </w:tcPr>
          <w:p w14:paraId="65BD46DE"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1,13052</w:t>
            </w:r>
          </w:p>
        </w:tc>
        <w:tc>
          <w:tcPr>
            <w:tcW w:w="850" w:type="dxa"/>
            <w:noWrap/>
            <w:hideMark/>
          </w:tcPr>
          <w:p w14:paraId="295496F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3C6E10D6"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45B40CB6"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23</w:t>
            </w:r>
          </w:p>
        </w:tc>
        <w:tc>
          <w:tcPr>
            <w:tcW w:w="992" w:type="dxa"/>
            <w:noWrap/>
            <w:hideMark/>
          </w:tcPr>
          <w:p w14:paraId="27587E6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08F71369"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09B067A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4F846613"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254CD7E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120,2414</w:t>
            </w:r>
          </w:p>
        </w:tc>
        <w:tc>
          <w:tcPr>
            <w:tcW w:w="1134" w:type="dxa"/>
            <w:noWrap/>
            <w:hideMark/>
          </w:tcPr>
          <w:p w14:paraId="100342BD"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33,938</w:t>
            </w:r>
          </w:p>
        </w:tc>
        <w:tc>
          <w:tcPr>
            <w:tcW w:w="1134" w:type="dxa"/>
            <w:noWrap/>
            <w:hideMark/>
          </w:tcPr>
          <w:p w14:paraId="6823F84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1,6E-14</w:t>
            </w:r>
          </w:p>
        </w:tc>
        <w:tc>
          <w:tcPr>
            <w:tcW w:w="850" w:type="dxa"/>
            <w:noWrap/>
            <w:hideMark/>
          </w:tcPr>
          <w:p w14:paraId="46F83DF7"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552B348F"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6588AEFE"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24</w:t>
            </w:r>
          </w:p>
        </w:tc>
        <w:tc>
          <w:tcPr>
            <w:tcW w:w="992" w:type="dxa"/>
            <w:noWrap/>
            <w:hideMark/>
          </w:tcPr>
          <w:p w14:paraId="47AE2A87"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7FA2583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121FAB73"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64011059"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17DD21A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165,4276</w:t>
            </w:r>
          </w:p>
        </w:tc>
        <w:tc>
          <w:tcPr>
            <w:tcW w:w="1134" w:type="dxa"/>
            <w:noWrap/>
            <w:hideMark/>
          </w:tcPr>
          <w:p w14:paraId="19614FD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-1,79782</w:t>
            </w:r>
          </w:p>
        </w:tc>
        <w:tc>
          <w:tcPr>
            <w:tcW w:w="1134" w:type="dxa"/>
            <w:noWrap/>
            <w:hideMark/>
          </w:tcPr>
          <w:p w14:paraId="4541108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1,04E-13</w:t>
            </w:r>
          </w:p>
        </w:tc>
        <w:tc>
          <w:tcPr>
            <w:tcW w:w="850" w:type="dxa"/>
            <w:noWrap/>
            <w:hideMark/>
          </w:tcPr>
          <w:p w14:paraId="6C24A71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0F5AF26C"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758C4111"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25</w:t>
            </w:r>
          </w:p>
        </w:tc>
        <w:tc>
          <w:tcPr>
            <w:tcW w:w="992" w:type="dxa"/>
            <w:noWrap/>
            <w:hideMark/>
          </w:tcPr>
          <w:p w14:paraId="20A9115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110A899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5C4C9FDF"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029E1531"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059FB0DA"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163,4951</w:t>
            </w:r>
          </w:p>
        </w:tc>
        <w:tc>
          <w:tcPr>
            <w:tcW w:w="1134" w:type="dxa"/>
            <w:noWrap/>
            <w:hideMark/>
          </w:tcPr>
          <w:p w14:paraId="5A50499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-2,834E-14</w:t>
            </w:r>
          </w:p>
        </w:tc>
        <w:tc>
          <w:tcPr>
            <w:tcW w:w="1134" w:type="dxa"/>
            <w:noWrap/>
            <w:hideMark/>
          </w:tcPr>
          <w:p w14:paraId="55238DF1"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-9,315E-15</w:t>
            </w:r>
          </w:p>
        </w:tc>
        <w:tc>
          <w:tcPr>
            <w:tcW w:w="850" w:type="dxa"/>
            <w:noWrap/>
            <w:hideMark/>
          </w:tcPr>
          <w:p w14:paraId="500949A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5C769001"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2F12C48B"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26</w:t>
            </w:r>
          </w:p>
        </w:tc>
        <w:tc>
          <w:tcPr>
            <w:tcW w:w="992" w:type="dxa"/>
            <w:noWrap/>
            <w:hideMark/>
          </w:tcPr>
          <w:p w14:paraId="7E0AE1E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02888FB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4BFD450E"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4E4EF611"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4642BBB3"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165,4276</w:t>
            </w:r>
          </w:p>
        </w:tc>
        <w:tc>
          <w:tcPr>
            <w:tcW w:w="1134" w:type="dxa"/>
            <w:noWrap/>
            <w:hideMark/>
          </w:tcPr>
          <w:p w14:paraId="09278D7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1,79782</w:t>
            </w:r>
          </w:p>
        </w:tc>
        <w:tc>
          <w:tcPr>
            <w:tcW w:w="1134" w:type="dxa"/>
            <w:noWrap/>
            <w:hideMark/>
          </w:tcPr>
          <w:p w14:paraId="4D6B7E26"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-5,932E-14</w:t>
            </w:r>
          </w:p>
        </w:tc>
        <w:tc>
          <w:tcPr>
            <w:tcW w:w="850" w:type="dxa"/>
            <w:noWrap/>
            <w:hideMark/>
          </w:tcPr>
          <w:p w14:paraId="2FD3692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488D8CFA"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4B7F5A18"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27</w:t>
            </w:r>
          </w:p>
        </w:tc>
        <w:tc>
          <w:tcPr>
            <w:tcW w:w="992" w:type="dxa"/>
            <w:noWrap/>
            <w:hideMark/>
          </w:tcPr>
          <w:p w14:paraId="6FB01B7D"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521B834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0487C776"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67FBA1BA"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3B784EB0"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120,2414</w:t>
            </w:r>
          </w:p>
        </w:tc>
        <w:tc>
          <w:tcPr>
            <w:tcW w:w="1134" w:type="dxa"/>
            <w:noWrap/>
            <w:hideMark/>
          </w:tcPr>
          <w:p w14:paraId="116F81E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-33,938</w:t>
            </w:r>
          </w:p>
        </w:tc>
        <w:tc>
          <w:tcPr>
            <w:tcW w:w="1134" w:type="dxa"/>
            <w:noWrap/>
            <w:hideMark/>
          </w:tcPr>
          <w:p w14:paraId="7DD7CEE3"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1,36E-14</w:t>
            </w:r>
          </w:p>
        </w:tc>
        <w:tc>
          <w:tcPr>
            <w:tcW w:w="850" w:type="dxa"/>
            <w:noWrap/>
            <w:hideMark/>
          </w:tcPr>
          <w:p w14:paraId="5B28D559"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640D6EDE"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79661DE5"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lastRenderedPageBreak/>
              <w:t>30</w:t>
            </w:r>
          </w:p>
        </w:tc>
        <w:tc>
          <w:tcPr>
            <w:tcW w:w="992" w:type="dxa"/>
            <w:noWrap/>
            <w:hideMark/>
          </w:tcPr>
          <w:p w14:paraId="5D95DA8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58EDE62E"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39A44AD4"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6ED771DE"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5A383D1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121,327</w:t>
            </w:r>
          </w:p>
        </w:tc>
        <w:tc>
          <w:tcPr>
            <w:tcW w:w="1134" w:type="dxa"/>
            <w:noWrap/>
            <w:hideMark/>
          </w:tcPr>
          <w:p w14:paraId="3A8CADD7"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34,31489</w:t>
            </w:r>
          </w:p>
        </w:tc>
        <w:tc>
          <w:tcPr>
            <w:tcW w:w="1134" w:type="dxa"/>
            <w:noWrap/>
            <w:hideMark/>
          </w:tcPr>
          <w:p w14:paraId="41F5EF11"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-1,13052</w:t>
            </w:r>
          </w:p>
        </w:tc>
        <w:tc>
          <w:tcPr>
            <w:tcW w:w="850" w:type="dxa"/>
            <w:noWrap/>
            <w:hideMark/>
          </w:tcPr>
          <w:p w14:paraId="12E1307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55EFC09B"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72631D7A"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31</w:t>
            </w:r>
          </w:p>
        </w:tc>
        <w:tc>
          <w:tcPr>
            <w:tcW w:w="992" w:type="dxa"/>
            <w:noWrap/>
            <w:hideMark/>
          </w:tcPr>
          <w:p w14:paraId="5F6EC190"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37048F0C"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44F0A21D"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5E881BCF"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269FB5E8"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167,3646</w:t>
            </w:r>
          </w:p>
        </w:tc>
        <w:tc>
          <w:tcPr>
            <w:tcW w:w="1134" w:type="dxa"/>
            <w:noWrap/>
            <w:hideMark/>
          </w:tcPr>
          <w:p w14:paraId="581259B9"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-1,78571</w:t>
            </w:r>
          </w:p>
        </w:tc>
        <w:tc>
          <w:tcPr>
            <w:tcW w:w="1134" w:type="dxa"/>
            <w:noWrap/>
            <w:hideMark/>
          </w:tcPr>
          <w:p w14:paraId="5309033F"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-1,78571</w:t>
            </w:r>
          </w:p>
        </w:tc>
        <w:tc>
          <w:tcPr>
            <w:tcW w:w="850" w:type="dxa"/>
            <w:noWrap/>
            <w:hideMark/>
          </w:tcPr>
          <w:p w14:paraId="1BCE5717"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7BE1862E"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69BCDD70"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32</w:t>
            </w:r>
          </w:p>
        </w:tc>
        <w:tc>
          <w:tcPr>
            <w:tcW w:w="992" w:type="dxa"/>
            <w:noWrap/>
            <w:hideMark/>
          </w:tcPr>
          <w:p w14:paraId="0D87F77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342C7727"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28E3E97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4A811D7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5654AC95"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165,4276</w:t>
            </w:r>
          </w:p>
        </w:tc>
        <w:tc>
          <w:tcPr>
            <w:tcW w:w="1134" w:type="dxa"/>
            <w:noWrap/>
            <w:hideMark/>
          </w:tcPr>
          <w:p w14:paraId="096DB31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6,616E-14</w:t>
            </w:r>
          </w:p>
        </w:tc>
        <w:tc>
          <w:tcPr>
            <w:tcW w:w="1134" w:type="dxa"/>
            <w:noWrap/>
            <w:hideMark/>
          </w:tcPr>
          <w:p w14:paraId="507D10F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-1,79782</w:t>
            </w:r>
          </w:p>
        </w:tc>
        <w:tc>
          <w:tcPr>
            <w:tcW w:w="850" w:type="dxa"/>
            <w:noWrap/>
            <w:hideMark/>
          </w:tcPr>
          <w:p w14:paraId="69018F40"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44D1BD29"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15E57D30"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33</w:t>
            </w:r>
          </w:p>
        </w:tc>
        <w:tc>
          <w:tcPr>
            <w:tcW w:w="992" w:type="dxa"/>
            <w:noWrap/>
            <w:hideMark/>
          </w:tcPr>
          <w:p w14:paraId="20005243"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4760942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5F21794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2235BCEF"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029DDC2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167,3646</w:t>
            </w:r>
          </w:p>
        </w:tc>
        <w:tc>
          <w:tcPr>
            <w:tcW w:w="1134" w:type="dxa"/>
            <w:noWrap/>
            <w:hideMark/>
          </w:tcPr>
          <w:p w14:paraId="7D13173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1,78571</w:t>
            </w:r>
          </w:p>
        </w:tc>
        <w:tc>
          <w:tcPr>
            <w:tcW w:w="1134" w:type="dxa"/>
            <w:noWrap/>
            <w:hideMark/>
          </w:tcPr>
          <w:p w14:paraId="606E4D0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-1,78571</w:t>
            </w:r>
          </w:p>
        </w:tc>
        <w:tc>
          <w:tcPr>
            <w:tcW w:w="850" w:type="dxa"/>
            <w:noWrap/>
            <w:hideMark/>
          </w:tcPr>
          <w:p w14:paraId="028F0C26"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37425E1D"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3D529FF2"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34</w:t>
            </w:r>
          </w:p>
        </w:tc>
        <w:tc>
          <w:tcPr>
            <w:tcW w:w="992" w:type="dxa"/>
            <w:noWrap/>
            <w:hideMark/>
          </w:tcPr>
          <w:p w14:paraId="25CECD6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09AB7F2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1339C99F"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2AF8930F"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1D2E6611"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121,327</w:t>
            </w:r>
          </w:p>
        </w:tc>
        <w:tc>
          <w:tcPr>
            <w:tcW w:w="1134" w:type="dxa"/>
            <w:noWrap/>
            <w:hideMark/>
          </w:tcPr>
          <w:p w14:paraId="180E55D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-34,31489</w:t>
            </w:r>
          </w:p>
        </w:tc>
        <w:tc>
          <w:tcPr>
            <w:tcW w:w="1134" w:type="dxa"/>
            <w:noWrap/>
            <w:hideMark/>
          </w:tcPr>
          <w:p w14:paraId="78FF233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-1,13052</w:t>
            </w:r>
          </w:p>
        </w:tc>
        <w:tc>
          <w:tcPr>
            <w:tcW w:w="850" w:type="dxa"/>
            <w:noWrap/>
            <w:hideMark/>
          </w:tcPr>
          <w:p w14:paraId="6EF7E613"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7298C8D5"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08215814"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37</w:t>
            </w:r>
          </w:p>
        </w:tc>
        <w:tc>
          <w:tcPr>
            <w:tcW w:w="992" w:type="dxa"/>
            <w:noWrap/>
            <w:hideMark/>
          </w:tcPr>
          <w:p w14:paraId="023CAD11"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6CC828AF"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55CDB4AA"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4F98CEAD"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343D926C"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88,858</w:t>
            </w:r>
          </w:p>
        </w:tc>
        <w:tc>
          <w:tcPr>
            <w:tcW w:w="1134" w:type="dxa"/>
            <w:noWrap/>
            <w:hideMark/>
          </w:tcPr>
          <w:p w14:paraId="39270F5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25,96705</w:t>
            </w:r>
          </w:p>
        </w:tc>
        <w:tc>
          <w:tcPr>
            <w:tcW w:w="1134" w:type="dxa"/>
            <w:noWrap/>
            <w:hideMark/>
          </w:tcPr>
          <w:p w14:paraId="2A83D80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25,96705</w:t>
            </w:r>
          </w:p>
        </w:tc>
        <w:tc>
          <w:tcPr>
            <w:tcW w:w="850" w:type="dxa"/>
            <w:noWrap/>
            <w:hideMark/>
          </w:tcPr>
          <w:p w14:paraId="1F03DF43"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33C1DA89"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6A5D75C2"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38</w:t>
            </w:r>
          </w:p>
        </w:tc>
        <w:tc>
          <w:tcPr>
            <w:tcW w:w="992" w:type="dxa"/>
            <w:noWrap/>
            <w:hideMark/>
          </w:tcPr>
          <w:p w14:paraId="1E7B805A"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02F7AD41"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72BE3EB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077839B1"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2A49EBA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121,327</w:t>
            </w:r>
          </w:p>
        </w:tc>
        <w:tc>
          <w:tcPr>
            <w:tcW w:w="1134" w:type="dxa"/>
            <w:noWrap/>
            <w:hideMark/>
          </w:tcPr>
          <w:p w14:paraId="70E15F65"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-1,13052</w:t>
            </w:r>
          </w:p>
        </w:tc>
        <w:tc>
          <w:tcPr>
            <w:tcW w:w="1134" w:type="dxa"/>
            <w:noWrap/>
            <w:hideMark/>
          </w:tcPr>
          <w:p w14:paraId="111592B7"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34,31489</w:t>
            </w:r>
          </w:p>
        </w:tc>
        <w:tc>
          <w:tcPr>
            <w:tcW w:w="850" w:type="dxa"/>
            <w:noWrap/>
            <w:hideMark/>
          </w:tcPr>
          <w:p w14:paraId="03AA350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0002C5B9"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2EE9970E"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39</w:t>
            </w:r>
          </w:p>
        </w:tc>
        <w:tc>
          <w:tcPr>
            <w:tcW w:w="992" w:type="dxa"/>
            <w:noWrap/>
            <w:hideMark/>
          </w:tcPr>
          <w:p w14:paraId="5254D36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1B3EA55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4D5966F9"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79D04807"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4668321F"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120,2414</w:t>
            </w:r>
          </w:p>
        </w:tc>
        <w:tc>
          <w:tcPr>
            <w:tcW w:w="1134" w:type="dxa"/>
            <w:noWrap/>
            <w:hideMark/>
          </w:tcPr>
          <w:p w14:paraId="2657B996"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4,036E-14</w:t>
            </w:r>
          </w:p>
        </w:tc>
        <w:tc>
          <w:tcPr>
            <w:tcW w:w="1134" w:type="dxa"/>
            <w:noWrap/>
            <w:hideMark/>
          </w:tcPr>
          <w:p w14:paraId="0E777FA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33,938</w:t>
            </w:r>
          </w:p>
        </w:tc>
        <w:tc>
          <w:tcPr>
            <w:tcW w:w="850" w:type="dxa"/>
            <w:noWrap/>
            <w:hideMark/>
          </w:tcPr>
          <w:p w14:paraId="1969843D"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0E90FD12"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0567E81B"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40</w:t>
            </w:r>
          </w:p>
        </w:tc>
        <w:tc>
          <w:tcPr>
            <w:tcW w:w="992" w:type="dxa"/>
            <w:noWrap/>
            <w:hideMark/>
          </w:tcPr>
          <w:p w14:paraId="7E40197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7C1EDB9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46DB61CF"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69442B5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773EE2E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121,327</w:t>
            </w:r>
          </w:p>
        </w:tc>
        <w:tc>
          <w:tcPr>
            <w:tcW w:w="1134" w:type="dxa"/>
            <w:noWrap/>
            <w:hideMark/>
          </w:tcPr>
          <w:p w14:paraId="4294546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1,13052</w:t>
            </w:r>
          </w:p>
        </w:tc>
        <w:tc>
          <w:tcPr>
            <w:tcW w:w="1134" w:type="dxa"/>
            <w:noWrap/>
            <w:hideMark/>
          </w:tcPr>
          <w:p w14:paraId="4F77813C"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34,31489</w:t>
            </w:r>
          </w:p>
        </w:tc>
        <w:tc>
          <w:tcPr>
            <w:tcW w:w="850" w:type="dxa"/>
            <w:noWrap/>
            <w:hideMark/>
          </w:tcPr>
          <w:p w14:paraId="36A5B80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7E4AE034"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6B4954EF" w14:textId="77777777" w:rsidR="00173898" w:rsidRPr="00F6069E" w:rsidRDefault="00173898" w:rsidP="00BD3850">
            <w:pPr>
              <w:spacing w:line="360" w:lineRule="auto"/>
              <w:jc w:val="both"/>
              <w:rPr>
                <w:rFonts w:ascii="Times New Roman" w:hAnsi="Times New Roman"/>
                <w:szCs w:val="22"/>
                <w:lang w:eastAsia="es-EC"/>
              </w:rPr>
            </w:pPr>
            <w:r w:rsidRPr="00F6069E">
              <w:rPr>
                <w:rFonts w:ascii="Times New Roman" w:hAnsi="Times New Roman"/>
                <w:szCs w:val="22"/>
                <w:lang w:eastAsia="es-EC"/>
              </w:rPr>
              <w:t>41</w:t>
            </w:r>
          </w:p>
        </w:tc>
        <w:tc>
          <w:tcPr>
            <w:tcW w:w="992" w:type="dxa"/>
            <w:noWrap/>
            <w:hideMark/>
          </w:tcPr>
          <w:p w14:paraId="774C33E8"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DCON2</w:t>
            </w:r>
          </w:p>
        </w:tc>
        <w:tc>
          <w:tcPr>
            <w:tcW w:w="1418" w:type="dxa"/>
            <w:noWrap/>
            <w:hideMark/>
          </w:tcPr>
          <w:p w14:paraId="4170387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Combination</w:t>
            </w:r>
          </w:p>
        </w:tc>
        <w:tc>
          <w:tcPr>
            <w:tcW w:w="567" w:type="dxa"/>
            <w:noWrap/>
            <w:hideMark/>
          </w:tcPr>
          <w:p w14:paraId="093286A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850" w:type="dxa"/>
            <w:noWrap/>
            <w:hideMark/>
          </w:tcPr>
          <w:p w14:paraId="72642CDF"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c>
          <w:tcPr>
            <w:tcW w:w="993" w:type="dxa"/>
            <w:noWrap/>
            <w:hideMark/>
          </w:tcPr>
          <w:p w14:paraId="081A6B6A"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88,858</w:t>
            </w:r>
          </w:p>
        </w:tc>
        <w:tc>
          <w:tcPr>
            <w:tcW w:w="1134" w:type="dxa"/>
            <w:noWrap/>
            <w:hideMark/>
          </w:tcPr>
          <w:p w14:paraId="7897737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-25,96705</w:t>
            </w:r>
          </w:p>
        </w:tc>
        <w:tc>
          <w:tcPr>
            <w:tcW w:w="1134" w:type="dxa"/>
            <w:noWrap/>
            <w:hideMark/>
          </w:tcPr>
          <w:p w14:paraId="65363BC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25,96705</w:t>
            </w:r>
          </w:p>
        </w:tc>
        <w:tc>
          <w:tcPr>
            <w:tcW w:w="850" w:type="dxa"/>
            <w:noWrap/>
            <w:hideMark/>
          </w:tcPr>
          <w:p w14:paraId="6CA12D11"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0</w:t>
            </w:r>
          </w:p>
        </w:tc>
      </w:tr>
      <w:tr w:rsidR="00F6069E" w:rsidRPr="00F6069E" w14:paraId="18EBF3F3"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198834FC" w14:textId="77777777" w:rsidR="00173898" w:rsidRPr="00F6069E" w:rsidRDefault="00173898" w:rsidP="00BD3850">
            <w:pPr>
              <w:spacing w:line="360" w:lineRule="auto"/>
              <w:jc w:val="both"/>
              <w:rPr>
                <w:rFonts w:ascii="Times New Roman" w:hAnsi="Times New Roman"/>
                <w:szCs w:val="22"/>
                <w:lang w:eastAsia="es-EC"/>
              </w:rPr>
            </w:pPr>
          </w:p>
        </w:tc>
        <w:tc>
          <w:tcPr>
            <w:tcW w:w="992" w:type="dxa"/>
            <w:noWrap/>
            <w:hideMark/>
          </w:tcPr>
          <w:p w14:paraId="19657866"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1418" w:type="dxa"/>
            <w:noWrap/>
            <w:hideMark/>
          </w:tcPr>
          <w:p w14:paraId="64C89427"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567" w:type="dxa"/>
            <w:noWrap/>
            <w:hideMark/>
          </w:tcPr>
          <w:p w14:paraId="7DE897B9"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850" w:type="dxa"/>
            <w:noWrap/>
            <w:hideMark/>
          </w:tcPr>
          <w:p w14:paraId="5F118233"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993" w:type="dxa"/>
            <w:noWrap/>
            <w:hideMark/>
          </w:tcPr>
          <w:p w14:paraId="3DBCD13E"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3301,678</w:t>
            </w:r>
          </w:p>
        </w:tc>
        <w:tc>
          <w:tcPr>
            <w:tcW w:w="1134" w:type="dxa"/>
            <w:noWrap/>
            <w:hideMark/>
          </w:tcPr>
          <w:p w14:paraId="0FB414E3"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1134" w:type="dxa"/>
            <w:noWrap/>
            <w:hideMark/>
          </w:tcPr>
          <w:p w14:paraId="0A92086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850" w:type="dxa"/>
            <w:noWrap/>
            <w:hideMark/>
          </w:tcPr>
          <w:p w14:paraId="1F5848C2"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r>
      <w:tr w:rsidR="00F6069E" w:rsidRPr="00F6069E" w14:paraId="412BE50D"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02C7AB40" w14:textId="77777777" w:rsidR="00173898" w:rsidRPr="00F6069E" w:rsidRDefault="00173898" w:rsidP="00BD3850">
            <w:pPr>
              <w:spacing w:line="360" w:lineRule="auto"/>
              <w:jc w:val="both"/>
              <w:rPr>
                <w:rFonts w:ascii="Times New Roman" w:hAnsi="Times New Roman"/>
                <w:szCs w:val="22"/>
                <w:lang w:eastAsia="es-EC"/>
              </w:rPr>
            </w:pPr>
          </w:p>
        </w:tc>
        <w:tc>
          <w:tcPr>
            <w:tcW w:w="992" w:type="dxa"/>
            <w:noWrap/>
            <w:hideMark/>
          </w:tcPr>
          <w:p w14:paraId="4101733E"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c>
          <w:tcPr>
            <w:tcW w:w="1418" w:type="dxa"/>
            <w:noWrap/>
            <w:hideMark/>
          </w:tcPr>
          <w:p w14:paraId="6FAEE5D1"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c>
          <w:tcPr>
            <w:tcW w:w="567" w:type="dxa"/>
            <w:noWrap/>
            <w:hideMark/>
          </w:tcPr>
          <w:p w14:paraId="23B38108"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c>
          <w:tcPr>
            <w:tcW w:w="850" w:type="dxa"/>
            <w:noWrap/>
            <w:hideMark/>
          </w:tcPr>
          <w:p w14:paraId="3869DE5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Fuerza</w:t>
            </w:r>
          </w:p>
        </w:tc>
        <w:tc>
          <w:tcPr>
            <w:tcW w:w="993" w:type="dxa"/>
            <w:noWrap/>
            <w:hideMark/>
          </w:tcPr>
          <w:p w14:paraId="508429B7"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3301,68</w:t>
            </w:r>
          </w:p>
        </w:tc>
        <w:tc>
          <w:tcPr>
            <w:tcW w:w="1134" w:type="dxa"/>
            <w:noWrap/>
            <w:hideMark/>
          </w:tcPr>
          <w:p w14:paraId="7941377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Ton</w:t>
            </w:r>
          </w:p>
        </w:tc>
        <w:tc>
          <w:tcPr>
            <w:tcW w:w="1134" w:type="dxa"/>
            <w:noWrap/>
            <w:hideMark/>
          </w:tcPr>
          <w:p w14:paraId="55F9658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c>
          <w:tcPr>
            <w:tcW w:w="850" w:type="dxa"/>
            <w:noWrap/>
            <w:hideMark/>
          </w:tcPr>
          <w:p w14:paraId="5BB81C8B"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r>
      <w:tr w:rsidR="00F6069E" w:rsidRPr="00F6069E" w14:paraId="3A9E31FD" w14:textId="77777777" w:rsidTr="00F6069E">
        <w:trPr>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4BFEF46C" w14:textId="77777777" w:rsidR="00173898" w:rsidRPr="00F6069E" w:rsidRDefault="00173898" w:rsidP="00BD3850">
            <w:pPr>
              <w:spacing w:line="360" w:lineRule="auto"/>
              <w:jc w:val="both"/>
              <w:rPr>
                <w:rFonts w:ascii="Times New Roman" w:hAnsi="Times New Roman"/>
                <w:szCs w:val="22"/>
                <w:lang w:eastAsia="es-EC"/>
              </w:rPr>
            </w:pPr>
          </w:p>
        </w:tc>
        <w:tc>
          <w:tcPr>
            <w:tcW w:w="992" w:type="dxa"/>
            <w:noWrap/>
            <w:hideMark/>
          </w:tcPr>
          <w:p w14:paraId="0EF39EC4"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1418" w:type="dxa"/>
            <w:noWrap/>
            <w:hideMark/>
          </w:tcPr>
          <w:p w14:paraId="331E7C47"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567" w:type="dxa"/>
            <w:noWrap/>
            <w:hideMark/>
          </w:tcPr>
          <w:p w14:paraId="339276AD"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850" w:type="dxa"/>
            <w:noWrap/>
            <w:hideMark/>
          </w:tcPr>
          <w:p w14:paraId="14DF9E3F"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Área</w:t>
            </w:r>
          </w:p>
        </w:tc>
        <w:tc>
          <w:tcPr>
            <w:tcW w:w="993" w:type="dxa"/>
            <w:noWrap/>
            <w:hideMark/>
          </w:tcPr>
          <w:p w14:paraId="61C690BB"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462,25</w:t>
            </w:r>
          </w:p>
        </w:tc>
        <w:tc>
          <w:tcPr>
            <w:tcW w:w="1134" w:type="dxa"/>
            <w:noWrap/>
            <w:hideMark/>
          </w:tcPr>
          <w:p w14:paraId="19AB3878"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m2</w:t>
            </w:r>
          </w:p>
        </w:tc>
        <w:tc>
          <w:tcPr>
            <w:tcW w:w="1134" w:type="dxa"/>
            <w:noWrap/>
            <w:hideMark/>
          </w:tcPr>
          <w:p w14:paraId="58A20199"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c>
          <w:tcPr>
            <w:tcW w:w="850" w:type="dxa"/>
            <w:noWrap/>
            <w:hideMark/>
          </w:tcPr>
          <w:p w14:paraId="5A2438A7" w14:textId="77777777" w:rsidR="00173898" w:rsidRPr="00F6069E" w:rsidRDefault="00173898" w:rsidP="00BD385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s-EC"/>
              </w:rPr>
            </w:pPr>
          </w:p>
        </w:tc>
      </w:tr>
      <w:tr w:rsidR="00F6069E" w:rsidRPr="00F6069E" w14:paraId="3FE89E9F" w14:textId="77777777" w:rsidTr="00F6069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noWrap/>
            <w:hideMark/>
          </w:tcPr>
          <w:p w14:paraId="61F09026" w14:textId="77777777" w:rsidR="00173898" w:rsidRPr="00F6069E" w:rsidRDefault="00173898" w:rsidP="00BD3850">
            <w:pPr>
              <w:spacing w:line="360" w:lineRule="auto"/>
              <w:jc w:val="both"/>
              <w:rPr>
                <w:rFonts w:ascii="Times New Roman" w:hAnsi="Times New Roman"/>
                <w:szCs w:val="22"/>
                <w:lang w:eastAsia="es-EC"/>
              </w:rPr>
            </w:pPr>
          </w:p>
        </w:tc>
        <w:tc>
          <w:tcPr>
            <w:tcW w:w="992" w:type="dxa"/>
            <w:noWrap/>
            <w:hideMark/>
          </w:tcPr>
          <w:p w14:paraId="64D6E874"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c>
          <w:tcPr>
            <w:tcW w:w="1418" w:type="dxa"/>
            <w:noWrap/>
            <w:hideMark/>
          </w:tcPr>
          <w:p w14:paraId="23A0A480"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c>
          <w:tcPr>
            <w:tcW w:w="567" w:type="dxa"/>
            <w:noWrap/>
            <w:hideMark/>
          </w:tcPr>
          <w:p w14:paraId="64D38DBA"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c>
          <w:tcPr>
            <w:tcW w:w="850" w:type="dxa"/>
            <w:noWrap/>
            <w:hideMark/>
          </w:tcPr>
          <w:p w14:paraId="22F1007F"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Descarga</w:t>
            </w:r>
          </w:p>
        </w:tc>
        <w:tc>
          <w:tcPr>
            <w:tcW w:w="993" w:type="dxa"/>
            <w:noWrap/>
            <w:hideMark/>
          </w:tcPr>
          <w:p w14:paraId="12ACDF82"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7,14</w:t>
            </w:r>
          </w:p>
        </w:tc>
        <w:tc>
          <w:tcPr>
            <w:tcW w:w="1134" w:type="dxa"/>
            <w:noWrap/>
            <w:hideMark/>
          </w:tcPr>
          <w:p w14:paraId="0D0729C3"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r w:rsidRPr="00F6069E">
              <w:rPr>
                <w:rFonts w:ascii="Times New Roman" w:hAnsi="Times New Roman"/>
                <w:szCs w:val="22"/>
                <w:lang w:eastAsia="es-EC"/>
              </w:rPr>
              <w:t>Ton/m2</w:t>
            </w:r>
          </w:p>
        </w:tc>
        <w:tc>
          <w:tcPr>
            <w:tcW w:w="1134" w:type="dxa"/>
            <w:noWrap/>
            <w:hideMark/>
          </w:tcPr>
          <w:p w14:paraId="66D9E5C5" w14:textId="77777777" w:rsidR="00173898" w:rsidRPr="00F6069E" w:rsidRDefault="00173898" w:rsidP="00BD385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c>
          <w:tcPr>
            <w:tcW w:w="850" w:type="dxa"/>
            <w:noWrap/>
            <w:hideMark/>
          </w:tcPr>
          <w:p w14:paraId="50509ECA" w14:textId="77777777" w:rsidR="00173898" w:rsidRPr="00F6069E" w:rsidRDefault="00173898" w:rsidP="00086BB2">
            <w:pPr>
              <w:keepNext/>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s-EC"/>
              </w:rPr>
            </w:pPr>
          </w:p>
        </w:tc>
      </w:tr>
    </w:tbl>
    <w:p w14:paraId="47C0D9B6" w14:textId="4E3A46F2" w:rsidR="00086BB2" w:rsidRPr="00086BB2" w:rsidRDefault="00086BB2" w:rsidP="00086BB2">
      <w:pPr>
        <w:pStyle w:val="Descripcin"/>
        <w:spacing w:after="0"/>
        <w:jc w:val="center"/>
        <w:rPr>
          <w:rFonts w:ascii="Times New Roman" w:hAnsi="Times New Roman" w:cs="Times New Roman"/>
        </w:rPr>
      </w:pPr>
      <w:bookmarkStart w:id="309" w:name="_Toc91534029"/>
      <w:bookmarkStart w:id="310" w:name="_Toc49120293"/>
      <w:bookmarkStart w:id="311" w:name="_Toc49120524"/>
      <w:bookmarkStart w:id="312" w:name="_Toc49120952"/>
      <w:bookmarkStart w:id="313" w:name="_Toc50053462"/>
      <w:r w:rsidRPr="00086BB2">
        <w:rPr>
          <w:rFonts w:ascii="Times New Roman" w:hAnsi="Times New Roman" w:cs="Times New Roman"/>
        </w:rPr>
        <w:t xml:space="preserve">Tabla </w:t>
      </w:r>
      <w:r w:rsidRPr="00086BB2">
        <w:rPr>
          <w:rFonts w:ascii="Times New Roman" w:hAnsi="Times New Roman" w:cs="Times New Roman"/>
        </w:rPr>
        <w:fldChar w:fldCharType="begin"/>
      </w:r>
      <w:r w:rsidRPr="00086BB2">
        <w:rPr>
          <w:rFonts w:ascii="Times New Roman" w:hAnsi="Times New Roman" w:cs="Times New Roman"/>
        </w:rPr>
        <w:instrText xml:space="preserve"> SEQ Tabla \* ARABIC </w:instrText>
      </w:r>
      <w:r w:rsidRPr="00086BB2">
        <w:rPr>
          <w:rFonts w:ascii="Times New Roman" w:hAnsi="Times New Roman" w:cs="Times New Roman"/>
        </w:rPr>
        <w:fldChar w:fldCharType="separate"/>
      </w:r>
      <w:r w:rsidR="00D051A6">
        <w:rPr>
          <w:rFonts w:ascii="Times New Roman" w:hAnsi="Times New Roman" w:cs="Times New Roman"/>
          <w:noProof/>
        </w:rPr>
        <w:t>24</w:t>
      </w:r>
      <w:r w:rsidRPr="00086BB2">
        <w:rPr>
          <w:rFonts w:ascii="Times New Roman" w:hAnsi="Times New Roman" w:cs="Times New Roman"/>
        </w:rPr>
        <w:fldChar w:fldCharType="end"/>
      </w:r>
      <w:r w:rsidRPr="00086BB2">
        <w:rPr>
          <w:rFonts w:ascii="Times New Roman" w:hAnsi="Times New Roman" w:cs="Times New Roman"/>
        </w:rPr>
        <w:t xml:space="preserve">: </w:t>
      </w:r>
      <w:r w:rsidRPr="00086BB2">
        <w:rPr>
          <w:rFonts w:ascii="Times New Roman" w:hAnsi="Times New Roman" w:cs="Times New Roman"/>
          <w:b w:val="0"/>
          <w:bCs w:val="0"/>
        </w:rPr>
        <w:t>Valores simulacion Sap  2000</w:t>
      </w:r>
      <w:bookmarkEnd w:id="309"/>
    </w:p>
    <w:bookmarkEnd w:id="310"/>
    <w:bookmarkEnd w:id="311"/>
    <w:bookmarkEnd w:id="312"/>
    <w:bookmarkEnd w:id="313"/>
    <w:p w14:paraId="15D59274" w14:textId="77777777" w:rsidR="00173898" w:rsidRPr="007713DA" w:rsidRDefault="00173898" w:rsidP="00086BB2">
      <w:pPr>
        <w:pStyle w:val="Cita"/>
        <w:rPr>
          <w:color w:val="000000" w:themeColor="text1"/>
        </w:rPr>
      </w:pPr>
      <w:r w:rsidRPr="00086BB2">
        <w:rPr>
          <w:b/>
          <w:bCs/>
          <w:lang w:val="es-ES_tradnl"/>
        </w:rPr>
        <w:t>Fuente:</w:t>
      </w:r>
      <w:r w:rsidRPr="00A40FA3">
        <w:rPr>
          <w:lang w:val="es-ES_tradnl"/>
        </w:rPr>
        <w:t xml:space="preserve"> </w:t>
      </w:r>
      <w:r>
        <w:rPr>
          <w:lang w:val="es-ES_tradnl"/>
        </w:rPr>
        <w:t>Consultor</w:t>
      </w:r>
    </w:p>
    <w:p w14:paraId="3D603353" w14:textId="77777777" w:rsidR="00173898" w:rsidRPr="00854ADD" w:rsidRDefault="00173898" w:rsidP="00173898">
      <w:pPr>
        <w:spacing w:line="360" w:lineRule="auto"/>
        <w:ind w:firstLine="708"/>
        <w:jc w:val="both"/>
        <w:rPr>
          <w:rFonts w:ascii="Times New Roman" w:hAnsi="Times New Roman"/>
          <w:sz w:val="24"/>
          <w:szCs w:val="24"/>
        </w:rPr>
      </w:pPr>
    </w:p>
    <w:p w14:paraId="15FE853A" w14:textId="77777777" w:rsidR="00004CAC" w:rsidRDefault="00173898" w:rsidP="00004CAC">
      <w:pPr>
        <w:keepNext/>
        <w:spacing w:line="360" w:lineRule="auto"/>
        <w:jc w:val="center"/>
      </w:pPr>
      <w:r w:rsidRPr="00854ADD">
        <w:rPr>
          <w:rFonts w:ascii="Times New Roman" w:hAnsi="Times New Roman"/>
          <w:noProof/>
          <w:sz w:val="24"/>
          <w:szCs w:val="24"/>
          <w:lang w:val="es-ES"/>
        </w:rPr>
        <w:lastRenderedPageBreak/>
        <w:drawing>
          <wp:inline distT="0" distB="0" distL="0" distR="0" wp14:anchorId="61B93F58" wp14:editId="1ABFFB1F">
            <wp:extent cx="4448175" cy="4467225"/>
            <wp:effectExtent l="0" t="0" r="9525" b="952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71">
                      <a:extLst>
                        <a:ext uri="{28A0092B-C50C-407E-A947-70E740481C1C}">
                          <a14:useLocalDpi xmlns:a14="http://schemas.microsoft.com/office/drawing/2010/main" val="0"/>
                        </a:ext>
                      </a:extLst>
                    </a:blip>
                    <a:srcRect l="50905" t="7944" b="4689"/>
                    <a:stretch>
                      <a:fillRect/>
                    </a:stretch>
                  </pic:blipFill>
                  <pic:spPr bwMode="auto">
                    <a:xfrm>
                      <a:off x="0" y="0"/>
                      <a:ext cx="4448175" cy="4467225"/>
                    </a:xfrm>
                    <a:prstGeom prst="rect">
                      <a:avLst/>
                    </a:prstGeom>
                    <a:noFill/>
                    <a:ln>
                      <a:noFill/>
                    </a:ln>
                  </pic:spPr>
                </pic:pic>
              </a:graphicData>
            </a:graphic>
          </wp:inline>
        </w:drawing>
      </w:r>
    </w:p>
    <w:p w14:paraId="2E9DC00F" w14:textId="35B1D0BF" w:rsidR="00173898" w:rsidRPr="00004CAC" w:rsidRDefault="00004CAC" w:rsidP="00004CAC">
      <w:pPr>
        <w:pStyle w:val="Descripcin"/>
        <w:jc w:val="center"/>
        <w:rPr>
          <w:rFonts w:ascii="Times New Roman" w:hAnsi="Times New Roman" w:cs="Times New Roman"/>
          <w:noProof/>
          <w:sz w:val="24"/>
          <w:szCs w:val="24"/>
          <w:lang w:eastAsia="es-EC"/>
        </w:rPr>
      </w:pPr>
      <w:bookmarkStart w:id="314" w:name="_Toc91533918"/>
      <w:r w:rsidRPr="00004CAC">
        <w:rPr>
          <w:rFonts w:ascii="Times New Roman" w:hAnsi="Times New Roman" w:cs="Times New Roman"/>
        </w:rPr>
        <w:t xml:space="preserve">Imágen </w:t>
      </w:r>
      <w:r w:rsidRPr="00004CAC">
        <w:rPr>
          <w:rFonts w:ascii="Times New Roman" w:hAnsi="Times New Roman" w:cs="Times New Roman"/>
        </w:rPr>
        <w:fldChar w:fldCharType="begin"/>
      </w:r>
      <w:r w:rsidRPr="00004CAC">
        <w:rPr>
          <w:rFonts w:ascii="Times New Roman" w:hAnsi="Times New Roman" w:cs="Times New Roman"/>
        </w:rPr>
        <w:instrText xml:space="preserve"> SEQ Imágen \* ARABIC </w:instrText>
      </w:r>
      <w:r w:rsidRPr="00004CAC">
        <w:rPr>
          <w:rFonts w:ascii="Times New Roman" w:hAnsi="Times New Roman" w:cs="Times New Roman"/>
        </w:rPr>
        <w:fldChar w:fldCharType="separate"/>
      </w:r>
      <w:r w:rsidR="00D051A6">
        <w:rPr>
          <w:rFonts w:ascii="Times New Roman" w:hAnsi="Times New Roman" w:cs="Times New Roman"/>
          <w:noProof/>
        </w:rPr>
        <w:t>27</w:t>
      </w:r>
      <w:r w:rsidRPr="00004CAC">
        <w:rPr>
          <w:rFonts w:ascii="Times New Roman" w:hAnsi="Times New Roman" w:cs="Times New Roman"/>
        </w:rPr>
        <w:fldChar w:fldCharType="end"/>
      </w:r>
      <w:r w:rsidRPr="00004CAC">
        <w:rPr>
          <w:rFonts w:ascii="Times New Roman" w:hAnsi="Times New Roman" w:cs="Times New Roman"/>
        </w:rPr>
        <w:t xml:space="preserve">: </w:t>
      </w:r>
      <w:r w:rsidRPr="00004CAC">
        <w:rPr>
          <w:rFonts w:ascii="Times New Roman" w:hAnsi="Times New Roman" w:cs="Times New Roman"/>
          <w:b w:val="0"/>
          <w:bCs w:val="0"/>
        </w:rPr>
        <w:t>Numeración de nudos en la cimentación</w:t>
      </w:r>
      <w:bookmarkEnd w:id="314"/>
    </w:p>
    <w:p w14:paraId="1EF6A001" w14:textId="5D5A1667" w:rsidR="00173898" w:rsidRPr="007C2814" w:rsidRDefault="00173898" w:rsidP="00004CAC">
      <w:pPr>
        <w:pStyle w:val="Cita"/>
        <w:rPr>
          <w:lang w:val="es-ES_tradnl"/>
        </w:rPr>
      </w:pPr>
      <w:r w:rsidRPr="00004CAC">
        <w:rPr>
          <w:b/>
          <w:bCs/>
          <w:lang w:val="es-ES_tradnl"/>
        </w:rPr>
        <w:t>Fuente:</w:t>
      </w:r>
      <w:r w:rsidRPr="00A40FA3">
        <w:rPr>
          <w:lang w:val="es-ES_tradnl"/>
        </w:rPr>
        <w:t xml:space="preserve"> </w:t>
      </w:r>
      <w:r>
        <w:rPr>
          <w:lang w:val="es-ES_tradnl"/>
        </w:rPr>
        <w:t>Consultor</w:t>
      </w:r>
      <w:bookmarkStart w:id="315" w:name="_Toc441005503"/>
      <w:bookmarkStart w:id="316" w:name="_Toc441005667"/>
      <w:bookmarkStart w:id="317" w:name="_Toc441005801"/>
      <w:bookmarkStart w:id="318" w:name="_Toc49120298"/>
      <w:bookmarkStart w:id="319" w:name="_Toc49120529"/>
      <w:bookmarkStart w:id="320" w:name="_Toc49120770"/>
      <w:bookmarkStart w:id="321" w:name="_Toc49120957"/>
      <w:bookmarkStart w:id="322" w:name="_Toc50053242"/>
      <w:bookmarkStart w:id="323" w:name="_Toc50053467"/>
      <w:bookmarkStart w:id="324" w:name="_Toc91493262"/>
      <w:bookmarkStart w:id="325" w:name="_Toc91493651"/>
      <w:bookmarkStart w:id="326" w:name="_Toc91495239"/>
      <w:bookmarkStart w:id="327" w:name="_Toc91495382"/>
      <w:bookmarkStart w:id="328" w:name="_Toc91495525"/>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p w14:paraId="76651A34" w14:textId="1C8D38DF" w:rsidR="00173898" w:rsidRPr="007C2814" w:rsidRDefault="007C2814" w:rsidP="007C2814">
      <w:pPr>
        <w:pStyle w:val="Ttulo1"/>
        <w:numPr>
          <w:ilvl w:val="3"/>
          <w:numId w:val="45"/>
        </w:numPr>
        <w:rPr>
          <w:rFonts w:ascii="Times New Roman" w:hAnsi="Times New Roman"/>
          <w:sz w:val="24"/>
          <w:szCs w:val="24"/>
        </w:rPr>
      </w:pPr>
      <w:bookmarkStart w:id="329" w:name="_Toc441005802"/>
      <w:bookmarkStart w:id="330" w:name="_Toc49120530"/>
      <w:bookmarkStart w:id="331" w:name="_Toc49120958"/>
      <w:bookmarkStart w:id="332" w:name="_Toc50053468"/>
      <w:r w:rsidRPr="007C2814">
        <w:rPr>
          <w:rFonts w:ascii="Times New Roman" w:hAnsi="Times New Roman"/>
          <w:sz w:val="24"/>
          <w:szCs w:val="24"/>
        </w:rPr>
        <w:t xml:space="preserve">  </w:t>
      </w:r>
      <w:bookmarkStart w:id="333" w:name="_Toc91533992"/>
      <w:r w:rsidRPr="007C2814">
        <w:rPr>
          <w:rFonts w:ascii="Times New Roman" w:hAnsi="Times New Roman"/>
          <w:sz w:val="24"/>
          <w:szCs w:val="24"/>
        </w:rPr>
        <w:t>MODELO ESTRUCTURAL Y SU ANÁLISIS:</w:t>
      </w:r>
      <w:bookmarkEnd w:id="329"/>
      <w:bookmarkEnd w:id="330"/>
      <w:bookmarkEnd w:id="331"/>
      <w:bookmarkEnd w:id="332"/>
      <w:bookmarkEnd w:id="333"/>
    </w:p>
    <w:p w14:paraId="1DE9B1ED" w14:textId="77777777" w:rsidR="007C2814" w:rsidRPr="007C2814" w:rsidRDefault="007C2814" w:rsidP="007C2814">
      <w:pPr>
        <w:pStyle w:val="HTMLconformatoprevio"/>
        <w:ind w:left="720"/>
        <w:jc w:val="both"/>
        <w:outlineLvl w:val="1"/>
        <w:rPr>
          <w:rFonts w:ascii="Times New Roman" w:hAnsi="Times New Roman"/>
          <w:b/>
          <w:sz w:val="24"/>
          <w:szCs w:val="24"/>
        </w:rPr>
      </w:pPr>
    </w:p>
    <w:p w14:paraId="1FAB46E9" w14:textId="77777777" w:rsidR="00173898" w:rsidRPr="00854ADD" w:rsidRDefault="00173898" w:rsidP="009E4094">
      <w:pPr>
        <w:pStyle w:val="Prrafodelista"/>
        <w:widowControl w:val="0"/>
        <w:numPr>
          <w:ilvl w:val="0"/>
          <w:numId w:val="41"/>
        </w:numPr>
        <w:overflowPunct/>
        <w:autoSpaceDE/>
        <w:autoSpaceDN/>
        <w:adjustRightInd/>
        <w:spacing w:line="360" w:lineRule="auto"/>
        <w:jc w:val="both"/>
        <w:rPr>
          <w:rFonts w:ascii="Times New Roman" w:hAnsi="Times New Roman"/>
          <w:sz w:val="24"/>
          <w:szCs w:val="24"/>
          <w:lang w:eastAsia="en-US"/>
        </w:rPr>
      </w:pPr>
      <w:r w:rsidRPr="006D0F9C">
        <w:rPr>
          <w:rFonts w:ascii="Times New Roman" w:hAnsi="Times New Roman"/>
          <w:sz w:val="24"/>
          <w:szCs w:val="24"/>
          <w:lang w:eastAsia="en-US"/>
        </w:rPr>
        <w:t>Digitalización o simulación del modelo</w:t>
      </w:r>
      <w:r w:rsidRPr="00854ADD">
        <w:rPr>
          <w:rFonts w:ascii="Times New Roman" w:hAnsi="Times New Roman"/>
          <w:sz w:val="24"/>
          <w:szCs w:val="24"/>
          <w:lang w:eastAsia="en-US"/>
        </w:rPr>
        <w:t xml:space="preserve"> con elementos finitos en el Sap2000 v.15.2.1, considerando todos sus elementos principales. Vigas con elementos tipo frame y losa con elementos tipo Shell.</w:t>
      </w:r>
    </w:p>
    <w:p w14:paraId="08CC229A" w14:textId="77777777" w:rsidR="00173898" w:rsidRPr="00854ADD" w:rsidRDefault="00173898" w:rsidP="009E4094">
      <w:pPr>
        <w:pStyle w:val="Prrafodelista"/>
        <w:widowControl w:val="0"/>
        <w:numPr>
          <w:ilvl w:val="0"/>
          <w:numId w:val="41"/>
        </w:numPr>
        <w:overflowPunct/>
        <w:autoSpaceDE/>
        <w:autoSpaceDN/>
        <w:adjustRightInd/>
        <w:spacing w:line="360" w:lineRule="auto"/>
        <w:jc w:val="both"/>
        <w:rPr>
          <w:rFonts w:ascii="Times New Roman" w:hAnsi="Times New Roman"/>
          <w:sz w:val="24"/>
          <w:szCs w:val="24"/>
          <w:lang w:eastAsia="en-US"/>
        </w:rPr>
      </w:pPr>
      <w:r w:rsidRPr="00854ADD">
        <w:rPr>
          <w:rFonts w:ascii="Times New Roman" w:hAnsi="Times New Roman"/>
          <w:sz w:val="24"/>
          <w:szCs w:val="24"/>
          <w:lang w:eastAsia="en-US"/>
        </w:rPr>
        <w:t>Determinación de las cargas, propiedades y secciones de todos los elementos.</w:t>
      </w:r>
    </w:p>
    <w:p w14:paraId="1A582C23" w14:textId="77777777" w:rsidR="00173898" w:rsidRPr="00854ADD" w:rsidRDefault="00173898" w:rsidP="009E4094">
      <w:pPr>
        <w:pStyle w:val="Prrafodelista"/>
        <w:widowControl w:val="0"/>
        <w:numPr>
          <w:ilvl w:val="0"/>
          <w:numId w:val="41"/>
        </w:numPr>
        <w:overflowPunct/>
        <w:autoSpaceDE/>
        <w:autoSpaceDN/>
        <w:adjustRightInd/>
        <w:spacing w:line="360" w:lineRule="auto"/>
        <w:jc w:val="both"/>
        <w:rPr>
          <w:rFonts w:ascii="Times New Roman" w:hAnsi="Times New Roman"/>
          <w:sz w:val="24"/>
          <w:szCs w:val="24"/>
          <w:lang w:eastAsia="en-US"/>
        </w:rPr>
      </w:pPr>
      <w:r w:rsidRPr="00854ADD">
        <w:rPr>
          <w:rFonts w:ascii="Times New Roman" w:hAnsi="Times New Roman"/>
          <w:sz w:val="24"/>
          <w:szCs w:val="24"/>
          <w:lang w:eastAsia="en-US"/>
        </w:rPr>
        <w:t>Análisis de las estructuras bajo cargas estáticas y dinámicas (sismo y viento).</w:t>
      </w:r>
    </w:p>
    <w:p w14:paraId="79F923BE" w14:textId="2618B3FD" w:rsidR="00406006" w:rsidRPr="00406006" w:rsidRDefault="00F15DB3" w:rsidP="00F15DB3">
      <w:pPr>
        <w:pStyle w:val="Ttulo1"/>
        <w:numPr>
          <w:ilvl w:val="3"/>
          <w:numId w:val="45"/>
        </w:numPr>
        <w:rPr>
          <w:rFonts w:ascii="Times New Roman" w:hAnsi="Times New Roman"/>
          <w:sz w:val="24"/>
          <w:szCs w:val="24"/>
        </w:rPr>
      </w:pPr>
      <w:bookmarkStart w:id="334" w:name="_Toc441005803"/>
      <w:bookmarkStart w:id="335" w:name="_Toc49120531"/>
      <w:bookmarkStart w:id="336" w:name="_Toc49120959"/>
      <w:r>
        <w:rPr>
          <w:rFonts w:ascii="Times New Roman" w:hAnsi="Times New Roman"/>
          <w:sz w:val="24"/>
          <w:szCs w:val="24"/>
          <w:lang w:val="es-EC"/>
        </w:rPr>
        <w:lastRenderedPageBreak/>
        <w:t xml:space="preserve">  </w:t>
      </w:r>
      <w:bookmarkStart w:id="337" w:name="_Toc91533993"/>
      <w:r w:rsidR="00406006" w:rsidRPr="00406006">
        <w:rPr>
          <w:rFonts w:ascii="Times New Roman" w:hAnsi="Times New Roman"/>
          <w:sz w:val="24"/>
          <w:szCs w:val="24"/>
        </w:rPr>
        <w:t>ELABORACIÓN DE LOS PLANOS ESTRUCTURALES Y PLANILLAS DE CANTIDADES DE ACERO Y HORMIGÓN.</w:t>
      </w:r>
      <w:bookmarkStart w:id="338" w:name="_Toc441005804"/>
      <w:bookmarkStart w:id="339" w:name="_Toc49120532"/>
      <w:bookmarkStart w:id="340" w:name="_Toc49120960"/>
      <w:bookmarkEnd w:id="334"/>
      <w:bookmarkEnd w:id="335"/>
      <w:bookmarkEnd w:id="336"/>
      <w:bookmarkEnd w:id="337"/>
    </w:p>
    <w:p w14:paraId="27A70FB5" w14:textId="77777777" w:rsidR="00173898" w:rsidRPr="000604D0" w:rsidRDefault="000604D0" w:rsidP="00173898">
      <w:pPr>
        <w:pStyle w:val="02Subtitulosegundonivel"/>
        <w:spacing w:line="360" w:lineRule="auto"/>
        <w:jc w:val="both"/>
        <w:rPr>
          <w:rFonts w:ascii="Times New Roman" w:hAnsi="Times New Roman" w:cs="Times New Roman"/>
          <w:szCs w:val="24"/>
          <w:u w:val="single"/>
          <w:lang w:val="es-EC"/>
        </w:rPr>
      </w:pPr>
      <w:bookmarkStart w:id="341" w:name="_Toc440683154"/>
      <w:bookmarkStart w:id="342" w:name="_Toc441005805"/>
      <w:bookmarkStart w:id="343" w:name="_Toc49120533"/>
      <w:bookmarkStart w:id="344" w:name="_Toc49120961"/>
      <w:bookmarkStart w:id="345" w:name="_Toc50053471"/>
      <w:bookmarkStart w:id="346" w:name="_Toc91533994"/>
      <w:bookmarkStart w:id="347" w:name="_Toc239225611"/>
      <w:bookmarkEnd w:id="338"/>
      <w:bookmarkEnd w:id="339"/>
      <w:bookmarkEnd w:id="340"/>
      <w:r w:rsidRPr="000604D0">
        <w:rPr>
          <w:rFonts w:ascii="Times New Roman" w:hAnsi="Times New Roman" w:cs="Times New Roman"/>
          <w:szCs w:val="24"/>
          <w:u w:val="single"/>
          <w:lang w:val="es-EC"/>
        </w:rPr>
        <w:t>Consideraciones para el análisis estructural</w:t>
      </w:r>
      <w:bookmarkEnd w:id="341"/>
      <w:bookmarkEnd w:id="342"/>
      <w:bookmarkEnd w:id="343"/>
      <w:bookmarkEnd w:id="344"/>
      <w:bookmarkEnd w:id="345"/>
      <w:bookmarkEnd w:id="346"/>
    </w:p>
    <w:p w14:paraId="4F1259A3" w14:textId="77777777" w:rsidR="00173898" w:rsidRPr="00854ADD" w:rsidRDefault="00173898" w:rsidP="00173898">
      <w:pPr>
        <w:pStyle w:val="Prrafodelista"/>
        <w:keepNext/>
        <w:numPr>
          <w:ilvl w:val="0"/>
          <w:numId w:val="34"/>
        </w:numPr>
        <w:overflowPunct/>
        <w:autoSpaceDE/>
        <w:autoSpaceDN/>
        <w:adjustRightInd/>
        <w:spacing w:before="240" w:after="60" w:line="360" w:lineRule="auto"/>
        <w:contextualSpacing w:val="0"/>
        <w:jc w:val="both"/>
        <w:outlineLvl w:val="1"/>
        <w:rPr>
          <w:rFonts w:ascii="Times New Roman" w:hAnsi="Times New Roman"/>
          <w:b/>
          <w:bCs/>
          <w:i/>
          <w:iCs/>
          <w:vanish/>
          <w:sz w:val="24"/>
          <w:szCs w:val="24"/>
          <w:lang w:eastAsia="en-US"/>
        </w:rPr>
      </w:pPr>
      <w:bookmarkStart w:id="348" w:name="_Toc441005508"/>
      <w:bookmarkStart w:id="349" w:name="_Toc441005672"/>
      <w:bookmarkStart w:id="350" w:name="_Toc441005806"/>
      <w:bookmarkStart w:id="351" w:name="_Toc49120303"/>
      <w:bookmarkStart w:id="352" w:name="_Toc49120534"/>
      <w:bookmarkStart w:id="353" w:name="_Toc49120775"/>
      <w:bookmarkStart w:id="354" w:name="_Toc49120962"/>
      <w:bookmarkStart w:id="355" w:name="_Toc50053247"/>
      <w:bookmarkStart w:id="356" w:name="_Toc50053472"/>
      <w:bookmarkStart w:id="357" w:name="_Toc91493267"/>
      <w:bookmarkStart w:id="358" w:name="_Toc91493656"/>
      <w:bookmarkStart w:id="359" w:name="_Toc91495244"/>
      <w:bookmarkStart w:id="360" w:name="_Toc91495387"/>
      <w:bookmarkStart w:id="361" w:name="_Toc91495530"/>
      <w:bookmarkStart w:id="362" w:name="_Toc91503502"/>
      <w:bookmarkStart w:id="363" w:name="_Toc91527151"/>
      <w:bookmarkStart w:id="364" w:name="_Toc91533508"/>
      <w:bookmarkStart w:id="365" w:name="_Toc91533574"/>
      <w:bookmarkStart w:id="366" w:name="_Toc91533995"/>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p>
    <w:p w14:paraId="0E05959D" w14:textId="77777777" w:rsidR="00173898" w:rsidRPr="000604D0" w:rsidRDefault="00173898" w:rsidP="00173898">
      <w:pPr>
        <w:keepNext/>
        <w:overflowPunct/>
        <w:autoSpaceDE/>
        <w:autoSpaceDN/>
        <w:adjustRightInd/>
        <w:spacing w:before="240" w:after="60" w:line="360" w:lineRule="auto"/>
        <w:jc w:val="both"/>
        <w:outlineLvl w:val="1"/>
        <w:rPr>
          <w:rFonts w:ascii="Times New Roman" w:hAnsi="Times New Roman"/>
          <w:sz w:val="24"/>
          <w:szCs w:val="24"/>
        </w:rPr>
      </w:pPr>
      <w:bookmarkStart w:id="367" w:name="_Toc441005807"/>
      <w:bookmarkStart w:id="368" w:name="_Toc49120304"/>
      <w:bookmarkStart w:id="369" w:name="_Toc49120535"/>
      <w:bookmarkStart w:id="370" w:name="_Toc49120963"/>
      <w:bookmarkStart w:id="371" w:name="_Toc50053473"/>
      <w:bookmarkStart w:id="372" w:name="_Toc91533996"/>
      <w:r w:rsidRPr="000604D0">
        <w:rPr>
          <w:rFonts w:ascii="Times New Roman" w:hAnsi="Times New Roman"/>
          <w:sz w:val="24"/>
          <w:szCs w:val="24"/>
        </w:rPr>
        <w:t>Generales</w:t>
      </w:r>
      <w:bookmarkEnd w:id="367"/>
      <w:bookmarkEnd w:id="368"/>
      <w:bookmarkEnd w:id="369"/>
      <w:bookmarkEnd w:id="370"/>
      <w:bookmarkEnd w:id="371"/>
      <w:bookmarkEnd w:id="372"/>
    </w:p>
    <w:p w14:paraId="074961E2"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sz w:val="24"/>
          <w:szCs w:val="24"/>
        </w:rPr>
        <w:t>Para el análisis se consideraron varios factores fundamentales:</w:t>
      </w:r>
    </w:p>
    <w:p w14:paraId="253CD745" w14:textId="77777777" w:rsidR="00173898" w:rsidRPr="00854ADD" w:rsidRDefault="00173898" w:rsidP="00173898">
      <w:pPr>
        <w:pStyle w:val="Prrafodelista"/>
        <w:numPr>
          <w:ilvl w:val="0"/>
          <w:numId w:val="31"/>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Comportamiento estructural.</w:t>
      </w:r>
    </w:p>
    <w:p w14:paraId="2A1B4670" w14:textId="77777777" w:rsidR="00173898" w:rsidRPr="00854ADD" w:rsidRDefault="00173898" w:rsidP="00173898">
      <w:pPr>
        <w:pStyle w:val="Prrafodelista"/>
        <w:numPr>
          <w:ilvl w:val="0"/>
          <w:numId w:val="31"/>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Configuración estructural.</w:t>
      </w:r>
    </w:p>
    <w:p w14:paraId="7369FE64" w14:textId="77777777" w:rsidR="00173898" w:rsidRPr="00854ADD" w:rsidRDefault="00173898" w:rsidP="00173898">
      <w:pPr>
        <w:pStyle w:val="Prrafodelista"/>
        <w:numPr>
          <w:ilvl w:val="0"/>
          <w:numId w:val="31"/>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Factores de reducción y de amplificación.</w:t>
      </w:r>
    </w:p>
    <w:p w14:paraId="44513C03" w14:textId="77777777" w:rsidR="00173898" w:rsidRPr="00854ADD" w:rsidRDefault="00173898" w:rsidP="00173898">
      <w:pPr>
        <w:pStyle w:val="Prrafodelista"/>
        <w:numPr>
          <w:ilvl w:val="0"/>
          <w:numId w:val="31"/>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 xml:space="preserve">Modelación estructural. </w:t>
      </w:r>
    </w:p>
    <w:p w14:paraId="7B781853" w14:textId="77777777" w:rsidR="00173898" w:rsidRPr="00854ADD" w:rsidRDefault="00173898" w:rsidP="00173898">
      <w:pPr>
        <w:pStyle w:val="Prrafodelista"/>
        <w:numPr>
          <w:ilvl w:val="0"/>
          <w:numId w:val="31"/>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Análisis de la estructura como mínimo en dos direcciones horizontales ortogonales y en cualquier otra dirección crítica de la estructura.</w:t>
      </w:r>
    </w:p>
    <w:p w14:paraId="494A352B" w14:textId="77777777" w:rsidR="00173898" w:rsidRPr="00854ADD" w:rsidRDefault="00173898" w:rsidP="00173898">
      <w:pPr>
        <w:spacing w:line="360" w:lineRule="auto"/>
        <w:jc w:val="both"/>
        <w:rPr>
          <w:rFonts w:ascii="Times New Roman" w:hAnsi="Times New Roman"/>
          <w:sz w:val="24"/>
          <w:szCs w:val="24"/>
        </w:rPr>
      </w:pPr>
    </w:p>
    <w:p w14:paraId="3EE686C4" w14:textId="77777777" w:rsidR="00173898" w:rsidRDefault="00173898" w:rsidP="00F6069E">
      <w:pPr>
        <w:spacing w:line="360" w:lineRule="auto"/>
        <w:jc w:val="both"/>
        <w:rPr>
          <w:rFonts w:ascii="Times New Roman" w:hAnsi="Times New Roman"/>
          <w:sz w:val="24"/>
          <w:szCs w:val="24"/>
        </w:rPr>
      </w:pPr>
      <w:r w:rsidRPr="00854ADD">
        <w:rPr>
          <w:rFonts w:ascii="Times New Roman" w:hAnsi="Times New Roman"/>
          <w:sz w:val="24"/>
          <w:szCs w:val="24"/>
        </w:rPr>
        <w:t>Para el diseño de la cimentación se consideró una capacidad portante del suelo de 15Ton/m</w:t>
      </w:r>
      <w:r w:rsidRPr="00854ADD">
        <w:rPr>
          <w:rFonts w:ascii="Times New Roman" w:hAnsi="Times New Roman"/>
          <w:sz w:val="24"/>
          <w:szCs w:val="24"/>
          <w:vertAlign w:val="superscript"/>
        </w:rPr>
        <w:t>2</w:t>
      </w:r>
      <w:r w:rsidRPr="00854ADD">
        <w:rPr>
          <w:rFonts w:ascii="Times New Roman" w:hAnsi="Times New Roman"/>
          <w:sz w:val="24"/>
          <w:szCs w:val="24"/>
        </w:rPr>
        <w:t xml:space="preserve"> de acuerdo a las instrucciones del cliente y estudios geotécnicos del sitio. Se consideró una cota de desplante de -0.70 m para el adecuado anclaje y estabilidad de la cimentación del tanque.</w:t>
      </w:r>
      <w:bookmarkStart w:id="373" w:name="_Toc441005808"/>
    </w:p>
    <w:p w14:paraId="4061C333" w14:textId="77777777" w:rsidR="00F6069E" w:rsidRDefault="00F6069E" w:rsidP="00F6069E">
      <w:pPr>
        <w:spacing w:line="360" w:lineRule="auto"/>
        <w:jc w:val="both"/>
        <w:rPr>
          <w:rFonts w:ascii="Times New Roman" w:hAnsi="Times New Roman"/>
          <w:sz w:val="24"/>
          <w:szCs w:val="24"/>
        </w:rPr>
      </w:pPr>
    </w:p>
    <w:p w14:paraId="2CCCE65F" w14:textId="77777777" w:rsidR="00173898" w:rsidRPr="00F6069E" w:rsidRDefault="00173898" w:rsidP="00F6069E">
      <w:pPr>
        <w:spacing w:line="360" w:lineRule="auto"/>
        <w:jc w:val="both"/>
        <w:rPr>
          <w:rFonts w:ascii="Times New Roman" w:hAnsi="Times New Roman"/>
          <w:b/>
          <w:sz w:val="24"/>
          <w:szCs w:val="24"/>
          <w:u w:val="single"/>
        </w:rPr>
      </w:pPr>
      <w:r w:rsidRPr="00F6069E">
        <w:rPr>
          <w:rFonts w:ascii="Times New Roman" w:hAnsi="Times New Roman"/>
          <w:b/>
          <w:sz w:val="24"/>
          <w:szCs w:val="24"/>
          <w:u w:val="single"/>
        </w:rPr>
        <w:t>Normas Aplicables</w:t>
      </w:r>
      <w:bookmarkEnd w:id="373"/>
    </w:p>
    <w:p w14:paraId="4BAE83D5" w14:textId="77777777" w:rsidR="00173898" w:rsidRPr="00854ADD" w:rsidRDefault="00173898" w:rsidP="00F6069E">
      <w:pPr>
        <w:spacing w:line="360" w:lineRule="auto"/>
        <w:jc w:val="both"/>
        <w:rPr>
          <w:rFonts w:ascii="Times New Roman" w:hAnsi="Times New Roman"/>
          <w:sz w:val="24"/>
          <w:szCs w:val="24"/>
        </w:rPr>
      </w:pPr>
      <w:r w:rsidRPr="00854ADD">
        <w:rPr>
          <w:rFonts w:ascii="Times New Roman" w:hAnsi="Times New Roman"/>
          <w:sz w:val="24"/>
          <w:szCs w:val="24"/>
        </w:rPr>
        <w:t>Las normas que se han aplicado en el diseño de este proyecto estructural son las que se indican a continuación:</w:t>
      </w:r>
    </w:p>
    <w:p w14:paraId="01045A80" w14:textId="77777777" w:rsidR="00173898" w:rsidRPr="00854ADD" w:rsidRDefault="00173898" w:rsidP="00173898">
      <w:pPr>
        <w:pStyle w:val="Prrafodelista"/>
        <w:numPr>
          <w:ilvl w:val="0"/>
          <w:numId w:val="32"/>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ACI 318S-08 (American Concrete Institute).</w:t>
      </w:r>
    </w:p>
    <w:p w14:paraId="1F1084FE" w14:textId="77777777" w:rsidR="00173898" w:rsidRPr="00854ADD" w:rsidRDefault="00173898" w:rsidP="00173898">
      <w:pPr>
        <w:pStyle w:val="Prrafodelista"/>
        <w:numPr>
          <w:ilvl w:val="0"/>
          <w:numId w:val="32"/>
        </w:numPr>
        <w:overflowPunct/>
        <w:autoSpaceDE/>
        <w:autoSpaceDN/>
        <w:adjustRightInd/>
        <w:spacing w:line="360" w:lineRule="auto"/>
        <w:jc w:val="both"/>
        <w:rPr>
          <w:rFonts w:ascii="Times New Roman" w:hAnsi="Times New Roman"/>
          <w:sz w:val="24"/>
          <w:szCs w:val="24"/>
          <w:lang w:val="en-US"/>
        </w:rPr>
      </w:pPr>
      <w:r w:rsidRPr="00854ADD">
        <w:rPr>
          <w:rFonts w:ascii="Times New Roman" w:hAnsi="Times New Roman"/>
          <w:sz w:val="24"/>
          <w:szCs w:val="24"/>
          <w:lang w:val="en-US"/>
        </w:rPr>
        <w:t>ACI-350        (Seismic Design of liquid Containin).</w:t>
      </w:r>
    </w:p>
    <w:p w14:paraId="57CAC95B" w14:textId="77777777" w:rsidR="00173898" w:rsidRPr="00854ADD" w:rsidRDefault="00173898" w:rsidP="00173898">
      <w:pPr>
        <w:pStyle w:val="Prrafodelista"/>
        <w:numPr>
          <w:ilvl w:val="0"/>
          <w:numId w:val="32"/>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NEC-15        (Norma Ecuatoriana de la Construcción).</w:t>
      </w:r>
    </w:p>
    <w:p w14:paraId="199B9F89" w14:textId="77777777" w:rsidR="00173898" w:rsidRPr="00854ADD" w:rsidRDefault="00173898" w:rsidP="00173898">
      <w:pPr>
        <w:pStyle w:val="Prrafodelista"/>
        <w:numPr>
          <w:ilvl w:val="1"/>
          <w:numId w:val="32"/>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NEC_SE_DS (Peligro Sísmico)</w:t>
      </w:r>
    </w:p>
    <w:p w14:paraId="0244031F" w14:textId="77777777" w:rsidR="00173898" w:rsidRPr="00854ADD" w:rsidRDefault="00173898" w:rsidP="00173898">
      <w:pPr>
        <w:pStyle w:val="Prrafodelista"/>
        <w:numPr>
          <w:ilvl w:val="1"/>
          <w:numId w:val="32"/>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NEC_SE_CG (cargas no Sísmicas)</w:t>
      </w:r>
    </w:p>
    <w:p w14:paraId="06386028" w14:textId="77777777" w:rsidR="00173898" w:rsidRPr="00854ADD" w:rsidRDefault="00173898" w:rsidP="00173898">
      <w:pPr>
        <w:pStyle w:val="Prrafodelista"/>
        <w:numPr>
          <w:ilvl w:val="1"/>
          <w:numId w:val="32"/>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NEC_SE_HM (Hormigón Armado)</w:t>
      </w:r>
    </w:p>
    <w:p w14:paraId="3BCD923C" w14:textId="77777777" w:rsidR="00173898" w:rsidRPr="00854ADD" w:rsidRDefault="00173898" w:rsidP="00173898">
      <w:pPr>
        <w:pStyle w:val="Prrafodelista"/>
        <w:numPr>
          <w:ilvl w:val="1"/>
          <w:numId w:val="32"/>
        </w:numPr>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NEC_SE_CM (Geotecnia y Cimentaciones)</w:t>
      </w:r>
    </w:p>
    <w:p w14:paraId="586FDF01" w14:textId="77777777" w:rsidR="00173898" w:rsidRDefault="00173898" w:rsidP="00173898">
      <w:pPr>
        <w:pStyle w:val="Prrafodelista"/>
        <w:numPr>
          <w:ilvl w:val="0"/>
          <w:numId w:val="32"/>
        </w:numPr>
        <w:overflowPunct/>
        <w:autoSpaceDE/>
        <w:autoSpaceDN/>
        <w:adjustRightInd/>
        <w:spacing w:line="360" w:lineRule="auto"/>
        <w:jc w:val="both"/>
        <w:rPr>
          <w:rFonts w:ascii="Times New Roman" w:hAnsi="Times New Roman"/>
          <w:sz w:val="24"/>
          <w:szCs w:val="24"/>
          <w:lang w:val="en-US"/>
        </w:rPr>
      </w:pPr>
      <w:r w:rsidRPr="00854ADD">
        <w:rPr>
          <w:rFonts w:ascii="Times New Roman" w:hAnsi="Times New Roman"/>
          <w:sz w:val="24"/>
          <w:szCs w:val="24"/>
          <w:lang w:val="en-US"/>
        </w:rPr>
        <w:t xml:space="preserve">AISC-LRFD (American Institute for Steel Construction-Load Resistance Factor Design) 1993 </w:t>
      </w:r>
    </w:p>
    <w:p w14:paraId="56CB0466" w14:textId="77777777" w:rsidR="00173898" w:rsidRPr="00F6069E" w:rsidRDefault="00173898" w:rsidP="00173898">
      <w:pPr>
        <w:overflowPunct/>
        <w:autoSpaceDE/>
        <w:autoSpaceDN/>
        <w:adjustRightInd/>
        <w:spacing w:line="360" w:lineRule="auto"/>
        <w:jc w:val="both"/>
        <w:rPr>
          <w:rFonts w:ascii="Times New Roman" w:hAnsi="Times New Roman"/>
          <w:b/>
          <w:sz w:val="24"/>
          <w:szCs w:val="24"/>
          <w:u w:val="single"/>
        </w:rPr>
      </w:pPr>
      <w:r w:rsidRPr="00F945B2">
        <w:rPr>
          <w:rFonts w:ascii="Times New Roman" w:hAnsi="Times New Roman"/>
          <w:szCs w:val="24"/>
          <w:lang w:val="en-US"/>
        </w:rPr>
        <w:t xml:space="preserve"> </w:t>
      </w:r>
      <w:bookmarkStart w:id="374" w:name="_Toc441005809"/>
      <w:r w:rsidRPr="00F6069E">
        <w:rPr>
          <w:rFonts w:ascii="Times New Roman" w:hAnsi="Times New Roman"/>
          <w:b/>
          <w:sz w:val="24"/>
          <w:szCs w:val="24"/>
          <w:u w:val="single"/>
        </w:rPr>
        <w:t>Propiedades de los Materiales</w:t>
      </w:r>
      <w:bookmarkEnd w:id="374"/>
    </w:p>
    <w:p w14:paraId="4574B17E"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sz w:val="24"/>
          <w:szCs w:val="24"/>
        </w:rPr>
        <w:t>Los materiales considerados en el proyecto son:</w:t>
      </w:r>
    </w:p>
    <w:p w14:paraId="28CA12F4" w14:textId="77777777" w:rsidR="00173898" w:rsidRPr="00854ADD" w:rsidRDefault="00173898" w:rsidP="00173898">
      <w:pPr>
        <w:pStyle w:val="Prrafodelista"/>
        <w:numPr>
          <w:ilvl w:val="0"/>
          <w:numId w:val="32"/>
        </w:numPr>
        <w:tabs>
          <w:tab w:val="num" w:pos="1065"/>
        </w:tabs>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Hormigón Estructural:</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f’c=    300 kg/cm</w:t>
      </w:r>
      <w:r w:rsidRPr="00854ADD">
        <w:rPr>
          <w:rFonts w:ascii="Times New Roman" w:hAnsi="Times New Roman"/>
          <w:sz w:val="24"/>
          <w:szCs w:val="24"/>
          <w:vertAlign w:val="superscript"/>
        </w:rPr>
        <w:t>2</w:t>
      </w:r>
    </w:p>
    <w:p w14:paraId="6B45EEDC" w14:textId="77777777" w:rsidR="00173898" w:rsidRPr="00854ADD" w:rsidRDefault="00173898" w:rsidP="00173898">
      <w:pPr>
        <w:pStyle w:val="Prrafodelista"/>
        <w:numPr>
          <w:ilvl w:val="0"/>
          <w:numId w:val="32"/>
        </w:numPr>
        <w:tabs>
          <w:tab w:val="num" w:pos="1065"/>
        </w:tabs>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lastRenderedPageBreak/>
        <w:t>Hormigón de Segunda Etapa:</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f’c=    350 kg/cm</w:t>
      </w:r>
      <w:r w:rsidRPr="00854ADD">
        <w:rPr>
          <w:rFonts w:ascii="Times New Roman" w:hAnsi="Times New Roman"/>
          <w:sz w:val="24"/>
          <w:szCs w:val="24"/>
          <w:vertAlign w:val="superscript"/>
        </w:rPr>
        <w:t>2</w:t>
      </w:r>
    </w:p>
    <w:p w14:paraId="74E94E0D" w14:textId="77777777" w:rsidR="00173898" w:rsidRPr="00854ADD" w:rsidRDefault="00173898" w:rsidP="00173898">
      <w:pPr>
        <w:pStyle w:val="Prrafodelista"/>
        <w:numPr>
          <w:ilvl w:val="0"/>
          <w:numId w:val="32"/>
        </w:numPr>
        <w:tabs>
          <w:tab w:val="num" w:pos="1065"/>
        </w:tabs>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Hormigón para Replantillo:</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f’c=    140 kg/cm</w:t>
      </w:r>
      <w:r w:rsidRPr="00854ADD">
        <w:rPr>
          <w:rFonts w:ascii="Times New Roman" w:hAnsi="Times New Roman"/>
          <w:sz w:val="24"/>
          <w:szCs w:val="24"/>
          <w:vertAlign w:val="superscript"/>
        </w:rPr>
        <w:t>2</w:t>
      </w:r>
    </w:p>
    <w:p w14:paraId="35644AB9" w14:textId="77777777" w:rsidR="00173898" w:rsidRPr="00854ADD" w:rsidRDefault="00173898" w:rsidP="00173898">
      <w:pPr>
        <w:pStyle w:val="Prrafodelista"/>
        <w:numPr>
          <w:ilvl w:val="0"/>
          <w:numId w:val="32"/>
        </w:numPr>
        <w:tabs>
          <w:tab w:val="num" w:pos="1065"/>
        </w:tabs>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Acero de refuerzo</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fy = 4,200 kg/cm</w:t>
      </w:r>
      <w:r w:rsidRPr="00854ADD">
        <w:rPr>
          <w:rFonts w:ascii="Times New Roman" w:hAnsi="Times New Roman"/>
          <w:sz w:val="24"/>
          <w:szCs w:val="24"/>
          <w:vertAlign w:val="superscript"/>
        </w:rPr>
        <w:t>2</w:t>
      </w:r>
    </w:p>
    <w:p w14:paraId="63937ABD" w14:textId="77777777" w:rsidR="00173898" w:rsidRPr="00854ADD" w:rsidRDefault="00173898" w:rsidP="00173898">
      <w:pPr>
        <w:pStyle w:val="Prrafodelista"/>
        <w:numPr>
          <w:ilvl w:val="0"/>
          <w:numId w:val="32"/>
        </w:numPr>
        <w:tabs>
          <w:tab w:val="num" w:pos="1065"/>
        </w:tabs>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 xml:space="preserve">Malla electrosoldada </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fy = 5,000 kg/cm</w:t>
      </w:r>
      <w:r w:rsidRPr="00854ADD">
        <w:rPr>
          <w:rFonts w:ascii="Times New Roman" w:hAnsi="Times New Roman"/>
          <w:sz w:val="24"/>
          <w:szCs w:val="24"/>
          <w:vertAlign w:val="superscript"/>
        </w:rPr>
        <w:t>2</w:t>
      </w:r>
      <w:r w:rsidRPr="00854ADD">
        <w:rPr>
          <w:rFonts w:ascii="Times New Roman" w:hAnsi="Times New Roman"/>
          <w:sz w:val="24"/>
          <w:szCs w:val="24"/>
        </w:rPr>
        <w:t xml:space="preserve"> </w:t>
      </w:r>
    </w:p>
    <w:p w14:paraId="2BD89534" w14:textId="77777777" w:rsidR="00173898" w:rsidRPr="00854ADD" w:rsidRDefault="00173898" w:rsidP="00173898">
      <w:pPr>
        <w:pStyle w:val="Prrafodelista"/>
        <w:numPr>
          <w:ilvl w:val="0"/>
          <w:numId w:val="32"/>
        </w:numPr>
        <w:tabs>
          <w:tab w:val="num" w:pos="1065"/>
        </w:tabs>
        <w:overflowPunct/>
        <w:autoSpaceDE/>
        <w:autoSpaceDN/>
        <w:adjustRightInd/>
        <w:spacing w:line="360" w:lineRule="auto"/>
        <w:jc w:val="both"/>
        <w:rPr>
          <w:rFonts w:ascii="Times New Roman" w:hAnsi="Times New Roman"/>
          <w:sz w:val="24"/>
          <w:szCs w:val="24"/>
        </w:rPr>
      </w:pPr>
      <w:r w:rsidRPr="00854ADD">
        <w:rPr>
          <w:rFonts w:ascii="Times New Roman" w:hAnsi="Times New Roman"/>
          <w:sz w:val="24"/>
          <w:szCs w:val="24"/>
        </w:rPr>
        <w:t xml:space="preserve">Módulo de Elasticidad del Concreto </w:t>
      </w:r>
      <w:r w:rsidRPr="00854ADD">
        <w:rPr>
          <w:rFonts w:ascii="Times New Roman" w:hAnsi="Times New Roman"/>
          <w:sz w:val="24"/>
          <w:szCs w:val="24"/>
        </w:rPr>
        <w:tab/>
      </w:r>
      <w:r w:rsidRPr="00854ADD">
        <w:rPr>
          <w:rFonts w:ascii="Times New Roman" w:hAnsi="Times New Roman"/>
          <w:sz w:val="24"/>
          <w:szCs w:val="24"/>
        </w:rPr>
        <w:tab/>
        <w:t>Ec = 15100(f’c)</w:t>
      </w:r>
      <w:r w:rsidRPr="00854ADD">
        <w:rPr>
          <w:rFonts w:ascii="Times New Roman" w:hAnsi="Times New Roman"/>
          <w:sz w:val="24"/>
          <w:szCs w:val="24"/>
          <w:vertAlign w:val="superscript"/>
        </w:rPr>
        <w:t>1/2</w:t>
      </w:r>
    </w:p>
    <w:p w14:paraId="2EE0BEFD" w14:textId="77777777" w:rsidR="00173898" w:rsidRPr="00854ADD" w:rsidRDefault="00173898" w:rsidP="00173898">
      <w:pPr>
        <w:pStyle w:val="Prrafodelista"/>
        <w:spacing w:line="360" w:lineRule="auto"/>
        <w:ind w:left="0"/>
        <w:jc w:val="both"/>
        <w:rPr>
          <w:rFonts w:ascii="Times New Roman" w:hAnsi="Times New Roman"/>
          <w:sz w:val="24"/>
          <w:szCs w:val="24"/>
        </w:rPr>
      </w:pPr>
    </w:p>
    <w:p w14:paraId="5A7D5674" w14:textId="77777777" w:rsidR="00004CAC" w:rsidRDefault="00173898" w:rsidP="00004CAC">
      <w:pPr>
        <w:keepNext/>
        <w:spacing w:line="360" w:lineRule="auto"/>
        <w:ind w:left="296" w:firstLine="708"/>
        <w:jc w:val="both"/>
      </w:pPr>
      <w:r w:rsidRPr="00854ADD">
        <w:rPr>
          <w:rFonts w:ascii="Times New Roman" w:hAnsi="Times New Roman"/>
          <w:noProof/>
          <w:sz w:val="24"/>
          <w:szCs w:val="24"/>
          <w:lang w:eastAsia="zh-TW"/>
        </w:rPr>
        <w:tab/>
      </w:r>
      <w:r w:rsidR="00004CAC" w:rsidRPr="00004CAC">
        <w:rPr>
          <w:rFonts w:ascii="Times New Roman" w:hAnsi="Times New Roman"/>
          <w:noProof/>
          <w:sz w:val="24"/>
          <w:szCs w:val="24"/>
          <w:lang w:val="es-ES"/>
        </w:rPr>
        <w:drawing>
          <wp:inline distT="0" distB="0" distL="0" distR="0" wp14:anchorId="17990EF4" wp14:editId="2005CFF0">
            <wp:extent cx="4478216" cy="2890174"/>
            <wp:effectExtent l="0" t="0" r="0" b="571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87977" cy="2896474"/>
                    </a:xfrm>
                    <a:prstGeom prst="rect">
                      <a:avLst/>
                    </a:prstGeom>
                  </pic:spPr>
                </pic:pic>
              </a:graphicData>
            </a:graphic>
          </wp:inline>
        </w:drawing>
      </w:r>
    </w:p>
    <w:p w14:paraId="7F0BB43E" w14:textId="23ADAA88" w:rsidR="00173898" w:rsidRPr="00004CAC" w:rsidRDefault="00004CAC" w:rsidP="00004CAC">
      <w:pPr>
        <w:pStyle w:val="Descripcin"/>
        <w:jc w:val="center"/>
        <w:rPr>
          <w:rFonts w:ascii="Times New Roman" w:hAnsi="Times New Roman" w:cs="Times New Roman"/>
          <w:noProof/>
          <w:sz w:val="24"/>
          <w:szCs w:val="24"/>
          <w:lang w:eastAsia="zh-TW"/>
        </w:rPr>
      </w:pPr>
      <w:bookmarkStart w:id="375" w:name="_Toc91533919"/>
      <w:r w:rsidRPr="00004CAC">
        <w:rPr>
          <w:rFonts w:ascii="Times New Roman" w:hAnsi="Times New Roman" w:cs="Times New Roman"/>
        </w:rPr>
        <w:t xml:space="preserve">Imágen </w:t>
      </w:r>
      <w:r w:rsidRPr="00004CAC">
        <w:rPr>
          <w:rFonts w:ascii="Times New Roman" w:hAnsi="Times New Roman" w:cs="Times New Roman"/>
        </w:rPr>
        <w:fldChar w:fldCharType="begin"/>
      </w:r>
      <w:r w:rsidRPr="00004CAC">
        <w:rPr>
          <w:rFonts w:ascii="Times New Roman" w:hAnsi="Times New Roman" w:cs="Times New Roman"/>
        </w:rPr>
        <w:instrText xml:space="preserve"> SEQ Imágen \* ARABIC </w:instrText>
      </w:r>
      <w:r w:rsidRPr="00004CAC">
        <w:rPr>
          <w:rFonts w:ascii="Times New Roman" w:hAnsi="Times New Roman" w:cs="Times New Roman"/>
        </w:rPr>
        <w:fldChar w:fldCharType="separate"/>
      </w:r>
      <w:r w:rsidR="00D051A6">
        <w:rPr>
          <w:rFonts w:ascii="Times New Roman" w:hAnsi="Times New Roman" w:cs="Times New Roman"/>
          <w:noProof/>
        </w:rPr>
        <w:t>28</w:t>
      </w:r>
      <w:r w:rsidRPr="00004CAC">
        <w:rPr>
          <w:rFonts w:ascii="Times New Roman" w:hAnsi="Times New Roman" w:cs="Times New Roman"/>
        </w:rPr>
        <w:fldChar w:fldCharType="end"/>
      </w:r>
      <w:r w:rsidRPr="00004CAC">
        <w:rPr>
          <w:rFonts w:ascii="Times New Roman" w:hAnsi="Times New Roman" w:cs="Times New Roman"/>
        </w:rPr>
        <w:t xml:space="preserve">: </w:t>
      </w:r>
      <w:r w:rsidRPr="00004CAC">
        <w:rPr>
          <w:rFonts w:ascii="Times New Roman" w:hAnsi="Times New Roman" w:cs="Times New Roman"/>
          <w:b w:val="0"/>
          <w:bCs w:val="0"/>
        </w:rPr>
        <w:t>Propiedades de los materiales</w:t>
      </w:r>
      <w:bookmarkEnd w:id="375"/>
    </w:p>
    <w:p w14:paraId="6F57FE13" w14:textId="772E0614" w:rsidR="00173898" w:rsidRPr="00A40FA3" w:rsidRDefault="00173898" w:rsidP="00004CAC">
      <w:pPr>
        <w:pStyle w:val="Cita"/>
        <w:rPr>
          <w:lang w:val="es-ES_tradnl"/>
        </w:rPr>
      </w:pPr>
      <w:r w:rsidRPr="00004CAC">
        <w:rPr>
          <w:b/>
          <w:bCs/>
          <w:lang w:val="es-ES_tradnl"/>
        </w:rPr>
        <w:t>Fuente:</w:t>
      </w:r>
      <w:r w:rsidRPr="00A40FA3">
        <w:rPr>
          <w:lang w:val="es-ES_tradnl"/>
        </w:rPr>
        <w:t xml:space="preserve"> </w:t>
      </w:r>
      <w:r>
        <w:rPr>
          <w:lang w:val="es-ES_tradnl"/>
        </w:rPr>
        <w:t>Consulto</w:t>
      </w:r>
      <w:r w:rsidR="008E465A">
        <w:rPr>
          <w:lang w:val="es-ES_tradnl"/>
        </w:rPr>
        <w:t>r</w:t>
      </w:r>
    </w:p>
    <w:p w14:paraId="1DBB221B" w14:textId="77777777" w:rsidR="00173898" w:rsidRDefault="00173898" w:rsidP="00173898">
      <w:pPr>
        <w:spacing w:line="360" w:lineRule="auto"/>
        <w:jc w:val="both"/>
        <w:rPr>
          <w:rFonts w:ascii="Times New Roman" w:hAnsi="Times New Roman"/>
          <w:sz w:val="24"/>
          <w:szCs w:val="24"/>
        </w:rPr>
      </w:pPr>
    </w:p>
    <w:p w14:paraId="4ADF5392" w14:textId="77777777" w:rsidR="00173898" w:rsidRPr="00854ADD" w:rsidRDefault="00173898" w:rsidP="00173898">
      <w:pPr>
        <w:spacing w:line="360" w:lineRule="auto"/>
        <w:jc w:val="both"/>
        <w:rPr>
          <w:rFonts w:ascii="Times New Roman" w:hAnsi="Times New Roman"/>
          <w:sz w:val="24"/>
          <w:szCs w:val="24"/>
        </w:rPr>
      </w:pPr>
    </w:p>
    <w:p w14:paraId="0AAE5F41" w14:textId="5439FEB5" w:rsidR="00F6069E" w:rsidRDefault="00173898" w:rsidP="00406006">
      <w:pPr>
        <w:spacing w:line="360" w:lineRule="auto"/>
        <w:jc w:val="both"/>
        <w:rPr>
          <w:rFonts w:ascii="Times New Roman" w:hAnsi="Times New Roman"/>
          <w:b/>
          <w:sz w:val="24"/>
          <w:szCs w:val="24"/>
          <w:u w:val="single"/>
        </w:rPr>
      </w:pPr>
      <w:r w:rsidRPr="00F6069E">
        <w:rPr>
          <w:rFonts w:ascii="Times New Roman" w:hAnsi="Times New Roman"/>
          <w:b/>
          <w:sz w:val="24"/>
          <w:szCs w:val="24"/>
          <w:u w:val="single"/>
        </w:rPr>
        <w:t>Pesos específicos</w:t>
      </w:r>
    </w:p>
    <w:p w14:paraId="4FED4789" w14:textId="77777777" w:rsidR="00406006" w:rsidRPr="00F6069E" w:rsidRDefault="00406006" w:rsidP="00406006">
      <w:pPr>
        <w:spacing w:line="360" w:lineRule="auto"/>
        <w:jc w:val="both"/>
        <w:rPr>
          <w:rFonts w:ascii="Times New Roman" w:hAnsi="Times New Roman"/>
          <w:b/>
          <w:sz w:val="24"/>
          <w:szCs w:val="24"/>
          <w:u w:val="single"/>
        </w:rPr>
      </w:pPr>
    </w:p>
    <w:p w14:paraId="34EA87B4" w14:textId="77777777" w:rsidR="00173898" w:rsidRPr="00854ADD" w:rsidRDefault="00173898" w:rsidP="009E4094">
      <w:pPr>
        <w:pStyle w:val="Prrafodelista"/>
        <w:numPr>
          <w:ilvl w:val="0"/>
          <w:numId w:val="42"/>
        </w:numPr>
        <w:overflowPunct/>
        <w:autoSpaceDE/>
        <w:autoSpaceDN/>
        <w:adjustRightInd/>
        <w:spacing w:line="360" w:lineRule="auto"/>
        <w:rPr>
          <w:rFonts w:ascii="Times New Roman" w:hAnsi="Times New Roman"/>
          <w:sz w:val="24"/>
          <w:szCs w:val="24"/>
        </w:rPr>
      </w:pPr>
      <w:r w:rsidRPr="00854ADD">
        <w:rPr>
          <w:rFonts w:ascii="Times New Roman" w:hAnsi="Times New Roman"/>
          <w:sz w:val="24"/>
          <w:szCs w:val="24"/>
        </w:rPr>
        <w:t>Relleno suelto</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1,500 kg/m</w:t>
      </w:r>
      <w:r w:rsidRPr="00854ADD">
        <w:rPr>
          <w:rFonts w:ascii="Times New Roman" w:hAnsi="Times New Roman"/>
          <w:sz w:val="24"/>
          <w:szCs w:val="24"/>
          <w:vertAlign w:val="superscript"/>
        </w:rPr>
        <w:t>3</w:t>
      </w:r>
    </w:p>
    <w:p w14:paraId="2464E0A1" w14:textId="77777777" w:rsidR="00173898" w:rsidRPr="00854ADD" w:rsidRDefault="00173898" w:rsidP="009E4094">
      <w:pPr>
        <w:pStyle w:val="Prrafodelista"/>
        <w:numPr>
          <w:ilvl w:val="0"/>
          <w:numId w:val="42"/>
        </w:numPr>
        <w:overflowPunct/>
        <w:autoSpaceDE/>
        <w:autoSpaceDN/>
        <w:adjustRightInd/>
        <w:spacing w:line="360" w:lineRule="auto"/>
        <w:rPr>
          <w:rFonts w:ascii="Times New Roman" w:hAnsi="Times New Roman"/>
          <w:sz w:val="24"/>
          <w:szCs w:val="24"/>
        </w:rPr>
      </w:pPr>
      <w:r w:rsidRPr="00854ADD">
        <w:rPr>
          <w:rFonts w:ascii="Times New Roman" w:hAnsi="Times New Roman"/>
          <w:sz w:val="24"/>
          <w:szCs w:val="24"/>
        </w:rPr>
        <w:t>Relleno compactado</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1,800 kg/m</w:t>
      </w:r>
      <w:r w:rsidRPr="00854ADD">
        <w:rPr>
          <w:rFonts w:ascii="Times New Roman" w:hAnsi="Times New Roman"/>
          <w:sz w:val="24"/>
          <w:szCs w:val="24"/>
          <w:vertAlign w:val="superscript"/>
        </w:rPr>
        <w:t>3</w:t>
      </w:r>
    </w:p>
    <w:p w14:paraId="4D0A4AF7" w14:textId="77777777" w:rsidR="00173898" w:rsidRPr="00854ADD" w:rsidRDefault="00173898" w:rsidP="009E4094">
      <w:pPr>
        <w:pStyle w:val="Prrafodelista"/>
        <w:numPr>
          <w:ilvl w:val="0"/>
          <w:numId w:val="42"/>
        </w:numPr>
        <w:overflowPunct/>
        <w:autoSpaceDE/>
        <w:autoSpaceDN/>
        <w:adjustRightInd/>
        <w:spacing w:line="360" w:lineRule="auto"/>
        <w:rPr>
          <w:rFonts w:ascii="Times New Roman" w:hAnsi="Times New Roman"/>
          <w:sz w:val="24"/>
          <w:szCs w:val="24"/>
        </w:rPr>
      </w:pPr>
      <w:r w:rsidRPr="00854ADD">
        <w:rPr>
          <w:rFonts w:ascii="Times New Roman" w:hAnsi="Times New Roman"/>
          <w:sz w:val="24"/>
          <w:szCs w:val="24"/>
        </w:rPr>
        <w:t>Hormigón estructural</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2,400 kg/m</w:t>
      </w:r>
      <w:r w:rsidRPr="00854ADD">
        <w:rPr>
          <w:rFonts w:ascii="Times New Roman" w:hAnsi="Times New Roman"/>
          <w:sz w:val="24"/>
          <w:szCs w:val="24"/>
          <w:vertAlign w:val="superscript"/>
        </w:rPr>
        <w:t>3</w:t>
      </w:r>
    </w:p>
    <w:p w14:paraId="1EEAD4B4" w14:textId="77777777" w:rsidR="00173898" w:rsidRPr="00854ADD" w:rsidRDefault="00173898" w:rsidP="009E4094">
      <w:pPr>
        <w:pStyle w:val="Prrafodelista"/>
        <w:numPr>
          <w:ilvl w:val="0"/>
          <w:numId w:val="42"/>
        </w:numPr>
        <w:overflowPunct/>
        <w:autoSpaceDE/>
        <w:autoSpaceDN/>
        <w:adjustRightInd/>
        <w:spacing w:line="360" w:lineRule="auto"/>
        <w:rPr>
          <w:rFonts w:ascii="Times New Roman" w:hAnsi="Times New Roman"/>
          <w:sz w:val="24"/>
          <w:szCs w:val="24"/>
        </w:rPr>
      </w:pPr>
      <w:r w:rsidRPr="00854ADD">
        <w:rPr>
          <w:rFonts w:ascii="Times New Roman" w:hAnsi="Times New Roman"/>
          <w:sz w:val="24"/>
          <w:szCs w:val="24"/>
        </w:rPr>
        <w:t>Agua</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1,000 kg/m</w:t>
      </w:r>
      <w:r w:rsidRPr="00854ADD">
        <w:rPr>
          <w:rFonts w:ascii="Times New Roman" w:hAnsi="Times New Roman"/>
          <w:sz w:val="24"/>
          <w:szCs w:val="24"/>
          <w:vertAlign w:val="superscript"/>
        </w:rPr>
        <w:t>3</w:t>
      </w:r>
    </w:p>
    <w:p w14:paraId="31EEB13E" w14:textId="77777777" w:rsidR="00173898" w:rsidRPr="00854ADD" w:rsidRDefault="00173898" w:rsidP="009E4094">
      <w:pPr>
        <w:pStyle w:val="Prrafodelista"/>
        <w:numPr>
          <w:ilvl w:val="0"/>
          <w:numId w:val="42"/>
        </w:numPr>
        <w:overflowPunct/>
        <w:autoSpaceDE/>
        <w:autoSpaceDN/>
        <w:adjustRightInd/>
        <w:spacing w:line="360" w:lineRule="auto"/>
        <w:rPr>
          <w:rFonts w:ascii="Times New Roman" w:hAnsi="Times New Roman"/>
          <w:sz w:val="24"/>
          <w:szCs w:val="24"/>
        </w:rPr>
      </w:pPr>
      <w:r w:rsidRPr="00854ADD">
        <w:rPr>
          <w:rFonts w:ascii="Times New Roman" w:hAnsi="Times New Roman"/>
          <w:sz w:val="24"/>
          <w:szCs w:val="24"/>
        </w:rPr>
        <w:t xml:space="preserve">Acero estructural </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7,850 kg/m</w:t>
      </w:r>
      <w:r w:rsidRPr="00854ADD">
        <w:rPr>
          <w:rFonts w:ascii="Times New Roman" w:hAnsi="Times New Roman"/>
          <w:sz w:val="24"/>
          <w:szCs w:val="24"/>
          <w:vertAlign w:val="superscript"/>
        </w:rPr>
        <w:t>3</w:t>
      </w:r>
      <w:bookmarkStart w:id="376" w:name="_Toc441005810"/>
      <w:bookmarkEnd w:id="347"/>
    </w:p>
    <w:p w14:paraId="2D1265AD" w14:textId="77777777" w:rsidR="00173898" w:rsidRDefault="00173898" w:rsidP="00173898">
      <w:pPr>
        <w:overflowPunct/>
        <w:autoSpaceDE/>
        <w:autoSpaceDN/>
        <w:adjustRightInd/>
        <w:spacing w:line="360" w:lineRule="auto"/>
        <w:jc w:val="both"/>
        <w:rPr>
          <w:rFonts w:ascii="Times New Roman" w:hAnsi="Times New Roman"/>
          <w:szCs w:val="24"/>
        </w:rPr>
      </w:pPr>
    </w:p>
    <w:p w14:paraId="4254426C" w14:textId="77777777" w:rsidR="00F6069E" w:rsidRDefault="00F6069E" w:rsidP="00173898">
      <w:pPr>
        <w:overflowPunct/>
        <w:autoSpaceDE/>
        <w:autoSpaceDN/>
        <w:adjustRightInd/>
        <w:spacing w:line="360" w:lineRule="auto"/>
        <w:jc w:val="both"/>
        <w:rPr>
          <w:rFonts w:ascii="Times New Roman" w:hAnsi="Times New Roman"/>
          <w:szCs w:val="24"/>
        </w:rPr>
      </w:pPr>
    </w:p>
    <w:p w14:paraId="35D362A2" w14:textId="55A7BE86" w:rsidR="00173898" w:rsidRPr="00F6069E" w:rsidRDefault="00173898" w:rsidP="00F6069E">
      <w:pPr>
        <w:overflowPunct/>
        <w:autoSpaceDE/>
        <w:autoSpaceDN/>
        <w:adjustRightInd/>
        <w:spacing w:after="240" w:line="360" w:lineRule="auto"/>
        <w:jc w:val="both"/>
        <w:rPr>
          <w:rFonts w:ascii="Times New Roman" w:hAnsi="Times New Roman"/>
          <w:b/>
          <w:sz w:val="24"/>
          <w:szCs w:val="24"/>
          <w:u w:val="single"/>
        </w:rPr>
      </w:pPr>
      <w:r w:rsidRPr="00F6069E">
        <w:rPr>
          <w:rFonts w:ascii="Times New Roman" w:hAnsi="Times New Roman"/>
          <w:b/>
          <w:sz w:val="24"/>
          <w:szCs w:val="24"/>
          <w:u w:val="single"/>
        </w:rPr>
        <w:t>Carga Muerta</w:t>
      </w:r>
      <w:bookmarkEnd w:id="376"/>
    </w:p>
    <w:p w14:paraId="097BB0F4" w14:textId="77777777" w:rsidR="00173898" w:rsidRPr="00854ADD" w:rsidRDefault="00173898" w:rsidP="00F6069E">
      <w:pPr>
        <w:spacing w:line="360" w:lineRule="auto"/>
        <w:jc w:val="both"/>
        <w:rPr>
          <w:rFonts w:ascii="Times New Roman" w:hAnsi="Times New Roman"/>
          <w:sz w:val="24"/>
          <w:szCs w:val="24"/>
        </w:rPr>
      </w:pPr>
      <w:r w:rsidRPr="00854ADD">
        <w:rPr>
          <w:rFonts w:ascii="Times New Roman" w:hAnsi="Times New Roman"/>
          <w:sz w:val="24"/>
          <w:szCs w:val="24"/>
        </w:rPr>
        <w:lastRenderedPageBreak/>
        <w:t>La carga muerta impuesta a la estructura corresponde al peso propio de la losa de Cimentación calculada automáticamente por el programa SAP 2000, además se ha ingresado el peso del Tanque de vidrio fusionado al acero, asignado como carga repartida en la losa.</w:t>
      </w:r>
    </w:p>
    <w:p w14:paraId="69403AC8" w14:textId="77777777" w:rsidR="00173898" w:rsidRPr="00854ADD" w:rsidRDefault="00173898" w:rsidP="00173898">
      <w:pPr>
        <w:spacing w:line="360" w:lineRule="auto"/>
        <w:ind w:firstLine="360"/>
        <w:jc w:val="both"/>
        <w:rPr>
          <w:rFonts w:ascii="Times New Roman" w:hAnsi="Times New Roman"/>
          <w:sz w:val="24"/>
          <w:szCs w:val="24"/>
        </w:rPr>
      </w:pPr>
    </w:p>
    <w:p w14:paraId="601C090F"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sz w:val="24"/>
          <w:szCs w:val="24"/>
        </w:rPr>
        <w:t>Peso considerado para el análisis de la losa de Cimentación:</w:t>
      </w:r>
    </w:p>
    <w:p w14:paraId="2E946EB3" w14:textId="77777777" w:rsidR="00173898" w:rsidRPr="00854ADD" w:rsidRDefault="00173898" w:rsidP="009E4094">
      <w:pPr>
        <w:numPr>
          <w:ilvl w:val="0"/>
          <w:numId w:val="43"/>
        </w:numPr>
        <w:tabs>
          <w:tab w:val="left" w:pos="1066"/>
          <w:tab w:val="left" w:leader="dot" w:pos="7088"/>
        </w:tabs>
        <w:overflowPunct/>
        <w:autoSpaceDE/>
        <w:autoSpaceDN/>
        <w:adjustRightInd/>
        <w:spacing w:line="360" w:lineRule="auto"/>
        <w:jc w:val="both"/>
        <w:textAlignment w:val="auto"/>
        <w:rPr>
          <w:rFonts w:ascii="Times New Roman" w:hAnsi="Times New Roman"/>
          <w:sz w:val="24"/>
          <w:szCs w:val="24"/>
          <w:lang w:val="es-ES_tradnl"/>
        </w:rPr>
      </w:pPr>
      <w:r w:rsidRPr="00854ADD">
        <w:rPr>
          <w:rFonts w:ascii="Times New Roman" w:hAnsi="Times New Roman"/>
          <w:sz w:val="24"/>
          <w:szCs w:val="24"/>
          <w:lang w:val="es-ES_tradnl"/>
        </w:rPr>
        <w:t>Peso del Tanque (102.6Ton/462.25m</w:t>
      </w:r>
      <w:r w:rsidRPr="00854ADD">
        <w:rPr>
          <w:rFonts w:ascii="Times New Roman" w:hAnsi="Times New Roman"/>
          <w:sz w:val="24"/>
          <w:szCs w:val="24"/>
          <w:vertAlign w:val="superscript"/>
          <w:lang w:val="es-ES_tradnl"/>
        </w:rPr>
        <w:t>2</w:t>
      </w:r>
      <w:r w:rsidRPr="00854ADD">
        <w:rPr>
          <w:rFonts w:ascii="Times New Roman" w:hAnsi="Times New Roman"/>
          <w:sz w:val="24"/>
          <w:szCs w:val="24"/>
          <w:lang w:val="es-ES_tradnl"/>
        </w:rPr>
        <w:t>)</w:t>
      </w:r>
      <w:r w:rsidRPr="00854ADD">
        <w:rPr>
          <w:rFonts w:ascii="Times New Roman" w:hAnsi="Times New Roman"/>
          <w:sz w:val="24"/>
          <w:szCs w:val="24"/>
          <w:lang w:val="es-ES_tradnl"/>
        </w:rPr>
        <w:tab/>
        <w:t>0.222 Ton/m</w:t>
      </w:r>
      <w:r w:rsidRPr="00854ADD">
        <w:rPr>
          <w:rFonts w:ascii="Times New Roman" w:hAnsi="Times New Roman"/>
          <w:sz w:val="24"/>
          <w:szCs w:val="24"/>
          <w:vertAlign w:val="superscript"/>
          <w:lang w:val="es-ES_tradnl"/>
        </w:rPr>
        <w:t>2</w:t>
      </w:r>
      <w:r w:rsidRPr="00854ADD">
        <w:rPr>
          <w:rFonts w:ascii="Times New Roman" w:hAnsi="Times New Roman"/>
          <w:sz w:val="24"/>
          <w:szCs w:val="24"/>
          <w:lang w:val="es-ES_tradnl"/>
        </w:rPr>
        <w:t>.</w:t>
      </w:r>
    </w:p>
    <w:p w14:paraId="0F67923C" w14:textId="77777777" w:rsidR="00173898" w:rsidRPr="00854ADD" w:rsidRDefault="00173898" w:rsidP="009E4094">
      <w:pPr>
        <w:numPr>
          <w:ilvl w:val="0"/>
          <w:numId w:val="43"/>
        </w:numPr>
        <w:tabs>
          <w:tab w:val="left" w:pos="1066"/>
          <w:tab w:val="left" w:leader="dot" w:pos="7088"/>
        </w:tabs>
        <w:overflowPunct/>
        <w:autoSpaceDE/>
        <w:autoSpaceDN/>
        <w:adjustRightInd/>
        <w:spacing w:line="360" w:lineRule="auto"/>
        <w:jc w:val="both"/>
        <w:textAlignment w:val="auto"/>
        <w:rPr>
          <w:rFonts w:ascii="Times New Roman" w:hAnsi="Times New Roman"/>
          <w:sz w:val="24"/>
          <w:szCs w:val="24"/>
          <w:lang w:val="es-ES_tradnl"/>
        </w:rPr>
      </w:pPr>
      <w:r w:rsidRPr="00854ADD">
        <w:rPr>
          <w:rFonts w:ascii="Times New Roman" w:hAnsi="Times New Roman"/>
          <w:sz w:val="24"/>
          <w:szCs w:val="24"/>
          <w:lang w:val="es-ES_tradnl"/>
        </w:rPr>
        <w:t>Peso del Hormigon de Segunda Etapa</w:t>
      </w:r>
      <w:r w:rsidRPr="00854ADD">
        <w:rPr>
          <w:rFonts w:ascii="Times New Roman" w:hAnsi="Times New Roman"/>
          <w:sz w:val="24"/>
          <w:szCs w:val="24"/>
          <w:lang w:val="es-ES_tradnl"/>
        </w:rPr>
        <w:tab/>
        <w:t>0.240 Ton/m</w:t>
      </w:r>
      <w:r w:rsidRPr="00854ADD">
        <w:rPr>
          <w:rFonts w:ascii="Times New Roman" w:hAnsi="Times New Roman"/>
          <w:sz w:val="24"/>
          <w:szCs w:val="24"/>
          <w:vertAlign w:val="superscript"/>
          <w:lang w:val="es-ES_tradnl"/>
        </w:rPr>
        <w:t>2</w:t>
      </w:r>
      <w:r w:rsidRPr="00854ADD">
        <w:rPr>
          <w:rFonts w:ascii="Times New Roman" w:hAnsi="Times New Roman"/>
          <w:sz w:val="24"/>
          <w:szCs w:val="24"/>
          <w:lang w:val="es-ES_tradnl"/>
        </w:rPr>
        <w:t>.</w:t>
      </w:r>
    </w:p>
    <w:p w14:paraId="1361CD09" w14:textId="77777777" w:rsidR="00173898" w:rsidRPr="00854ADD" w:rsidRDefault="00173898" w:rsidP="009E4094">
      <w:pPr>
        <w:numPr>
          <w:ilvl w:val="0"/>
          <w:numId w:val="43"/>
        </w:numPr>
        <w:tabs>
          <w:tab w:val="left" w:pos="1066"/>
          <w:tab w:val="left" w:leader="dot" w:pos="7088"/>
        </w:tabs>
        <w:overflowPunct/>
        <w:autoSpaceDE/>
        <w:autoSpaceDN/>
        <w:adjustRightInd/>
        <w:spacing w:line="360" w:lineRule="auto"/>
        <w:jc w:val="both"/>
        <w:textAlignment w:val="auto"/>
        <w:rPr>
          <w:rFonts w:ascii="Times New Roman" w:hAnsi="Times New Roman"/>
          <w:sz w:val="24"/>
          <w:szCs w:val="24"/>
          <w:lang w:val="es-ES_tradnl"/>
        </w:rPr>
      </w:pPr>
      <w:r w:rsidRPr="00854ADD">
        <w:rPr>
          <w:rFonts w:ascii="Times New Roman" w:hAnsi="Times New Roman"/>
          <w:sz w:val="24"/>
          <w:szCs w:val="24"/>
          <w:lang w:val="es-ES_tradnl"/>
        </w:rPr>
        <w:t>Peso Propio (Vigas y Losa) lo considera el programa</w:t>
      </w:r>
    </w:p>
    <w:p w14:paraId="2A037F74" w14:textId="77777777" w:rsidR="00173898" w:rsidRPr="00854ADD" w:rsidRDefault="00173898" w:rsidP="00173898">
      <w:pPr>
        <w:tabs>
          <w:tab w:val="left" w:pos="1066"/>
          <w:tab w:val="left" w:leader="dot" w:pos="7088"/>
        </w:tabs>
        <w:spacing w:line="360" w:lineRule="auto"/>
        <w:ind w:left="1060"/>
        <w:jc w:val="both"/>
        <w:rPr>
          <w:rFonts w:ascii="Times New Roman" w:hAnsi="Times New Roman"/>
          <w:sz w:val="24"/>
          <w:szCs w:val="24"/>
          <w:lang w:val="es-ES_tradnl"/>
        </w:rPr>
      </w:pPr>
      <w:r w:rsidRPr="00854ADD">
        <w:rPr>
          <w:rFonts w:ascii="Times New Roman" w:hAnsi="Times New Roman"/>
          <w:sz w:val="24"/>
          <w:szCs w:val="24"/>
          <w:lang w:val="es-ES_tradnl"/>
        </w:rPr>
        <w:tab/>
        <w:t>Total de Carga Muerta =0.462 Ton/m²</w:t>
      </w:r>
    </w:p>
    <w:p w14:paraId="633D4CEC" w14:textId="77777777" w:rsidR="00173898" w:rsidRPr="00854ADD" w:rsidRDefault="00173898" w:rsidP="00173898">
      <w:pPr>
        <w:spacing w:line="360" w:lineRule="auto"/>
        <w:ind w:firstLine="644"/>
        <w:jc w:val="both"/>
        <w:rPr>
          <w:rFonts w:ascii="Times New Roman" w:hAnsi="Times New Roman"/>
          <w:sz w:val="24"/>
          <w:szCs w:val="24"/>
          <w:lang w:val="es-ES_tradnl"/>
        </w:rPr>
      </w:pPr>
    </w:p>
    <w:p w14:paraId="57124B02" w14:textId="77777777" w:rsidR="00004CAC" w:rsidRDefault="00173898" w:rsidP="00004CAC">
      <w:pPr>
        <w:keepNext/>
        <w:spacing w:line="360" w:lineRule="auto"/>
        <w:jc w:val="both"/>
      </w:pPr>
      <w:r w:rsidRPr="00854ADD">
        <w:rPr>
          <w:rFonts w:ascii="Times New Roman" w:hAnsi="Times New Roman"/>
          <w:noProof/>
          <w:sz w:val="24"/>
          <w:szCs w:val="24"/>
          <w:lang w:val="es-ES"/>
        </w:rPr>
        <w:drawing>
          <wp:inline distT="0" distB="0" distL="0" distR="0" wp14:anchorId="1AF01FC6" wp14:editId="0D277D2E">
            <wp:extent cx="5610225" cy="3162300"/>
            <wp:effectExtent l="0" t="0" r="952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41BCD406" w14:textId="3BD9AFBF" w:rsidR="00173898" w:rsidRPr="00004CAC" w:rsidRDefault="00004CAC" w:rsidP="00004CAC">
      <w:pPr>
        <w:pStyle w:val="Descripcin"/>
        <w:jc w:val="center"/>
        <w:rPr>
          <w:rFonts w:ascii="Times New Roman" w:hAnsi="Times New Roman" w:cs="Times New Roman"/>
          <w:sz w:val="24"/>
          <w:szCs w:val="24"/>
        </w:rPr>
      </w:pPr>
      <w:bookmarkStart w:id="377" w:name="_Toc91533920"/>
      <w:r w:rsidRPr="00004CAC">
        <w:rPr>
          <w:rFonts w:ascii="Times New Roman" w:hAnsi="Times New Roman" w:cs="Times New Roman"/>
        </w:rPr>
        <w:t xml:space="preserve">Imágen </w:t>
      </w:r>
      <w:r w:rsidRPr="00004CAC">
        <w:rPr>
          <w:rFonts w:ascii="Times New Roman" w:hAnsi="Times New Roman" w:cs="Times New Roman"/>
        </w:rPr>
        <w:fldChar w:fldCharType="begin"/>
      </w:r>
      <w:r w:rsidRPr="00004CAC">
        <w:rPr>
          <w:rFonts w:ascii="Times New Roman" w:hAnsi="Times New Roman" w:cs="Times New Roman"/>
        </w:rPr>
        <w:instrText xml:space="preserve"> SEQ Imágen \* ARABIC </w:instrText>
      </w:r>
      <w:r w:rsidRPr="00004CAC">
        <w:rPr>
          <w:rFonts w:ascii="Times New Roman" w:hAnsi="Times New Roman" w:cs="Times New Roman"/>
        </w:rPr>
        <w:fldChar w:fldCharType="separate"/>
      </w:r>
      <w:r w:rsidR="00D051A6">
        <w:rPr>
          <w:rFonts w:ascii="Times New Roman" w:hAnsi="Times New Roman" w:cs="Times New Roman"/>
          <w:noProof/>
        </w:rPr>
        <w:t>29</w:t>
      </w:r>
      <w:r w:rsidRPr="00004CAC">
        <w:rPr>
          <w:rFonts w:ascii="Times New Roman" w:hAnsi="Times New Roman" w:cs="Times New Roman"/>
        </w:rPr>
        <w:fldChar w:fldCharType="end"/>
      </w:r>
      <w:r w:rsidRPr="00004CAC">
        <w:rPr>
          <w:rFonts w:ascii="Times New Roman" w:hAnsi="Times New Roman" w:cs="Times New Roman"/>
        </w:rPr>
        <w:t xml:space="preserve">: </w:t>
      </w:r>
      <w:r w:rsidRPr="00004CAC">
        <w:rPr>
          <w:rFonts w:ascii="Times New Roman" w:hAnsi="Times New Roman" w:cs="Times New Roman"/>
          <w:b w:val="0"/>
          <w:bCs w:val="0"/>
        </w:rPr>
        <w:t>Carga muerta</w:t>
      </w:r>
      <w:bookmarkEnd w:id="377"/>
    </w:p>
    <w:p w14:paraId="2A9DADA3" w14:textId="77777777" w:rsidR="00173898" w:rsidRPr="00384907" w:rsidRDefault="00173898" w:rsidP="00384907">
      <w:pPr>
        <w:pStyle w:val="Cita"/>
      </w:pPr>
      <w:r w:rsidRPr="00384907">
        <w:t>Fuente: Consultor</w:t>
      </w:r>
    </w:p>
    <w:p w14:paraId="7E1B16AF" w14:textId="77777777" w:rsidR="00173898" w:rsidRDefault="00173898" w:rsidP="00173898">
      <w:pPr>
        <w:spacing w:line="360" w:lineRule="auto"/>
        <w:jc w:val="both"/>
        <w:rPr>
          <w:rFonts w:ascii="Times New Roman" w:hAnsi="Times New Roman"/>
          <w:sz w:val="24"/>
          <w:szCs w:val="24"/>
        </w:rPr>
      </w:pPr>
    </w:p>
    <w:p w14:paraId="70423AEC" w14:textId="77777777" w:rsidR="00173898" w:rsidRPr="00F6069E" w:rsidRDefault="00173898" w:rsidP="00173898">
      <w:pPr>
        <w:spacing w:line="360" w:lineRule="auto"/>
        <w:jc w:val="both"/>
        <w:rPr>
          <w:rFonts w:ascii="Times New Roman" w:hAnsi="Times New Roman"/>
          <w:b/>
          <w:kern w:val="28"/>
          <w:sz w:val="24"/>
          <w:szCs w:val="24"/>
          <w:u w:val="single"/>
        </w:rPr>
      </w:pPr>
      <w:bookmarkStart w:id="378" w:name="_Toc441005811"/>
      <w:r w:rsidRPr="00F6069E">
        <w:rPr>
          <w:rFonts w:ascii="Times New Roman" w:hAnsi="Times New Roman"/>
          <w:b/>
          <w:sz w:val="24"/>
          <w:szCs w:val="24"/>
          <w:u w:val="single"/>
        </w:rPr>
        <w:t>Carga Viva</w:t>
      </w:r>
      <w:bookmarkEnd w:id="378"/>
    </w:p>
    <w:p w14:paraId="75098278" w14:textId="648DDEE9"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La carga viva asignada a la estructura a nivel de cubierta, corresponde al peso del personal de montaje y mantenimiento. También se in</w:t>
      </w:r>
      <w:r w:rsidR="00F6069E">
        <w:rPr>
          <w:rFonts w:ascii="Times New Roman" w:hAnsi="Times New Roman"/>
          <w:sz w:val="24"/>
          <w:szCs w:val="24"/>
        </w:rPr>
        <w:t>cluyó la Peso del agua.</w:t>
      </w:r>
    </w:p>
    <w:p w14:paraId="08DF3CC5" w14:textId="77777777" w:rsidR="00173898" w:rsidRPr="00854ADD" w:rsidRDefault="00173898" w:rsidP="00173898">
      <w:pPr>
        <w:spacing w:line="360" w:lineRule="auto"/>
        <w:jc w:val="both"/>
        <w:rPr>
          <w:rFonts w:ascii="Times New Roman" w:hAnsi="Times New Roman"/>
          <w:sz w:val="24"/>
          <w:szCs w:val="24"/>
        </w:rPr>
      </w:pPr>
    </w:p>
    <w:p w14:paraId="772AF8C0" w14:textId="77777777"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Peso considerado para el análisis de la losa de Cimentación:</w:t>
      </w:r>
    </w:p>
    <w:p w14:paraId="4695DDE1" w14:textId="77777777" w:rsidR="00173898" w:rsidRPr="00854ADD" w:rsidRDefault="00173898" w:rsidP="009E4094">
      <w:pPr>
        <w:numPr>
          <w:ilvl w:val="0"/>
          <w:numId w:val="44"/>
        </w:numPr>
        <w:tabs>
          <w:tab w:val="left" w:pos="1066"/>
          <w:tab w:val="left" w:leader="dot" w:pos="7088"/>
        </w:tabs>
        <w:overflowPunct/>
        <w:autoSpaceDE/>
        <w:autoSpaceDN/>
        <w:adjustRightInd/>
        <w:spacing w:line="360" w:lineRule="auto"/>
        <w:jc w:val="both"/>
        <w:textAlignment w:val="auto"/>
        <w:rPr>
          <w:rFonts w:ascii="Times New Roman" w:hAnsi="Times New Roman"/>
          <w:sz w:val="24"/>
          <w:szCs w:val="24"/>
          <w:lang w:val="es-ES_tradnl"/>
        </w:rPr>
      </w:pPr>
      <w:r w:rsidRPr="00854ADD">
        <w:rPr>
          <w:rFonts w:ascii="Times New Roman" w:hAnsi="Times New Roman"/>
          <w:sz w:val="24"/>
          <w:szCs w:val="24"/>
          <w:lang w:val="es-ES_tradnl"/>
        </w:rPr>
        <w:t>Peso del Agua (1537.62Ton/462.25m</w:t>
      </w:r>
      <w:r w:rsidRPr="00854ADD">
        <w:rPr>
          <w:rFonts w:ascii="Times New Roman" w:hAnsi="Times New Roman"/>
          <w:sz w:val="24"/>
          <w:szCs w:val="24"/>
          <w:vertAlign w:val="superscript"/>
          <w:lang w:val="es-ES_tradnl"/>
        </w:rPr>
        <w:t>2</w:t>
      </w:r>
      <w:r w:rsidRPr="00854ADD">
        <w:rPr>
          <w:rFonts w:ascii="Times New Roman" w:hAnsi="Times New Roman"/>
          <w:sz w:val="24"/>
          <w:szCs w:val="24"/>
          <w:lang w:val="es-ES_tradnl"/>
        </w:rPr>
        <w:t>)</w:t>
      </w:r>
      <w:r w:rsidRPr="00854ADD">
        <w:rPr>
          <w:rFonts w:ascii="Times New Roman" w:hAnsi="Times New Roman"/>
          <w:sz w:val="24"/>
          <w:szCs w:val="24"/>
          <w:lang w:val="es-ES_tradnl"/>
        </w:rPr>
        <w:tab/>
        <w:t>3.326 Ton/m</w:t>
      </w:r>
      <w:r w:rsidRPr="00854ADD">
        <w:rPr>
          <w:rFonts w:ascii="Times New Roman" w:hAnsi="Times New Roman"/>
          <w:sz w:val="24"/>
          <w:szCs w:val="24"/>
          <w:vertAlign w:val="superscript"/>
          <w:lang w:val="es-ES_tradnl"/>
        </w:rPr>
        <w:t>2</w:t>
      </w:r>
      <w:r w:rsidRPr="00854ADD">
        <w:rPr>
          <w:rFonts w:ascii="Times New Roman" w:hAnsi="Times New Roman"/>
          <w:sz w:val="24"/>
          <w:szCs w:val="24"/>
          <w:lang w:val="es-ES_tradnl"/>
        </w:rPr>
        <w:t>.</w:t>
      </w:r>
    </w:p>
    <w:p w14:paraId="7E6DCB97" w14:textId="77777777" w:rsidR="00173898" w:rsidRPr="00854ADD" w:rsidRDefault="00173898" w:rsidP="009E4094">
      <w:pPr>
        <w:numPr>
          <w:ilvl w:val="0"/>
          <w:numId w:val="44"/>
        </w:numPr>
        <w:tabs>
          <w:tab w:val="left" w:pos="1066"/>
          <w:tab w:val="left" w:leader="dot" w:pos="7088"/>
        </w:tabs>
        <w:overflowPunct/>
        <w:autoSpaceDE/>
        <w:autoSpaceDN/>
        <w:adjustRightInd/>
        <w:spacing w:line="360" w:lineRule="auto"/>
        <w:jc w:val="both"/>
        <w:textAlignment w:val="auto"/>
        <w:rPr>
          <w:rFonts w:ascii="Times New Roman" w:hAnsi="Times New Roman"/>
          <w:sz w:val="24"/>
          <w:szCs w:val="24"/>
          <w:lang w:val="es-ES_tradnl"/>
        </w:rPr>
      </w:pPr>
      <w:r w:rsidRPr="00854ADD">
        <w:rPr>
          <w:rFonts w:ascii="Times New Roman" w:hAnsi="Times New Roman"/>
          <w:sz w:val="24"/>
          <w:szCs w:val="24"/>
          <w:lang w:val="es-ES_tradnl"/>
        </w:rPr>
        <w:t>Mantenimiento</w:t>
      </w:r>
      <w:r w:rsidRPr="00854ADD">
        <w:rPr>
          <w:rFonts w:ascii="Times New Roman" w:hAnsi="Times New Roman"/>
          <w:sz w:val="24"/>
          <w:szCs w:val="24"/>
          <w:lang w:val="es-ES_tradnl"/>
        </w:rPr>
        <w:tab/>
        <w:t>0.075 Ton/m²</w:t>
      </w:r>
    </w:p>
    <w:p w14:paraId="55284B4D" w14:textId="77777777" w:rsidR="00173898" w:rsidRPr="00854ADD" w:rsidRDefault="00173898" w:rsidP="00173898">
      <w:pPr>
        <w:tabs>
          <w:tab w:val="left" w:pos="1066"/>
          <w:tab w:val="left" w:leader="dot" w:pos="7088"/>
        </w:tabs>
        <w:spacing w:line="360" w:lineRule="auto"/>
        <w:ind w:left="1060"/>
        <w:jc w:val="both"/>
        <w:rPr>
          <w:rFonts w:ascii="Times New Roman" w:hAnsi="Times New Roman"/>
          <w:sz w:val="24"/>
          <w:szCs w:val="24"/>
          <w:lang w:val="es-ES_tradnl"/>
        </w:rPr>
      </w:pPr>
      <w:r w:rsidRPr="00854ADD">
        <w:rPr>
          <w:rFonts w:ascii="Times New Roman" w:hAnsi="Times New Roman"/>
          <w:sz w:val="24"/>
          <w:szCs w:val="24"/>
          <w:lang w:val="es-ES_tradnl"/>
        </w:rPr>
        <w:lastRenderedPageBreak/>
        <w:tab/>
        <w:t>Total de Carga Viva =3.401 Ton/m²</w:t>
      </w:r>
    </w:p>
    <w:p w14:paraId="05DDB519" w14:textId="77777777" w:rsidR="00173898" w:rsidRPr="00854ADD" w:rsidRDefault="00173898" w:rsidP="00173898">
      <w:pPr>
        <w:spacing w:line="360" w:lineRule="auto"/>
        <w:ind w:firstLine="644"/>
        <w:jc w:val="both"/>
        <w:rPr>
          <w:rFonts w:ascii="Times New Roman" w:hAnsi="Times New Roman"/>
          <w:sz w:val="24"/>
          <w:szCs w:val="24"/>
          <w:lang w:val="es-ES_tradnl"/>
        </w:rPr>
      </w:pPr>
    </w:p>
    <w:p w14:paraId="1E450FF6" w14:textId="77777777" w:rsidR="00004CAC" w:rsidRDefault="00173898" w:rsidP="00004CAC">
      <w:pPr>
        <w:keepNext/>
        <w:spacing w:line="360" w:lineRule="auto"/>
        <w:jc w:val="both"/>
      </w:pPr>
      <w:r w:rsidRPr="00854ADD">
        <w:rPr>
          <w:rFonts w:ascii="Times New Roman" w:hAnsi="Times New Roman"/>
          <w:noProof/>
          <w:sz w:val="24"/>
          <w:szCs w:val="24"/>
          <w:lang w:val="es-ES"/>
        </w:rPr>
        <w:drawing>
          <wp:inline distT="0" distB="0" distL="0" distR="0" wp14:anchorId="54F47FB3" wp14:editId="1A50144D">
            <wp:extent cx="5610225" cy="3162300"/>
            <wp:effectExtent l="0" t="0" r="9525" b="0"/>
            <wp:docPr id="94284" name="Imagen 9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257937AE" w14:textId="39126600" w:rsidR="00173898" w:rsidRPr="00004CAC" w:rsidRDefault="00004CAC" w:rsidP="00004CAC">
      <w:pPr>
        <w:pStyle w:val="Descripcin"/>
        <w:jc w:val="center"/>
        <w:rPr>
          <w:rFonts w:ascii="Times New Roman" w:hAnsi="Times New Roman" w:cs="Times New Roman"/>
          <w:noProof/>
          <w:sz w:val="24"/>
          <w:szCs w:val="24"/>
          <w:lang w:eastAsia="zh-TW"/>
        </w:rPr>
      </w:pPr>
      <w:bookmarkStart w:id="379" w:name="_Toc91533921"/>
      <w:r w:rsidRPr="00004CAC">
        <w:rPr>
          <w:rFonts w:ascii="Times New Roman" w:hAnsi="Times New Roman" w:cs="Times New Roman"/>
        </w:rPr>
        <w:t xml:space="preserve">Imágen </w:t>
      </w:r>
      <w:r w:rsidRPr="00004CAC">
        <w:rPr>
          <w:rFonts w:ascii="Times New Roman" w:hAnsi="Times New Roman" w:cs="Times New Roman"/>
        </w:rPr>
        <w:fldChar w:fldCharType="begin"/>
      </w:r>
      <w:r w:rsidRPr="00004CAC">
        <w:rPr>
          <w:rFonts w:ascii="Times New Roman" w:hAnsi="Times New Roman" w:cs="Times New Roman"/>
        </w:rPr>
        <w:instrText xml:space="preserve"> SEQ Imágen \* ARABIC </w:instrText>
      </w:r>
      <w:r w:rsidRPr="00004CAC">
        <w:rPr>
          <w:rFonts w:ascii="Times New Roman" w:hAnsi="Times New Roman" w:cs="Times New Roman"/>
        </w:rPr>
        <w:fldChar w:fldCharType="separate"/>
      </w:r>
      <w:r w:rsidR="00D051A6">
        <w:rPr>
          <w:rFonts w:ascii="Times New Roman" w:hAnsi="Times New Roman" w:cs="Times New Roman"/>
          <w:noProof/>
        </w:rPr>
        <w:t>30</w:t>
      </w:r>
      <w:r w:rsidRPr="00004CAC">
        <w:rPr>
          <w:rFonts w:ascii="Times New Roman" w:hAnsi="Times New Roman" w:cs="Times New Roman"/>
        </w:rPr>
        <w:fldChar w:fldCharType="end"/>
      </w:r>
      <w:r w:rsidRPr="00004CAC">
        <w:rPr>
          <w:rFonts w:ascii="Times New Roman" w:hAnsi="Times New Roman" w:cs="Times New Roman"/>
        </w:rPr>
        <w:t xml:space="preserve">: </w:t>
      </w:r>
      <w:r w:rsidRPr="00004CAC">
        <w:rPr>
          <w:rFonts w:ascii="Times New Roman" w:hAnsi="Times New Roman" w:cs="Times New Roman"/>
          <w:b w:val="0"/>
          <w:bCs w:val="0"/>
        </w:rPr>
        <w:t>Carga viva</w:t>
      </w:r>
      <w:bookmarkEnd w:id="379"/>
    </w:p>
    <w:p w14:paraId="30E05B24" w14:textId="77777777" w:rsidR="00173898" w:rsidRPr="00A40FA3" w:rsidRDefault="00173898" w:rsidP="00004CAC">
      <w:pPr>
        <w:pStyle w:val="Cita"/>
        <w:rPr>
          <w:lang w:val="es-ES_tradnl"/>
        </w:rPr>
      </w:pPr>
      <w:bookmarkStart w:id="380" w:name="_Toc441005812"/>
      <w:r w:rsidRPr="00004CAC">
        <w:rPr>
          <w:b/>
          <w:bCs/>
          <w:lang w:val="es-ES_tradnl"/>
        </w:rPr>
        <w:t>Fuente:</w:t>
      </w:r>
      <w:r w:rsidRPr="00A40FA3">
        <w:rPr>
          <w:lang w:val="es-ES_tradnl"/>
        </w:rPr>
        <w:t xml:space="preserve"> </w:t>
      </w:r>
      <w:r>
        <w:rPr>
          <w:lang w:val="es-ES_tradnl"/>
        </w:rPr>
        <w:t>Consultor</w:t>
      </w:r>
    </w:p>
    <w:p w14:paraId="2A15308C" w14:textId="271E9132" w:rsidR="00173898" w:rsidRPr="00F6069E" w:rsidRDefault="00173898" w:rsidP="00173898">
      <w:pPr>
        <w:pStyle w:val="02Subtitulosegundonivel"/>
        <w:spacing w:line="360" w:lineRule="auto"/>
        <w:jc w:val="both"/>
        <w:rPr>
          <w:rFonts w:ascii="Times New Roman" w:hAnsi="Times New Roman" w:cs="Times New Roman"/>
          <w:szCs w:val="24"/>
          <w:u w:val="single"/>
          <w:lang w:val="es-EC"/>
        </w:rPr>
      </w:pPr>
      <w:bookmarkStart w:id="381" w:name="_Toc49120308"/>
      <w:bookmarkStart w:id="382" w:name="_Toc49120539"/>
      <w:bookmarkStart w:id="383" w:name="_Toc49120967"/>
      <w:bookmarkStart w:id="384" w:name="_Toc50053477"/>
      <w:bookmarkStart w:id="385" w:name="_Toc91533997"/>
      <w:r w:rsidRPr="00F6069E">
        <w:rPr>
          <w:rFonts w:ascii="Times New Roman" w:hAnsi="Times New Roman" w:cs="Times New Roman"/>
          <w:szCs w:val="24"/>
          <w:u w:val="single"/>
          <w:lang w:val="es-EC"/>
        </w:rPr>
        <w:t>Carga Sísmica</w:t>
      </w:r>
      <w:bookmarkEnd w:id="380"/>
      <w:bookmarkEnd w:id="381"/>
      <w:bookmarkEnd w:id="382"/>
      <w:bookmarkEnd w:id="383"/>
      <w:bookmarkEnd w:id="384"/>
      <w:bookmarkEnd w:id="385"/>
    </w:p>
    <w:p w14:paraId="09F434BE" w14:textId="77777777"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Proviene de las ondas que actúan sobre las cimentaciones de la estructura ante eventos telúricos, tectónicos y volcánicos, para nuestro análisis estructural, se utilizó el procedimiento estático del cortante basal de diseño, (El cortante basal es la suma de las fuerzas horizontales equivalentes a la acción sísmica, que actúan sobre toda la estructura).</w:t>
      </w:r>
    </w:p>
    <w:p w14:paraId="7898143E" w14:textId="77777777" w:rsidR="00173898" w:rsidRPr="00854ADD" w:rsidRDefault="00173898" w:rsidP="00173898">
      <w:pPr>
        <w:spacing w:line="360" w:lineRule="auto"/>
        <w:ind w:firstLine="644"/>
        <w:jc w:val="both"/>
        <w:rPr>
          <w:rFonts w:ascii="Times New Roman" w:hAnsi="Times New Roman"/>
          <w:sz w:val="24"/>
          <w:szCs w:val="24"/>
        </w:rPr>
      </w:pPr>
    </w:p>
    <w:p w14:paraId="7D4D89B4" w14:textId="77777777"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El cortante basal total de diseño V, que será aplicado, se determinara mediante la siguiente expresión:</w:t>
      </w:r>
    </w:p>
    <w:p w14:paraId="22A8AFE9"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position w:val="-30"/>
          <w:sz w:val="24"/>
          <w:szCs w:val="24"/>
        </w:rPr>
        <w:object w:dxaOrig="1600" w:dyaOrig="680" w14:anchorId="5CD1CB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2pt;height:36pt" o:ole="">
            <v:imagedata r:id="rId75" o:title=""/>
          </v:shape>
          <o:OLEObject Type="Embed" ProgID="Equation.3" ShapeID="_x0000_i1025" DrawAspect="Content" ObjectID="_1760173378" r:id="rId76"/>
        </w:object>
      </w:r>
    </w:p>
    <w:p w14:paraId="3C713850" w14:textId="77777777"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Donde:</w:t>
      </w:r>
    </w:p>
    <w:p w14:paraId="5E8A3784" w14:textId="77777777" w:rsidR="00173898" w:rsidRPr="00854ADD"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b/>
          <w:sz w:val="24"/>
          <w:szCs w:val="24"/>
        </w:rPr>
        <w:t>W</w:t>
      </w:r>
      <w:r w:rsidRPr="00854ADD">
        <w:rPr>
          <w:rFonts w:ascii="Times New Roman" w:hAnsi="Times New Roman"/>
          <w:sz w:val="24"/>
          <w:szCs w:val="24"/>
        </w:rPr>
        <w:t xml:space="preserve">  Carga gravitacional que está presente en la estructura cuando actúa el sismo de diseño.</w:t>
      </w:r>
    </w:p>
    <w:p w14:paraId="7780B6B7" w14:textId="77777777" w:rsidR="00173898" w:rsidRPr="00854ADD"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b/>
          <w:sz w:val="24"/>
          <w:szCs w:val="24"/>
        </w:rPr>
        <w:t>Sa</w:t>
      </w:r>
      <w:r w:rsidRPr="00854ADD">
        <w:rPr>
          <w:rFonts w:ascii="Times New Roman" w:hAnsi="Times New Roman"/>
          <w:sz w:val="24"/>
          <w:szCs w:val="24"/>
        </w:rPr>
        <w:t xml:space="preserve">  Espectro Elástico de Diseño en Aceleraciones.</w:t>
      </w:r>
    </w:p>
    <w:p w14:paraId="1FEE7CAC" w14:textId="77777777" w:rsidR="00173898" w:rsidRPr="00854ADD"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b/>
          <w:sz w:val="24"/>
          <w:szCs w:val="24"/>
        </w:rPr>
        <w:t>I</w:t>
      </w:r>
      <w:r w:rsidRPr="00854ADD">
        <w:rPr>
          <w:rFonts w:ascii="Times New Roman" w:hAnsi="Times New Roman"/>
          <w:sz w:val="24"/>
          <w:szCs w:val="24"/>
        </w:rPr>
        <w:t xml:space="preserve">  Coeficiente de Importancia de la estructura I= 1.5 (Ver Tabla 6 del NEC 15 Capitulo NEC_SE_DS  Peligro Sísmico). </w:t>
      </w:r>
    </w:p>
    <w:p w14:paraId="1B31A56F" w14:textId="77777777" w:rsidR="00173898" w:rsidRPr="00854ADD"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b/>
          <w:sz w:val="24"/>
          <w:szCs w:val="24"/>
        </w:rPr>
        <w:lastRenderedPageBreak/>
        <w:t>R</w:t>
      </w:r>
      <w:r w:rsidRPr="00854ADD">
        <w:rPr>
          <w:rFonts w:ascii="Times New Roman" w:hAnsi="Times New Roman"/>
          <w:sz w:val="24"/>
          <w:szCs w:val="24"/>
        </w:rPr>
        <w:t xml:space="preserve">  Coeficiente de Reducción de la Fuerza Sísmica  R= 3 (Ver Tabla 18 del NEC 15 Capitulo NEC_SE_DS  Peligro Sísmico). </w:t>
      </w:r>
    </w:p>
    <w:p w14:paraId="5AA449B9" w14:textId="77777777" w:rsidR="00173898" w:rsidRPr="00854ADD"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b/>
          <w:sz w:val="24"/>
          <w:szCs w:val="24"/>
        </w:rPr>
        <w:t>ΦP</w:t>
      </w:r>
      <w:r w:rsidRPr="00854ADD">
        <w:rPr>
          <w:rFonts w:ascii="Times New Roman" w:hAnsi="Times New Roman"/>
          <w:sz w:val="24"/>
          <w:szCs w:val="24"/>
        </w:rPr>
        <w:t xml:space="preserve">  Coeficiente de Irregularidad Estructural en Planta  ΦP = 1  (Ver Tabla 13 del NEC 15 Capitulo NEC_SE_DS  Peligro Sísmico).</w:t>
      </w:r>
    </w:p>
    <w:p w14:paraId="6BAD1319" w14:textId="77777777" w:rsidR="00173898" w:rsidRPr="00854ADD"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b/>
          <w:sz w:val="24"/>
          <w:szCs w:val="24"/>
        </w:rPr>
        <w:t xml:space="preserve">ΦE </w:t>
      </w:r>
      <w:r w:rsidRPr="00854ADD">
        <w:rPr>
          <w:rFonts w:ascii="Times New Roman" w:hAnsi="Times New Roman"/>
          <w:sz w:val="24"/>
          <w:szCs w:val="24"/>
        </w:rPr>
        <w:t xml:space="preserve"> Coeficiente de Irregularidad Estructural en Elevación ΦE = 1  (Ver Tabla 14 del NEC 15 Capitulo NEC_SE_DS  Peligro Sísmico). </w:t>
      </w:r>
    </w:p>
    <w:p w14:paraId="69C29E91" w14:textId="77777777" w:rsidR="00173898" w:rsidRPr="00854ADD" w:rsidRDefault="00173898" w:rsidP="00173898">
      <w:pPr>
        <w:spacing w:line="360" w:lineRule="auto"/>
        <w:ind w:left="1100" w:hanging="454"/>
        <w:jc w:val="both"/>
        <w:rPr>
          <w:rFonts w:ascii="Times New Roman" w:hAnsi="Times New Roman"/>
          <w:sz w:val="24"/>
          <w:szCs w:val="24"/>
        </w:rPr>
      </w:pPr>
    </w:p>
    <w:p w14:paraId="6A49FD82"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sz w:val="24"/>
          <w:szCs w:val="24"/>
        </w:rPr>
        <w:t>Donde Espectro Elástico de Diseño (Sa) se la determina de la siguiente expresión:</w:t>
      </w:r>
    </w:p>
    <w:p w14:paraId="338F6674"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sz w:val="24"/>
          <w:szCs w:val="24"/>
        </w:rPr>
        <w:object w:dxaOrig="2400" w:dyaOrig="360" w14:anchorId="778755F8">
          <v:shape id="_x0000_i1026" type="#_x0000_t75" style="width:122.4pt;height:21.6pt" o:ole="">
            <v:imagedata r:id="rId77" o:title=""/>
          </v:shape>
          <o:OLEObject Type="Embed" ProgID="Equation.3" ShapeID="_x0000_i1026" DrawAspect="Content" ObjectID="_1760173379" r:id="rId78"/>
        </w:object>
      </w:r>
      <w:r w:rsidRPr="00854ADD">
        <w:rPr>
          <w:rFonts w:ascii="Times New Roman" w:hAnsi="Times New Roman"/>
          <w:sz w:val="24"/>
          <w:szCs w:val="24"/>
        </w:rPr>
        <w:t xml:space="preserve"> </w:t>
      </w:r>
    </w:p>
    <w:p w14:paraId="1F5A3E25"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position w:val="-28"/>
          <w:sz w:val="24"/>
          <w:szCs w:val="24"/>
        </w:rPr>
        <w:object w:dxaOrig="2580" w:dyaOrig="740" w14:anchorId="1DFA0621">
          <v:shape id="_x0000_i1027" type="#_x0000_t75" style="width:129.65pt;height:36pt" o:ole="">
            <v:imagedata r:id="rId79" o:title=""/>
          </v:shape>
          <o:OLEObject Type="Embed" ProgID="Equation.3" ShapeID="_x0000_i1027" DrawAspect="Content" ObjectID="_1760173380" r:id="rId80"/>
        </w:object>
      </w:r>
    </w:p>
    <w:p w14:paraId="640EC849"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sz w:val="24"/>
          <w:szCs w:val="24"/>
        </w:rPr>
        <w:object w:dxaOrig="900" w:dyaOrig="380" w14:anchorId="1BC9DD5B">
          <v:shape id="_x0000_i1028" type="#_x0000_t75" style="width:43.2pt;height:21.6pt" o:ole="">
            <v:imagedata r:id="rId81" o:title=""/>
          </v:shape>
          <o:OLEObject Type="Embed" ProgID="Equation.3" ShapeID="_x0000_i1028" DrawAspect="Content" ObjectID="_1760173381" r:id="rId82"/>
        </w:object>
      </w:r>
    </w:p>
    <w:p w14:paraId="2626973A"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sz w:val="24"/>
          <w:szCs w:val="24"/>
        </w:rPr>
        <w:object w:dxaOrig="1359" w:dyaOrig="680" w14:anchorId="2A3DBCD5">
          <v:shape id="_x0000_i1029" type="#_x0000_t75" style="width:64.8pt;height:36pt" o:ole="">
            <v:imagedata r:id="rId83" o:title=""/>
          </v:shape>
          <o:OLEObject Type="Embed" ProgID="Equation.3" ShapeID="_x0000_i1029" DrawAspect="Content" ObjectID="_1760173382" r:id="rId84"/>
        </w:object>
      </w:r>
    </w:p>
    <w:p w14:paraId="31844577"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sz w:val="24"/>
          <w:szCs w:val="24"/>
        </w:rPr>
        <w:object w:dxaOrig="1520" w:dyaOrig="680" w14:anchorId="1D8209E1">
          <v:shape id="_x0000_i1030" type="#_x0000_t75" style="width:79.2pt;height:36pt" o:ole="">
            <v:imagedata r:id="rId85" o:title=""/>
          </v:shape>
          <o:OLEObject Type="Embed" ProgID="Equation.3" ShapeID="_x0000_i1030" DrawAspect="Content" ObjectID="_1760173383" r:id="rId86"/>
        </w:object>
      </w:r>
    </w:p>
    <w:p w14:paraId="3A69C551" w14:textId="77777777" w:rsidR="00173898" w:rsidRPr="00854ADD" w:rsidRDefault="00173898" w:rsidP="00173898">
      <w:pPr>
        <w:spacing w:line="360" w:lineRule="auto"/>
        <w:ind w:left="1100" w:hanging="454"/>
        <w:jc w:val="both"/>
        <w:rPr>
          <w:rFonts w:ascii="Times New Roman" w:hAnsi="Times New Roman"/>
          <w:b/>
          <w:sz w:val="24"/>
          <w:szCs w:val="24"/>
        </w:rPr>
      </w:pPr>
      <w:r w:rsidRPr="00854ADD">
        <w:rPr>
          <w:rFonts w:ascii="Times New Roman" w:hAnsi="Times New Roman"/>
          <w:b/>
          <w:sz w:val="24"/>
          <w:szCs w:val="24"/>
        </w:rPr>
        <w:t xml:space="preserve">n  </w:t>
      </w:r>
      <w:r w:rsidRPr="00854ADD">
        <w:rPr>
          <w:rFonts w:ascii="Times New Roman" w:hAnsi="Times New Roman"/>
          <w:sz w:val="24"/>
          <w:szCs w:val="24"/>
        </w:rPr>
        <w:t>Razón entre la aceleración espectral Sa(T=1s) [1.8 (Costa), 2.48 (Sierra) y 2.6 (Oriente)].</w:t>
      </w:r>
    </w:p>
    <w:p w14:paraId="06C37B29" w14:textId="77777777" w:rsidR="00173898" w:rsidRPr="00854ADD"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b/>
          <w:sz w:val="24"/>
          <w:szCs w:val="24"/>
        </w:rPr>
        <w:t xml:space="preserve">Z  </w:t>
      </w:r>
      <w:r w:rsidRPr="00854ADD">
        <w:rPr>
          <w:rFonts w:ascii="Times New Roman" w:hAnsi="Times New Roman"/>
          <w:sz w:val="24"/>
          <w:szCs w:val="24"/>
        </w:rPr>
        <w:t xml:space="preserve">Factor de Peligrosidad Sísmica de la Zona Z= 0.50 Zona Sísmica VI (Ver Tabla 1 del NEC 15 Capitulo NEC_SE_DS  Peligro Sísmico). </w:t>
      </w:r>
    </w:p>
    <w:p w14:paraId="1458995B" w14:textId="77777777" w:rsidR="00173898" w:rsidRPr="00854ADD"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b/>
          <w:sz w:val="24"/>
          <w:szCs w:val="24"/>
        </w:rPr>
        <w:t>Fa, Fd, Fs</w:t>
      </w:r>
      <w:r w:rsidRPr="00854ADD">
        <w:rPr>
          <w:rFonts w:ascii="Times New Roman" w:hAnsi="Times New Roman"/>
          <w:sz w:val="24"/>
          <w:szCs w:val="24"/>
        </w:rPr>
        <w:t xml:space="preserve"> Coeficientes de Amplificación o de amplificación dinámica de perfiles de suelos Fa=1.12, Fd=1.11 y Fs=1.40 (Ver Tablas 3, 4 y 5 del NEC 15 Capitulo NEC_SE_DS  Peligro Sísmico). </w:t>
      </w:r>
    </w:p>
    <w:p w14:paraId="25FFFA26" w14:textId="77777777" w:rsidR="00173898" w:rsidRPr="00854ADD" w:rsidRDefault="00173898" w:rsidP="00173898">
      <w:pPr>
        <w:spacing w:line="360" w:lineRule="auto"/>
        <w:ind w:firstLine="644"/>
        <w:jc w:val="both"/>
        <w:rPr>
          <w:rFonts w:ascii="Times New Roman" w:hAnsi="Times New Roman"/>
          <w:sz w:val="24"/>
          <w:szCs w:val="24"/>
        </w:rPr>
      </w:pPr>
      <w:r w:rsidRPr="00854ADD">
        <w:rPr>
          <w:rFonts w:ascii="Times New Roman" w:hAnsi="Times New Roman"/>
          <w:b/>
          <w:sz w:val="24"/>
          <w:szCs w:val="24"/>
        </w:rPr>
        <w:t>T</w:t>
      </w:r>
      <w:r w:rsidRPr="00854ADD">
        <w:rPr>
          <w:rFonts w:ascii="Times New Roman" w:hAnsi="Times New Roman"/>
          <w:sz w:val="24"/>
          <w:szCs w:val="24"/>
        </w:rPr>
        <w:t xml:space="preserve">  Periodo de Vibración.</w:t>
      </w:r>
    </w:p>
    <w:p w14:paraId="682C3F38" w14:textId="77777777" w:rsidR="00173898" w:rsidRPr="00854ADD"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sz w:val="24"/>
          <w:szCs w:val="24"/>
        </w:rPr>
        <w:t xml:space="preserve">Ct  Coeficiente de Vibración Ct=0.055 (Ver Pág. 62 del NEC 15 Capitulo NEC_SE_DS  Peligro Sísmico). </w:t>
      </w:r>
    </w:p>
    <w:p w14:paraId="04824920" w14:textId="77777777" w:rsidR="00173898" w:rsidRDefault="00173898" w:rsidP="00173898">
      <w:pPr>
        <w:spacing w:line="360" w:lineRule="auto"/>
        <w:ind w:left="1100" w:hanging="454"/>
        <w:jc w:val="both"/>
        <w:rPr>
          <w:rFonts w:ascii="Times New Roman" w:hAnsi="Times New Roman"/>
          <w:sz w:val="24"/>
          <w:szCs w:val="24"/>
        </w:rPr>
      </w:pPr>
      <w:r w:rsidRPr="00854ADD">
        <w:rPr>
          <w:rFonts w:ascii="Times New Roman" w:hAnsi="Times New Roman"/>
          <w:sz w:val="24"/>
          <w:szCs w:val="24"/>
        </w:rPr>
        <w:t>hn  Altura máxima de la Estructura.</w:t>
      </w:r>
    </w:p>
    <w:p w14:paraId="0F23C3D3" w14:textId="77777777" w:rsidR="00406006" w:rsidRDefault="00406006" w:rsidP="00173898">
      <w:pPr>
        <w:spacing w:line="360" w:lineRule="auto"/>
        <w:ind w:left="1100" w:hanging="454"/>
        <w:jc w:val="both"/>
        <w:rPr>
          <w:rFonts w:ascii="Times New Roman" w:hAnsi="Times New Roman"/>
          <w:sz w:val="24"/>
          <w:szCs w:val="24"/>
        </w:rPr>
      </w:pPr>
    </w:p>
    <w:p w14:paraId="74462DD0" w14:textId="77777777" w:rsidR="00406006" w:rsidRPr="00854ADD" w:rsidRDefault="00406006" w:rsidP="00173898">
      <w:pPr>
        <w:spacing w:line="360" w:lineRule="auto"/>
        <w:ind w:left="1100" w:hanging="454"/>
        <w:jc w:val="both"/>
        <w:rPr>
          <w:rFonts w:ascii="Times New Roman" w:hAnsi="Times New Roman"/>
          <w:sz w:val="24"/>
          <w:szCs w:val="24"/>
        </w:rPr>
      </w:pPr>
    </w:p>
    <w:p w14:paraId="778D9C11" w14:textId="77777777" w:rsidR="00384907" w:rsidRDefault="00173898" w:rsidP="00384907">
      <w:pPr>
        <w:keepNext/>
        <w:spacing w:line="360" w:lineRule="auto"/>
        <w:jc w:val="center"/>
      </w:pPr>
      <w:r w:rsidRPr="00854ADD">
        <w:rPr>
          <w:rFonts w:ascii="Times New Roman" w:hAnsi="Times New Roman"/>
          <w:noProof/>
          <w:sz w:val="24"/>
          <w:szCs w:val="24"/>
          <w:lang w:val="es-ES"/>
        </w:rPr>
        <w:lastRenderedPageBreak/>
        <w:drawing>
          <wp:inline distT="0" distB="0" distL="0" distR="0" wp14:anchorId="52926C8D" wp14:editId="565B50E9">
            <wp:extent cx="2638425" cy="1562100"/>
            <wp:effectExtent l="0" t="0" r="952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7">
                      <a:extLst>
                        <a:ext uri="{28A0092B-C50C-407E-A947-70E740481C1C}">
                          <a14:useLocalDpi xmlns:a14="http://schemas.microsoft.com/office/drawing/2010/main" val="0"/>
                        </a:ext>
                      </a:extLst>
                    </a:blip>
                    <a:srcRect l="31487" t="30020" r="27179" b="27017"/>
                    <a:stretch>
                      <a:fillRect/>
                    </a:stretch>
                  </pic:blipFill>
                  <pic:spPr bwMode="auto">
                    <a:xfrm>
                      <a:off x="0" y="0"/>
                      <a:ext cx="2638425" cy="1562100"/>
                    </a:xfrm>
                    <a:prstGeom prst="rect">
                      <a:avLst/>
                    </a:prstGeom>
                    <a:noFill/>
                    <a:ln>
                      <a:noFill/>
                    </a:ln>
                  </pic:spPr>
                </pic:pic>
              </a:graphicData>
            </a:graphic>
          </wp:inline>
        </w:drawing>
      </w:r>
    </w:p>
    <w:p w14:paraId="153BF4D1" w14:textId="2B3D4BD7" w:rsidR="00173898" w:rsidRPr="00384907" w:rsidRDefault="00384907" w:rsidP="00384907">
      <w:pPr>
        <w:pStyle w:val="Descripcin"/>
        <w:jc w:val="center"/>
        <w:rPr>
          <w:rFonts w:ascii="Times New Roman" w:hAnsi="Times New Roman" w:cs="Times New Roman"/>
          <w:noProof/>
          <w:sz w:val="24"/>
          <w:szCs w:val="24"/>
          <w:lang w:eastAsia="zh-TW"/>
        </w:rPr>
      </w:pPr>
      <w:bookmarkStart w:id="386" w:name="_Toc91533922"/>
      <w:r w:rsidRPr="00384907">
        <w:rPr>
          <w:rFonts w:ascii="Times New Roman" w:hAnsi="Times New Roman" w:cs="Times New Roman"/>
        </w:rPr>
        <w:t xml:space="preserve">Imágen </w:t>
      </w:r>
      <w:r w:rsidRPr="00384907">
        <w:rPr>
          <w:rFonts w:ascii="Times New Roman" w:hAnsi="Times New Roman" w:cs="Times New Roman"/>
        </w:rPr>
        <w:fldChar w:fldCharType="begin"/>
      </w:r>
      <w:r w:rsidRPr="00384907">
        <w:rPr>
          <w:rFonts w:ascii="Times New Roman" w:hAnsi="Times New Roman" w:cs="Times New Roman"/>
        </w:rPr>
        <w:instrText xml:space="preserve"> SEQ Imágen \* ARABIC </w:instrText>
      </w:r>
      <w:r w:rsidRPr="00384907">
        <w:rPr>
          <w:rFonts w:ascii="Times New Roman" w:hAnsi="Times New Roman" w:cs="Times New Roman"/>
        </w:rPr>
        <w:fldChar w:fldCharType="separate"/>
      </w:r>
      <w:r w:rsidR="00D051A6">
        <w:rPr>
          <w:rFonts w:ascii="Times New Roman" w:hAnsi="Times New Roman" w:cs="Times New Roman"/>
          <w:noProof/>
        </w:rPr>
        <w:t>31</w:t>
      </w:r>
      <w:r w:rsidRPr="00384907">
        <w:rPr>
          <w:rFonts w:ascii="Times New Roman" w:hAnsi="Times New Roman" w:cs="Times New Roman"/>
        </w:rPr>
        <w:fldChar w:fldCharType="end"/>
      </w:r>
      <w:r w:rsidRPr="00384907">
        <w:rPr>
          <w:rFonts w:ascii="Times New Roman" w:hAnsi="Times New Roman" w:cs="Times New Roman"/>
        </w:rPr>
        <w:t xml:space="preserve">: </w:t>
      </w:r>
      <w:r w:rsidRPr="00384907">
        <w:rPr>
          <w:rFonts w:ascii="Times New Roman" w:hAnsi="Times New Roman" w:cs="Times New Roman"/>
          <w:b w:val="0"/>
          <w:bCs w:val="0"/>
        </w:rPr>
        <w:t>Carga sísmica</w:t>
      </w:r>
      <w:bookmarkEnd w:id="386"/>
    </w:p>
    <w:p w14:paraId="02449599" w14:textId="77777777" w:rsidR="00173898" w:rsidRPr="00A40FA3" w:rsidRDefault="00173898" w:rsidP="00384907">
      <w:pPr>
        <w:pStyle w:val="Cita"/>
        <w:rPr>
          <w:lang w:val="es-ES_tradnl"/>
        </w:rPr>
      </w:pPr>
      <w:r w:rsidRPr="00384907">
        <w:rPr>
          <w:b/>
          <w:bCs/>
          <w:lang w:val="es-ES_tradnl"/>
        </w:rPr>
        <w:t>Fuente:</w:t>
      </w:r>
      <w:r w:rsidRPr="00A40FA3">
        <w:rPr>
          <w:lang w:val="es-ES_tradnl"/>
        </w:rPr>
        <w:t xml:space="preserve"> </w:t>
      </w:r>
      <w:r>
        <w:rPr>
          <w:lang w:val="es-ES_tradnl"/>
        </w:rPr>
        <w:t>Consultor</w:t>
      </w:r>
    </w:p>
    <w:p w14:paraId="1C2BB6BF" w14:textId="77777777" w:rsidR="00173898" w:rsidRPr="00854ADD" w:rsidRDefault="00173898" w:rsidP="00173898">
      <w:pPr>
        <w:spacing w:line="360" w:lineRule="auto"/>
        <w:jc w:val="both"/>
        <w:rPr>
          <w:rFonts w:ascii="Times New Roman" w:hAnsi="Times New Roman"/>
          <w:sz w:val="24"/>
          <w:szCs w:val="24"/>
        </w:rPr>
      </w:pPr>
    </w:p>
    <w:p w14:paraId="0FD8E707" w14:textId="7AB34981" w:rsidR="00406006" w:rsidRPr="00262985" w:rsidRDefault="00173898" w:rsidP="00262985">
      <w:pPr>
        <w:spacing w:after="240" w:line="360" w:lineRule="auto"/>
        <w:jc w:val="both"/>
        <w:rPr>
          <w:rFonts w:ascii="Times New Roman" w:hAnsi="Times New Roman"/>
          <w:sz w:val="24"/>
          <w:szCs w:val="24"/>
        </w:rPr>
      </w:pPr>
      <w:r w:rsidRPr="00854ADD">
        <w:rPr>
          <w:rFonts w:ascii="Times New Roman" w:hAnsi="Times New Roman"/>
          <w:sz w:val="24"/>
          <w:szCs w:val="24"/>
        </w:rPr>
        <w:t xml:space="preserve">El programa analiza la distribución de fuerzas internas y calcula los desplazamientos bajo diversas condiciones de carga, para después realizar la verificación estructural (diseño) por medio </w:t>
      </w:r>
      <w:r w:rsidR="00F6069E">
        <w:rPr>
          <w:rFonts w:ascii="Times New Roman" w:hAnsi="Times New Roman"/>
          <w:sz w:val="24"/>
          <w:szCs w:val="24"/>
        </w:rPr>
        <w:t>de los esfuerzos para chequear el espesor</w:t>
      </w:r>
      <w:r w:rsidRPr="00854ADD">
        <w:rPr>
          <w:rFonts w:ascii="Times New Roman" w:hAnsi="Times New Roman"/>
          <w:sz w:val="24"/>
          <w:szCs w:val="24"/>
        </w:rPr>
        <w:t xml:space="preserve"> asignado a cada elemento.</w:t>
      </w:r>
    </w:p>
    <w:p w14:paraId="4A6FE792" w14:textId="77777777" w:rsidR="00173898" w:rsidRPr="00854ADD" w:rsidRDefault="00173898" w:rsidP="00173898">
      <w:pPr>
        <w:pStyle w:val="Prrafodelista"/>
        <w:keepNext/>
        <w:numPr>
          <w:ilvl w:val="0"/>
          <w:numId w:val="34"/>
        </w:numPr>
        <w:overflowPunct/>
        <w:autoSpaceDE/>
        <w:autoSpaceDN/>
        <w:adjustRightInd/>
        <w:spacing w:before="240" w:after="60" w:line="360" w:lineRule="auto"/>
        <w:contextualSpacing w:val="0"/>
        <w:jc w:val="both"/>
        <w:outlineLvl w:val="1"/>
        <w:rPr>
          <w:rFonts w:ascii="Times New Roman" w:hAnsi="Times New Roman"/>
          <w:b/>
          <w:bCs/>
          <w:i/>
          <w:iCs/>
          <w:vanish/>
          <w:sz w:val="24"/>
          <w:szCs w:val="24"/>
          <w:lang w:eastAsia="en-US"/>
        </w:rPr>
      </w:pPr>
      <w:bookmarkStart w:id="387" w:name="_Toc441005516"/>
      <w:bookmarkStart w:id="388" w:name="_Toc441005680"/>
      <w:bookmarkStart w:id="389" w:name="_Toc441005814"/>
      <w:bookmarkStart w:id="390" w:name="_Toc49120311"/>
      <w:bookmarkStart w:id="391" w:name="_Toc49120542"/>
      <w:bookmarkStart w:id="392" w:name="_Toc49120783"/>
      <w:bookmarkStart w:id="393" w:name="_Toc49120970"/>
      <w:bookmarkStart w:id="394" w:name="_Toc50053255"/>
      <w:bookmarkStart w:id="395" w:name="_Toc50053480"/>
      <w:bookmarkStart w:id="396" w:name="_Toc91493275"/>
      <w:bookmarkStart w:id="397" w:name="_Toc91493664"/>
      <w:bookmarkStart w:id="398" w:name="_Toc91495252"/>
      <w:bookmarkStart w:id="399" w:name="_Toc91495395"/>
      <w:bookmarkStart w:id="400" w:name="_Toc91495538"/>
      <w:bookmarkStart w:id="401" w:name="_Toc91503509"/>
      <w:bookmarkStart w:id="402" w:name="_Toc91527158"/>
      <w:bookmarkStart w:id="403" w:name="_Toc91533511"/>
      <w:bookmarkStart w:id="404" w:name="_Toc91533577"/>
      <w:bookmarkStart w:id="405" w:name="_Toc91533998"/>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14:paraId="4213B9A9" w14:textId="3368C1BB" w:rsidR="00173898" w:rsidRPr="00F6069E" w:rsidRDefault="00173898" w:rsidP="00173898">
      <w:pPr>
        <w:keepNext/>
        <w:overflowPunct/>
        <w:autoSpaceDE/>
        <w:autoSpaceDN/>
        <w:adjustRightInd/>
        <w:spacing w:before="240" w:after="60" w:line="360" w:lineRule="auto"/>
        <w:jc w:val="both"/>
        <w:outlineLvl w:val="1"/>
        <w:rPr>
          <w:rFonts w:ascii="Times New Roman" w:hAnsi="Times New Roman"/>
          <w:b/>
          <w:sz w:val="24"/>
          <w:szCs w:val="24"/>
          <w:u w:val="single"/>
        </w:rPr>
      </w:pPr>
      <w:bookmarkStart w:id="406" w:name="_Toc441005815"/>
      <w:bookmarkStart w:id="407" w:name="_Toc49120543"/>
      <w:bookmarkStart w:id="408" w:name="_Toc49120971"/>
      <w:bookmarkStart w:id="409" w:name="_Toc50053481"/>
      <w:bookmarkStart w:id="410" w:name="_Toc91533999"/>
      <w:r w:rsidRPr="00F6069E">
        <w:rPr>
          <w:rFonts w:ascii="Times New Roman" w:hAnsi="Times New Roman"/>
          <w:b/>
          <w:sz w:val="24"/>
          <w:szCs w:val="24"/>
          <w:u w:val="single"/>
        </w:rPr>
        <w:t>Modelo Estructural en Sap2000</w:t>
      </w:r>
      <w:bookmarkEnd w:id="406"/>
      <w:bookmarkEnd w:id="407"/>
      <w:bookmarkEnd w:id="408"/>
      <w:bookmarkEnd w:id="409"/>
      <w:bookmarkEnd w:id="410"/>
    </w:p>
    <w:p w14:paraId="09C65846" w14:textId="04C41CB1"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 xml:space="preserve">En la figuras </w:t>
      </w:r>
      <w:r w:rsidR="008E465A">
        <w:rPr>
          <w:rFonts w:ascii="Times New Roman" w:hAnsi="Times New Roman"/>
          <w:sz w:val="24"/>
          <w:szCs w:val="24"/>
        </w:rPr>
        <w:t>34y35 s</w:t>
      </w:r>
      <w:r w:rsidRPr="00854ADD">
        <w:rPr>
          <w:rFonts w:ascii="Times New Roman" w:hAnsi="Times New Roman"/>
          <w:sz w:val="24"/>
          <w:szCs w:val="24"/>
        </w:rPr>
        <w:t xml:space="preserve">e presenta el modelo estructural de la Losa de Cimentación, simulado en el Sap2000, la cual consta de elementos tipo frame y elementos tipo Shell. </w:t>
      </w:r>
    </w:p>
    <w:p w14:paraId="19351AAC" w14:textId="77777777" w:rsidR="00173898" w:rsidRPr="00854ADD" w:rsidRDefault="00173898" w:rsidP="00173898">
      <w:pPr>
        <w:spacing w:line="360" w:lineRule="auto"/>
        <w:ind w:firstLine="644"/>
        <w:jc w:val="both"/>
        <w:rPr>
          <w:rFonts w:ascii="Times New Roman" w:hAnsi="Times New Roman"/>
          <w:sz w:val="24"/>
          <w:szCs w:val="24"/>
        </w:rPr>
      </w:pPr>
    </w:p>
    <w:p w14:paraId="421862F5" w14:textId="77777777" w:rsidR="00DE2592" w:rsidRDefault="00173898" w:rsidP="00DE2592">
      <w:pPr>
        <w:keepNext/>
        <w:spacing w:line="360" w:lineRule="auto"/>
        <w:jc w:val="both"/>
      </w:pPr>
      <w:r w:rsidRPr="00854ADD">
        <w:rPr>
          <w:rFonts w:ascii="Times New Roman" w:hAnsi="Times New Roman"/>
          <w:noProof/>
          <w:sz w:val="24"/>
          <w:szCs w:val="24"/>
          <w:lang w:val="es-ES"/>
        </w:rPr>
        <w:drawing>
          <wp:inline distT="0" distB="0" distL="0" distR="0" wp14:anchorId="083BE5DF" wp14:editId="4927E384">
            <wp:extent cx="5610225" cy="3162300"/>
            <wp:effectExtent l="0" t="0" r="9525" b="0"/>
            <wp:docPr id="94285" name="Imagen 9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254CF687" w14:textId="4FF9FABA" w:rsidR="00173898" w:rsidRPr="00DE2592" w:rsidRDefault="00DE2592" w:rsidP="00DE2592">
      <w:pPr>
        <w:pStyle w:val="Descripcin"/>
        <w:jc w:val="center"/>
        <w:rPr>
          <w:rFonts w:ascii="Times New Roman" w:hAnsi="Times New Roman" w:cs="Times New Roman"/>
          <w:noProof/>
          <w:sz w:val="24"/>
          <w:szCs w:val="24"/>
          <w:lang w:eastAsia="zh-TW"/>
        </w:rPr>
      </w:pPr>
      <w:bookmarkStart w:id="411" w:name="_Toc91533923"/>
      <w:r w:rsidRPr="00DE2592">
        <w:rPr>
          <w:rFonts w:ascii="Times New Roman" w:hAnsi="Times New Roman" w:cs="Times New Roman"/>
        </w:rPr>
        <w:t xml:space="preserve">Imágen </w:t>
      </w:r>
      <w:r w:rsidRPr="00DE2592">
        <w:rPr>
          <w:rFonts w:ascii="Times New Roman" w:hAnsi="Times New Roman" w:cs="Times New Roman"/>
        </w:rPr>
        <w:fldChar w:fldCharType="begin"/>
      </w:r>
      <w:r w:rsidRPr="00DE2592">
        <w:rPr>
          <w:rFonts w:ascii="Times New Roman" w:hAnsi="Times New Roman" w:cs="Times New Roman"/>
        </w:rPr>
        <w:instrText xml:space="preserve"> SEQ Imágen \* ARABIC </w:instrText>
      </w:r>
      <w:r w:rsidRPr="00DE2592">
        <w:rPr>
          <w:rFonts w:ascii="Times New Roman" w:hAnsi="Times New Roman" w:cs="Times New Roman"/>
        </w:rPr>
        <w:fldChar w:fldCharType="separate"/>
      </w:r>
      <w:r w:rsidR="00D051A6">
        <w:rPr>
          <w:rFonts w:ascii="Times New Roman" w:hAnsi="Times New Roman" w:cs="Times New Roman"/>
          <w:noProof/>
        </w:rPr>
        <w:t>32</w:t>
      </w:r>
      <w:r w:rsidRPr="00DE2592">
        <w:rPr>
          <w:rFonts w:ascii="Times New Roman" w:hAnsi="Times New Roman" w:cs="Times New Roman"/>
        </w:rPr>
        <w:fldChar w:fldCharType="end"/>
      </w:r>
      <w:r w:rsidRPr="00DE2592">
        <w:rPr>
          <w:rFonts w:ascii="Times New Roman" w:hAnsi="Times New Roman" w:cs="Times New Roman"/>
        </w:rPr>
        <w:t xml:space="preserve">: </w:t>
      </w:r>
      <w:r w:rsidRPr="00DE2592">
        <w:rPr>
          <w:rFonts w:ascii="Times New Roman" w:hAnsi="Times New Roman" w:cs="Times New Roman"/>
          <w:b w:val="0"/>
          <w:bCs w:val="0"/>
        </w:rPr>
        <w:t>Elementos tipo Frame y tipo shell</w:t>
      </w:r>
      <w:bookmarkEnd w:id="411"/>
    </w:p>
    <w:p w14:paraId="00C0C19C" w14:textId="77777777" w:rsidR="00173898" w:rsidRPr="00A40FA3" w:rsidRDefault="00173898" w:rsidP="00DE2592">
      <w:pPr>
        <w:pStyle w:val="Cita"/>
        <w:rPr>
          <w:lang w:val="es-ES_tradnl"/>
        </w:rPr>
      </w:pPr>
      <w:r w:rsidRPr="00DE2592">
        <w:rPr>
          <w:b/>
          <w:bCs/>
          <w:lang w:val="es-ES_tradnl"/>
        </w:rPr>
        <w:t>Fuente:</w:t>
      </w:r>
      <w:r w:rsidRPr="00A40FA3">
        <w:rPr>
          <w:lang w:val="es-ES_tradnl"/>
        </w:rPr>
        <w:t xml:space="preserve"> </w:t>
      </w:r>
      <w:r>
        <w:rPr>
          <w:lang w:val="es-ES_tradnl"/>
        </w:rPr>
        <w:t>Consultor</w:t>
      </w:r>
    </w:p>
    <w:p w14:paraId="7DD033FE" w14:textId="77777777" w:rsidR="00173898" w:rsidRDefault="00173898" w:rsidP="00173898">
      <w:pPr>
        <w:spacing w:line="360" w:lineRule="auto"/>
        <w:jc w:val="both"/>
        <w:rPr>
          <w:rFonts w:ascii="Times New Roman" w:hAnsi="Times New Roman"/>
          <w:sz w:val="24"/>
          <w:szCs w:val="24"/>
        </w:rPr>
      </w:pPr>
    </w:p>
    <w:p w14:paraId="670CCA20" w14:textId="77777777" w:rsidR="00AB3103" w:rsidRDefault="00173898" w:rsidP="00AB3103">
      <w:pPr>
        <w:keepNext/>
        <w:spacing w:line="360" w:lineRule="auto"/>
        <w:jc w:val="both"/>
      </w:pPr>
      <w:r w:rsidRPr="00854ADD">
        <w:rPr>
          <w:rFonts w:ascii="Times New Roman" w:hAnsi="Times New Roman"/>
          <w:noProof/>
          <w:sz w:val="24"/>
          <w:szCs w:val="24"/>
          <w:lang w:val="es-ES"/>
        </w:rPr>
        <w:lastRenderedPageBreak/>
        <w:drawing>
          <wp:inline distT="0" distB="0" distL="0" distR="0" wp14:anchorId="5D01E4DE" wp14:editId="2CB5F124">
            <wp:extent cx="5610225" cy="3162300"/>
            <wp:effectExtent l="0" t="0" r="9525" b="0"/>
            <wp:docPr id="94287" name="Imagen 9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37678B90" w14:textId="26EFB0B6" w:rsidR="00173898" w:rsidRPr="00AB3103" w:rsidRDefault="00AB3103" w:rsidP="00AB3103">
      <w:pPr>
        <w:pStyle w:val="Descripcin"/>
        <w:jc w:val="center"/>
        <w:rPr>
          <w:rFonts w:ascii="Times New Roman" w:hAnsi="Times New Roman" w:cs="Times New Roman"/>
          <w:kern w:val="28"/>
          <w:sz w:val="24"/>
          <w:szCs w:val="24"/>
        </w:rPr>
      </w:pPr>
      <w:bookmarkStart w:id="412" w:name="_Toc91533924"/>
      <w:r w:rsidRPr="00AB3103">
        <w:rPr>
          <w:rFonts w:ascii="Times New Roman" w:hAnsi="Times New Roman" w:cs="Times New Roman"/>
        </w:rPr>
        <w:t xml:space="preserve">Imágen </w:t>
      </w:r>
      <w:r w:rsidRPr="00AB3103">
        <w:rPr>
          <w:rFonts w:ascii="Times New Roman" w:hAnsi="Times New Roman" w:cs="Times New Roman"/>
        </w:rPr>
        <w:fldChar w:fldCharType="begin"/>
      </w:r>
      <w:r w:rsidRPr="00AB3103">
        <w:rPr>
          <w:rFonts w:ascii="Times New Roman" w:hAnsi="Times New Roman" w:cs="Times New Roman"/>
        </w:rPr>
        <w:instrText xml:space="preserve"> SEQ Imágen \* ARABIC </w:instrText>
      </w:r>
      <w:r w:rsidRPr="00AB3103">
        <w:rPr>
          <w:rFonts w:ascii="Times New Roman" w:hAnsi="Times New Roman" w:cs="Times New Roman"/>
        </w:rPr>
        <w:fldChar w:fldCharType="separate"/>
      </w:r>
      <w:r w:rsidR="00D051A6">
        <w:rPr>
          <w:rFonts w:ascii="Times New Roman" w:hAnsi="Times New Roman" w:cs="Times New Roman"/>
          <w:noProof/>
        </w:rPr>
        <w:t>33</w:t>
      </w:r>
      <w:r w:rsidRPr="00AB3103">
        <w:rPr>
          <w:rFonts w:ascii="Times New Roman" w:hAnsi="Times New Roman" w:cs="Times New Roman"/>
        </w:rPr>
        <w:fldChar w:fldCharType="end"/>
      </w:r>
      <w:r w:rsidRPr="00AB3103">
        <w:rPr>
          <w:rFonts w:ascii="Times New Roman" w:hAnsi="Times New Roman" w:cs="Times New Roman"/>
        </w:rPr>
        <w:t xml:space="preserve">: </w:t>
      </w:r>
      <w:r w:rsidRPr="00AB3103">
        <w:rPr>
          <w:rFonts w:ascii="Times New Roman" w:hAnsi="Times New Roman" w:cs="Times New Roman"/>
          <w:b w:val="0"/>
          <w:bCs w:val="0"/>
        </w:rPr>
        <w:t>Elementos tipo Frame y tipo shell vista 3D</w:t>
      </w:r>
      <w:bookmarkEnd w:id="412"/>
    </w:p>
    <w:p w14:paraId="3B047522" w14:textId="77777777" w:rsidR="00173898" w:rsidRPr="00A40FA3" w:rsidRDefault="00173898" w:rsidP="00AB3103">
      <w:pPr>
        <w:pStyle w:val="Cita"/>
        <w:rPr>
          <w:lang w:val="es-ES_tradnl"/>
        </w:rPr>
      </w:pPr>
      <w:r w:rsidRPr="00AB3103">
        <w:rPr>
          <w:b/>
          <w:bCs/>
          <w:lang w:val="es-ES_tradnl"/>
        </w:rPr>
        <w:t>Fuente:</w:t>
      </w:r>
      <w:r w:rsidRPr="00A40FA3">
        <w:rPr>
          <w:lang w:val="es-ES_tradnl"/>
        </w:rPr>
        <w:t xml:space="preserve"> </w:t>
      </w:r>
      <w:r>
        <w:rPr>
          <w:lang w:val="es-ES_tradnl"/>
        </w:rPr>
        <w:t>Consultor</w:t>
      </w:r>
    </w:p>
    <w:p w14:paraId="350E63E8" w14:textId="77777777" w:rsidR="00173898" w:rsidRDefault="00173898" w:rsidP="00173898">
      <w:pPr>
        <w:spacing w:line="360" w:lineRule="auto"/>
        <w:jc w:val="both"/>
        <w:rPr>
          <w:rFonts w:ascii="Times New Roman" w:hAnsi="Times New Roman"/>
          <w:sz w:val="24"/>
          <w:szCs w:val="24"/>
        </w:rPr>
      </w:pPr>
    </w:p>
    <w:p w14:paraId="041B8ADC" w14:textId="45C1023D" w:rsidR="00173898" w:rsidRPr="00F6069E" w:rsidRDefault="00173898" w:rsidP="00173898">
      <w:pPr>
        <w:pStyle w:val="02Subtitulosegundonivel"/>
        <w:spacing w:line="360" w:lineRule="auto"/>
        <w:jc w:val="both"/>
        <w:rPr>
          <w:rFonts w:ascii="Times New Roman" w:hAnsi="Times New Roman" w:cs="Times New Roman"/>
          <w:szCs w:val="24"/>
          <w:u w:val="single"/>
          <w:lang w:val="es-EC"/>
        </w:rPr>
      </w:pPr>
      <w:bookmarkStart w:id="413" w:name="_Toc239225621"/>
      <w:bookmarkStart w:id="414" w:name="_Toc441005816"/>
      <w:bookmarkStart w:id="415" w:name="_Toc49120546"/>
      <w:bookmarkStart w:id="416" w:name="_Toc49120974"/>
      <w:bookmarkStart w:id="417" w:name="_Toc50053484"/>
      <w:bookmarkStart w:id="418" w:name="_Toc91534000"/>
      <w:r w:rsidRPr="00F6069E">
        <w:rPr>
          <w:rFonts w:ascii="Times New Roman" w:hAnsi="Times New Roman" w:cs="Times New Roman"/>
          <w:szCs w:val="24"/>
          <w:u w:val="single"/>
          <w:lang w:val="es-EC"/>
        </w:rPr>
        <w:t>Solicitaciones de carga</w:t>
      </w:r>
      <w:bookmarkEnd w:id="413"/>
      <w:bookmarkEnd w:id="414"/>
      <w:bookmarkEnd w:id="415"/>
      <w:bookmarkEnd w:id="416"/>
      <w:bookmarkEnd w:id="417"/>
      <w:bookmarkEnd w:id="418"/>
    </w:p>
    <w:p w14:paraId="2FAAC9A7" w14:textId="61D8C36C"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 xml:space="preserve">Las solicitaciones de carga introducidas en el modelo estructural, son las descritas en los puntos 4.4, 4.5 y 4.6, y los valores los apreciamos en la figura </w:t>
      </w:r>
    </w:p>
    <w:p w14:paraId="4606DA31" w14:textId="4D8090F5" w:rsidR="00173898" w:rsidRPr="00F6069E" w:rsidRDefault="00173898" w:rsidP="00173898">
      <w:pPr>
        <w:pStyle w:val="02Subtitulosegundonivel"/>
        <w:spacing w:line="360" w:lineRule="auto"/>
        <w:jc w:val="both"/>
        <w:rPr>
          <w:rFonts w:ascii="Times New Roman" w:hAnsi="Times New Roman" w:cs="Times New Roman"/>
          <w:szCs w:val="24"/>
          <w:u w:val="single"/>
          <w:lang w:val="es-EC"/>
        </w:rPr>
      </w:pPr>
      <w:bookmarkStart w:id="419" w:name="_Toc441005817"/>
      <w:bookmarkStart w:id="420" w:name="_Toc49120547"/>
      <w:bookmarkStart w:id="421" w:name="_Toc49120975"/>
      <w:bookmarkStart w:id="422" w:name="_Toc50053485"/>
      <w:bookmarkStart w:id="423" w:name="_Toc91534001"/>
      <w:r w:rsidRPr="00F6069E">
        <w:rPr>
          <w:rFonts w:ascii="Times New Roman" w:hAnsi="Times New Roman" w:cs="Times New Roman"/>
          <w:szCs w:val="24"/>
          <w:u w:val="single"/>
          <w:lang w:val="es-EC"/>
        </w:rPr>
        <w:t>Fuerzas Internas</w:t>
      </w:r>
      <w:bookmarkEnd w:id="419"/>
      <w:bookmarkEnd w:id="420"/>
      <w:bookmarkEnd w:id="421"/>
      <w:bookmarkEnd w:id="422"/>
      <w:bookmarkEnd w:id="423"/>
    </w:p>
    <w:p w14:paraId="0FED716E" w14:textId="0042B08E"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 xml:space="preserve">Después de haber ingresado todas las propiedades geométricas, materiales y cargas solicitantes, se procedió a ejecutar el modelo estructural, mostrando a continuación los diagramas de Cortante Torsión y Momento Flector, en las siguientes figuras </w:t>
      </w:r>
      <w:r w:rsidR="008E465A">
        <w:rPr>
          <w:rFonts w:ascii="Times New Roman" w:hAnsi="Times New Roman"/>
          <w:sz w:val="24"/>
          <w:szCs w:val="24"/>
        </w:rPr>
        <w:t>36,37,38,39,40,41,42,43</w:t>
      </w:r>
    </w:p>
    <w:p w14:paraId="23254475" w14:textId="77777777" w:rsidR="00173898" w:rsidRPr="00854ADD" w:rsidRDefault="00173898" w:rsidP="00173898">
      <w:pPr>
        <w:spacing w:line="360" w:lineRule="auto"/>
        <w:jc w:val="both"/>
        <w:rPr>
          <w:rFonts w:ascii="Times New Roman" w:hAnsi="Times New Roman"/>
          <w:sz w:val="24"/>
          <w:szCs w:val="24"/>
        </w:rPr>
      </w:pPr>
    </w:p>
    <w:p w14:paraId="67BFF885" w14:textId="77777777" w:rsidR="00173898" w:rsidRPr="00F6069E" w:rsidRDefault="00173898" w:rsidP="00173898">
      <w:pPr>
        <w:pStyle w:val="02Subtitulosegundonivel"/>
        <w:spacing w:line="360" w:lineRule="auto"/>
        <w:jc w:val="both"/>
        <w:rPr>
          <w:rFonts w:ascii="Times New Roman" w:hAnsi="Times New Roman" w:cs="Times New Roman"/>
          <w:szCs w:val="24"/>
          <w:u w:val="single"/>
          <w:lang w:val="es-EC"/>
        </w:rPr>
      </w:pPr>
      <w:bookmarkStart w:id="424" w:name="_Toc239225623"/>
      <w:bookmarkStart w:id="425" w:name="_Toc441005818"/>
      <w:bookmarkStart w:id="426" w:name="_Toc49120548"/>
      <w:bookmarkStart w:id="427" w:name="_Toc49120976"/>
      <w:bookmarkStart w:id="428" w:name="_Toc50053486"/>
      <w:bookmarkStart w:id="429" w:name="_Toc91534002"/>
      <w:r w:rsidRPr="00F6069E">
        <w:rPr>
          <w:rFonts w:ascii="Times New Roman" w:hAnsi="Times New Roman" w:cs="Times New Roman"/>
          <w:szCs w:val="24"/>
          <w:u w:val="single"/>
          <w:lang w:val="es-EC"/>
        </w:rPr>
        <w:t>Resistencia de Diseño</w:t>
      </w:r>
      <w:bookmarkStart w:id="430" w:name="_Toc239225624"/>
      <w:bookmarkEnd w:id="424"/>
      <w:bookmarkEnd w:id="425"/>
      <w:bookmarkEnd w:id="426"/>
      <w:bookmarkEnd w:id="427"/>
      <w:bookmarkEnd w:id="428"/>
      <w:bookmarkEnd w:id="429"/>
    </w:p>
    <w:p w14:paraId="7D59ECAF" w14:textId="2157457D" w:rsidR="00173898" w:rsidRPr="00F6069E" w:rsidRDefault="00173898" w:rsidP="00173898">
      <w:pPr>
        <w:keepNext/>
        <w:overflowPunct/>
        <w:autoSpaceDE/>
        <w:autoSpaceDN/>
        <w:adjustRightInd/>
        <w:spacing w:before="240" w:after="60" w:line="360" w:lineRule="auto"/>
        <w:jc w:val="both"/>
        <w:outlineLvl w:val="2"/>
        <w:rPr>
          <w:rFonts w:ascii="Times New Roman" w:hAnsi="Times New Roman"/>
          <w:sz w:val="24"/>
          <w:szCs w:val="24"/>
        </w:rPr>
      </w:pPr>
      <w:bookmarkStart w:id="431" w:name="_Toc441005521"/>
      <w:bookmarkStart w:id="432" w:name="_Toc441005685"/>
      <w:bookmarkStart w:id="433" w:name="_Toc441005819"/>
      <w:bookmarkStart w:id="434" w:name="_Toc49120318"/>
      <w:bookmarkStart w:id="435" w:name="_Toc49120549"/>
      <w:bookmarkStart w:id="436" w:name="_Toc49120790"/>
      <w:bookmarkStart w:id="437" w:name="_Toc49120977"/>
      <w:bookmarkStart w:id="438" w:name="_Toc50053262"/>
      <w:bookmarkStart w:id="439" w:name="_Toc441005828"/>
      <w:bookmarkStart w:id="440" w:name="_Toc49120558"/>
      <w:bookmarkStart w:id="441" w:name="_Toc49120986"/>
      <w:bookmarkStart w:id="442" w:name="_Toc50053487"/>
      <w:bookmarkStart w:id="443" w:name="_Toc91534003"/>
      <w:bookmarkEnd w:id="431"/>
      <w:bookmarkEnd w:id="432"/>
      <w:bookmarkEnd w:id="433"/>
      <w:bookmarkEnd w:id="434"/>
      <w:bookmarkEnd w:id="435"/>
      <w:bookmarkEnd w:id="436"/>
      <w:bookmarkEnd w:id="437"/>
      <w:bookmarkEnd w:id="438"/>
      <w:r w:rsidRPr="00F6069E">
        <w:rPr>
          <w:rFonts w:ascii="Times New Roman" w:hAnsi="Times New Roman"/>
          <w:sz w:val="24"/>
          <w:szCs w:val="24"/>
        </w:rPr>
        <w:t>Combinaciones de Carga</w:t>
      </w:r>
      <w:bookmarkEnd w:id="430"/>
      <w:bookmarkEnd w:id="439"/>
      <w:bookmarkEnd w:id="440"/>
      <w:bookmarkEnd w:id="441"/>
      <w:bookmarkEnd w:id="442"/>
      <w:bookmarkEnd w:id="443"/>
    </w:p>
    <w:p w14:paraId="7DDA012A" w14:textId="77777777"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 xml:space="preserve">La resistencia de diseño requerida “U” de acuerdo a lo estipulado en el capítulo 9.2, del código del ACI-318s-08, es que esta debe ser por lo menos igual al efecto de las cargas </w:t>
      </w:r>
      <w:r w:rsidRPr="00854ADD">
        <w:rPr>
          <w:rFonts w:ascii="Times New Roman" w:hAnsi="Times New Roman"/>
          <w:sz w:val="24"/>
          <w:szCs w:val="24"/>
        </w:rPr>
        <w:lastRenderedPageBreak/>
        <w:t>mayoradas, para tal efecto se presenta a continuación las combinaciones de carga mayorada utilizada en el presente diseño.</w:t>
      </w:r>
    </w:p>
    <w:p w14:paraId="2F6B9162" w14:textId="77777777" w:rsidR="00173898" w:rsidRPr="00854ADD" w:rsidRDefault="00173898" w:rsidP="00173898">
      <w:pPr>
        <w:spacing w:line="360" w:lineRule="auto"/>
        <w:ind w:firstLine="568"/>
        <w:jc w:val="both"/>
        <w:rPr>
          <w:rFonts w:ascii="Times New Roman" w:hAnsi="Times New Roman"/>
          <w:sz w:val="24"/>
          <w:szCs w:val="24"/>
        </w:rPr>
      </w:pPr>
    </w:p>
    <w:p w14:paraId="4CB53072" w14:textId="77777777" w:rsidR="00173898" w:rsidRPr="00854ADD" w:rsidRDefault="00173898" w:rsidP="00173898">
      <w:pPr>
        <w:spacing w:line="360" w:lineRule="auto"/>
        <w:ind w:left="707" w:firstLine="709"/>
        <w:jc w:val="both"/>
        <w:rPr>
          <w:rFonts w:ascii="Times New Roman" w:hAnsi="Times New Roman"/>
          <w:sz w:val="24"/>
          <w:szCs w:val="24"/>
        </w:rPr>
      </w:pPr>
      <w:r w:rsidRPr="00854ADD">
        <w:rPr>
          <w:rFonts w:ascii="Times New Roman" w:hAnsi="Times New Roman"/>
          <w:sz w:val="24"/>
          <w:szCs w:val="24"/>
        </w:rPr>
        <w:t>U=1.4D</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 xml:space="preserve">        </w:t>
      </w:r>
      <w:r w:rsidRPr="00854ADD">
        <w:rPr>
          <w:rFonts w:ascii="Times New Roman" w:hAnsi="Times New Roman"/>
          <w:sz w:val="24"/>
          <w:szCs w:val="24"/>
        </w:rPr>
        <w:tab/>
        <w:t xml:space="preserve">   </w:t>
      </w:r>
      <w:r w:rsidRPr="00854ADD">
        <w:rPr>
          <w:rFonts w:ascii="Times New Roman" w:hAnsi="Times New Roman"/>
          <w:sz w:val="24"/>
          <w:szCs w:val="24"/>
        </w:rPr>
        <w:tab/>
        <w:t>(9-4 del ACI-318s-08)</w:t>
      </w:r>
    </w:p>
    <w:p w14:paraId="5E106911" w14:textId="77777777" w:rsidR="00173898" w:rsidRPr="00854ADD" w:rsidRDefault="00173898" w:rsidP="00173898">
      <w:pPr>
        <w:spacing w:line="360" w:lineRule="auto"/>
        <w:ind w:left="707" w:firstLine="709"/>
        <w:jc w:val="both"/>
        <w:rPr>
          <w:rFonts w:ascii="Times New Roman" w:hAnsi="Times New Roman"/>
          <w:sz w:val="24"/>
          <w:szCs w:val="24"/>
        </w:rPr>
      </w:pPr>
      <w:r w:rsidRPr="00854ADD">
        <w:rPr>
          <w:rFonts w:ascii="Times New Roman" w:hAnsi="Times New Roman"/>
          <w:sz w:val="24"/>
          <w:szCs w:val="24"/>
        </w:rPr>
        <w:t>U=1.2D+1.6L</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(9-5 del ACI-318s-08)</w:t>
      </w:r>
    </w:p>
    <w:p w14:paraId="369BA158" w14:textId="77777777" w:rsidR="00173898" w:rsidRPr="00854ADD" w:rsidRDefault="00173898" w:rsidP="00173898">
      <w:pPr>
        <w:spacing w:line="360" w:lineRule="auto"/>
        <w:ind w:left="707" w:firstLine="709"/>
        <w:jc w:val="both"/>
        <w:rPr>
          <w:rFonts w:ascii="Times New Roman" w:hAnsi="Times New Roman"/>
          <w:sz w:val="24"/>
          <w:szCs w:val="24"/>
        </w:rPr>
      </w:pPr>
      <w:r w:rsidRPr="00854ADD">
        <w:rPr>
          <w:rFonts w:ascii="Times New Roman" w:hAnsi="Times New Roman"/>
          <w:sz w:val="24"/>
          <w:szCs w:val="24"/>
        </w:rPr>
        <w:t>U=1.2D+1.0L</w:t>
      </w:r>
      <w:r w:rsidRPr="00854ADD">
        <w:rPr>
          <w:rFonts w:ascii="Times New Roman" w:hAnsi="Times New Roman"/>
          <w:sz w:val="24"/>
          <w:szCs w:val="24"/>
        </w:rPr>
        <w:object w:dxaOrig="220" w:dyaOrig="240" w14:anchorId="20C1AFB1">
          <v:shape id="_x0000_i1031" type="#_x0000_t75" style="width:14.4pt;height:14.4pt" o:ole="">
            <v:imagedata r:id="rId90" o:title=""/>
          </v:shape>
          <o:OLEObject Type="Embed" ProgID="Equation.3" ShapeID="_x0000_i1031" DrawAspect="Content" ObjectID="_1760173384" r:id="rId91"/>
        </w:object>
      </w:r>
      <w:r w:rsidRPr="00854ADD">
        <w:rPr>
          <w:rFonts w:ascii="Times New Roman" w:hAnsi="Times New Roman"/>
          <w:sz w:val="24"/>
          <w:szCs w:val="24"/>
        </w:rPr>
        <w:t>1.0E</w:t>
      </w:r>
      <w:r w:rsidRPr="00854ADD">
        <w:rPr>
          <w:rFonts w:ascii="Times New Roman" w:hAnsi="Times New Roman"/>
          <w:sz w:val="24"/>
          <w:szCs w:val="24"/>
        </w:rPr>
        <w:tab/>
      </w:r>
      <w:r w:rsidRPr="00854ADD">
        <w:rPr>
          <w:rFonts w:ascii="Times New Roman" w:hAnsi="Times New Roman"/>
          <w:sz w:val="24"/>
          <w:szCs w:val="24"/>
        </w:rPr>
        <w:tab/>
      </w:r>
      <w:r w:rsidRPr="00854ADD">
        <w:rPr>
          <w:rFonts w:ascii="Times New Roman" w:hAnsi="Times New Roman"/>
          <w:sz w:val="24"/>
          <w:szCs w:val="24"/>
        </w:rPr>
        <w:tab/>
        <w:t>(9-6 del ACI-318s-08)</w:t>
      </w:r>
    </w:p>
    <w:p w14:paraId="0B898397" w14:textId="77777777"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Donde:</w:t>
      </w:r>
    </w:p>
    <w:p w14:paraId="3589EA6F" w14:textId="77777777" w:rsidR="00173898" w:rsidRPr="00854ADD" w:rsidRDefault="00173898" w:rsidP="00173898">
      <w:pPr>
        <w:spacing w:line="360" w:lineRule="auto"/>
        <w:ind w:left="707" w:firstLine="709"/>
        <w:jc w:val="both"/>
        <w:rPr>
          <w:rFonts w:ascii="Times New Roman" w:hAnsi="Times New Roman"/>
          <w:sz w:val="24"/>
          <w:szCs w:val="24"/>
        </w:rPr>
      </w:pPr>
      <w:r w:rsidRPr="00854ADD">
        <w:rPr>
          <w:rFonts w:ascii="Times New Roman" w:hAnsi="Times New Roman"/>
          <w:sz w:val="24"/>
          <w:szCs w:val="24"/>
        </w:rPr>
        <w:t>D = Carga muerta de la estructura (peso propio)</w:t>
      </w:r>
    </w:p>
    <w:p w14:paraId="06F36F1B" w14:textId="77777777" w:rsidR="00173898" w:rsidRPr="00854ADD" w:rsidRDefault="00173898" w:rsidP="00173898">
      <w:pPr>
        <w:spacing w:line="360" w:lineRule="auto"/>
        <w:ind w:left="707" w:firstLine="709"/>
        <w:jc w:val="both"/>
        <w:rPr>
          <w:rFonts w:ascii="Times New Roman" w:hAnsi="Times New Roman"/>
          <w:sz w:val="24"/>
          <w:szCs w:val="24"/>
        </w:rPr>
      </w:pPr>
      <w:r w:rsidRPr="00854ADD">
        <w:rPr>
          <w:rFonts w:ascii="Times New Roman" w:hAnsi="Times New Roman"/>
          <w:sz w:val="24"/>
          <w:szCs w:val="24"/>
        </w:rPr>
        <w:t xml:space="preserve">L = Carga viva impuesta en la estructura </w:t>
      </w:r>
    </w:p>
    <w:p w14:paraId="43FA1CED" w14:textId="77777777" w:rsidR="00173898" w:rsidRPr="00854ADD" w:rsidRDefault="00173898" w:rsidP="00173898">
      <w:pPr>
        <w:spacing w:line="360" w:lineRule="auto"/>
        <w:ind w:left="707" w:firstLine="709"/>
        <w:jc w:val="both"/>
        <w:rPr>
          <w:rFonts w:ascii="Times New Roman" w:hAnsi="Times New Roman"/>
          <w:sz w:val="24"/>
          <w:szCs w:val="24"/>
        </w:rPr>
      </w:pPr>
      <w:r w:rsidRPr="00854ADD">
        <w:rPr>
          <w:rFonts w:ascii="Times New Roman" w:hAnsi="Times New Roman"/>
          <w:sz w:val="24"/>
          <w:szCs w:val="24"/>
        </w:rPr>
        <w:t>E = Carga de sismo o viento</w:t>
      </w:r>
    </w:p>
    <w:p w14:paraId="6D3479D3" w14:textId="77777777" w:rsidR="00173898" w:rsidRPr="00854ADD" w:rsidRDefault="00173898" w:rsidP="00173898">
      <w:pPr>
        <w:spacing w:line="360" w:lineRule="auto"/>
        <w:ind w:firstLine="709"/>
        <w:jc w:val="both"/>
        <w:rPr>
          <w:rFonts w:ascii="Times New Roman" w:hAnsi="Times New Roman"/>
          <w:sz w:val="24"/>
          <w:szCs w:val="24"/>
        </w:rPr>
      </w:pPr>
    </w:p>
    <w:p w14:paraId="6FE60522" w14:textId="41CC730B" w:rsidR="00D74ECC" w:rsidRPr="00D74ECC" w:rsidRDefault="00173898" w:rsidP="00D74ECC">
      <w:pPr>
        <w:pStyle w:val="02Subtitulosegundonivel"/>
        <w:spacing w:after="240" w:line="360" w:lineRule="auto"/>
        <w:jc w:val="both"/>
        <w:rPr>
          <w:rFonts w:ascii="Times New Roman" w:hAnsi="Times New Roman" w:cs="Times New Roman"/>
          <w:szCs w:val="24"/>
          <w:u w:val="single"/>
          <w:lang w:val="es-EC"/>
        </w:rPr>
      </w:pPr>
      <w:bookmarkStart w:id="444" w:name="_Toc239225625"/>
      <w:bookmarkStart w:id="445" w:name="_Toc441005829"/>
      <w:bookmarkStart w:id="446" w:name="_Toc49120559"/>
      <w:bookmarkStart w:id="447" w:name="_Toc49120987"/>
      <w:bookmarkStart w:id="448" w:name="_Toc50053488"/>
      <w:bookmarkStart w:id="449" w:name="_Toc91534004"/>
      <w:r w:rsidRPr="00D74ECC">
        <w:rPr>
          <w:rFonts w:ascii="Times New Roman" w:hAnsi="Times New Roman" w:cs="Times New Roman"/>
          <w:szCs w:val="24"/>
          <w:u w:val="single"/>
          <w:lang w:val="es-EC"/>
        </w:rPr>
        <w:t>Coeficientes de Reducción</w:t>
      </w:r>
      <w:bookmarkEnd w:id="444"/>
      <w:bookmarkEnd w:id="445"/>
      <w:bookmarkEnd w:id="446"/>
      <w:bookmarkEnd w:id="447"/>
      <w:bookmarkEnd w:id="448"/>
      <w:bookmarkEnd w:id="449"/>
    </w:p>
    <w:p w14:paraId="5AD81BE4" w14:textId="77777777"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Los factores de reducción para encontrar la resistencia nominal de un elemento de diseño están determinados por los siguientes valores en función de la condición a diseñar:</w:t>
      </w:r>
    </w:p>
    <w:p w14:paraId="2FB2F191" w14:textId="3CCEEC85" w:rsidR="00173898" w:rsidRPr="00854ADD" w:rsidRDefault="00173898" w:rsidP="00173898">
      <w:pPr>
        <w:spacing w:line="360" w:lineRule="auto"/>
        <w:ind w:firstLine="709"/>
        <w:jc w:val="both"/>
        <w:rPr>
          <w:rFonts w:ascii="Times New Roman" w:hAnsi="Times New Roman"/>
          <w:sz w:val="24"/>
          <w:szCs w:val="24"/>
        </w:rPr>
      </w:pPr>
      <w:r w:rsidRPr="00854ADD">
        <w:rPr>
          <w:rFonts w:ascii="Times New Roman" w:hAnsi="Times New Roman"/>
          <w:noProof/>
          <w:sz w:val="24"/>
          <w:szCs w:val="24"/>
          <w:lang w:val="es-ES"/>
        </w:rPr>
        <w:drawing>
          <wp:anchor distT="0" distB="0" distL="114300" distR="114300" simplePos="0" relativeHeight="251676160" behindDoc="1" locked="0" layoutInCell="1" allowOverlap="1" wp14:anchorId="5AF0B969" wp14:editId="586324F6">
            <wp:simplePos x="0" y="0"/>
            <wp:positionH relativeFrom="column">
              <wp:posOffset>548005</wp:posOffset>
            </wp:positionH>
            <wp:positionV relativeFrom="paragraph">
              <wp:posOffset>113030</wp:posOffset>
            </wp:positionV>
            <wp:extent cx="3991610" cy="1311910"/>
            <wp:effectExtent l="0" t="0" r="8890" b="2540"/>
            <wp:wrapNone/>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91610" cy="1311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EA0530" w14:textId="77777777" w:rsidR="00173898" w:rsidRPr="00854ADD" w:rsidRDefault="00173898" w:rsidP="00173898">
      <w:pPr>
        <w:spacing w:line="360" w:lineRule="auto"/>
        <w:ind w:firstLine="709"/>
        <w:jc w:val="both"/>
        <w:rPr>
          <w:rFonts w:ascii="Times New Roman" w:hAnsi="Times New Roman"/>
          <w:sz w:val="24"/>
          <w:szCs w:val="24"/>
        </w:rPr>
      </w:pPr>
    </w:p>
    <w:p w14:paraId="72D60782" w14:textId="77777777" w:rsidR="00173898" w:rsidRPr="00854ADD" w:rsidRDefault="00173898" w:rsidP="00173898">
      <w:pPr>
        <w:spacing w:line="360" w:lineRule="auto"/>
        <w:ind w:firstLine="709"/>
        <w:jc w:val="both"/>
        <w:rPr>
          <w:rFonts w:ascii="Times New Roman" w:hAnsi="Times New Roman"/>
          <w:sz w:val="24"/>
          <w:szCs w:val="24"/>
        </w:rPr>
      </w:pPr>
    </w:p>
    <w:p w14:paraId="17EAF6D9" w14:textId="77777777" w:rsidR="00173898" w:rsidRPr="00854ADD" w:rsidRDefault="00173898" w:rsidP="00173898">
      <w:pPr>
        <w:spacing w:line="360" w:lineRule="auto"/>
        <w:ind w:firstLine="709"/>
        <w:jc w:val="both"/>
        <w:rPr>
          <w:rFonts w:ascii="Times New Roman" w:hAnsi="Times New Roman"/>
          <w:sz w:val="24"/>
          <w:szCs w:val="24"/>
        </w:rPr>
      </w:pPr>
    </w:p>
    <w:p w14:paraId="2C0C969C" w14:textId="77777777" w:rsidR="00173898" w:rsidRPr="00854ADD" w:rsidRDefault="00173898" w:rsidP="00173898">
      <w:pPr>
        <w:spacing w:line="360" w:lineRule="auto"/>
        <w:ind w:firstLine="709"/>
        <w:jc w:val="both"/>
        <w:rPr>
          <w:rFonts w:ascii="Times New Roman" w:hAnsi="Times New Roman"/>
          <w:sz w:val="24"/>
          <w:szCs w:val="24"/>
        </w:rPr>
      </w:pPr>
    </w:p>
    <w:p w14:paraId="79FAA5DA" w14:textId="69546FB3" w:rsidR="00173898" w:rsidRPr="00854ADD" w:rsidRDefault="00086BB2" w:rsidP="00086BB2">
      <w:pPr>
        <w:spacing w:line="360" w:lineRule="auto"/>
        <w:jc w:val="both"/>
        <w:rPr>
          <w:rFonts w:ascii="Times New Roman" w:hAnsi="Times New Roman"/>
          <w:sz w:val="24"/>
          <w:szCs w:val="24"/>
        </w:rPr>
      </w:pPr>
      <w:r>
        <w:rPr>
          <w:noProof/>
          <w:lang w:val="es-ES"/>
        </w:rPr>
        <mc:AlternateContent>
          <mc:Choice Requires="wps">
            <w:drawing>
              <wp:anchor distT="0" distB="0" distL="114300" distR="114300" simplePos="0" relativeHeight="251678208" behindDoc="1" locked="0" layoutInCell="1" allowOverlap="1" wp14:anchorId="6231BD2B" wp14:editId="1B9EEAA8">
                <wp:simplePos x="0" y="0"/>
                <wp:positionH relativeFrom="column">
                  <wp:posOffset>681355</wp:posOffset>
                </wp:positionH>
                <wp:positionV relativeFrom="paragraph">
                  <wp:posOffset>98425</wp:posOffset>
                </wp:positionV>
                <wp:extent cx="3991610" cy="635"/>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3991610" cy="635"/>
                        </a:xfrm>
                        <a:prstGeom prst="rect">
                          <a:avLst/>
                        </a:prstGeom>
                        <a:solidFill>
                          <a:prstClr val="white"/>
                        </a:solidFill>
                        <a:ln>
                          <a:noFill/>
                        </a:ln>
                      </wps:spPr>
                      <wps:txbx>
                        <w:txbxContent>
                          <w:p w14:paraId="3BB8F33F" w14:textId="49354586" w:rsidR="00581130" w:rsidRPr="00086BB2" w:rsidRDefault="00581130" w:rsidP="00086BB2">
                            <w:pPr>
                              <w:pStyle w:val="Descripcin"/>
                              <w:jc w:val="center"/>
                              <w:rPr>
                                <w:rFonts w:ascii="Times New Roman" w:eastAsia="Times New Roman" w:hAnsi="Times New Roman" w:cs="Times New Roman"/>
                                <w:noProof/>
                                <w:color w:val="000000"/>
                                <w:sz w:val="24"/>
                                <w:szCs w:val="24"/>
                                <w:lang w:eastAsia="es-ES"/>
                              </w:rPr>
                            </w:pPr>
                            <w:bookmarkStart w:id="450" w:name="_Toc91534030"/>
                            <w:r w:rsidRPr="00086BB2">
                              <w:rPr>
                                <w:rFonts w:ascii="Times New Roman" w:hAnsi="Times New Roman" w:cs="Times New Roman"/>
                              </w:rPr>
                              <w:t xml:space="preserve">Tabla </w:t>
                            </w:r>
                            <w:r w:rsidRPr="00086BB2">
                              <w:rPr>
                                <w:rFonts w:ascii="Times New Roman" w:hAnsi="Times New Roman" w:cs="Times New Roman"/>
                              </w:rPr>
                              <w:fldChar w:fldCharType="begin"/>
                            </w:r>
                            <w:r w:rsidRPr="00086BB2">
                              <w:rPr>
                                <w:rFonts w:ascii="Times New Roman" w:hAnsi="Times New Roman" w:cs="Times New Roman"/>
                              </w:rPr>
                              <w:instrText xml:space="preserve"> SEQ Tabla \* ARABIC </w:instrText>
                            </w:r>
                            <w:r w:rsidRPr="00086BB2">
                              <w:rPr>
                                <w:rFonts w:ascii="Times New Roman" w:hAnsi="Times New Roman" w:cs="Times New Roman"/>
                              </w:rPr>
                              <w:fldChar w:fldCharType="separate"/>
                            </w:r>
                            <w:r w:rsidR="00D051A6">
                              <w:rPr>
                                <w:rFonts w:ascii="Times New Roman" w:hAnsi="Times New Roman" w:cs="Times New Roman"/>
                                <w:noProof/>
                              </w:rPr>
                              <w:t>25</w:t>
                            </w:r>
                            <w:r w:rsidRPr="00086BB2">
                              <w:rPr>
                                <w:rFonts w:ascii="Times New Roman" w:hAnsi="Times New Roman" w:cs="Times New Roman"/>
                              </w:rPr>
                              <w:fldChar w:fldCharType="end"/>
                            </w:r>
                            <w:r w:rsidRPr="00086BB2">
                              <w:rPr>
                                <w:rFonts w:ascii="Times New Roman" w:hAnsi="Times New Roman" w:cs="Times New Roman"/>
                              </w:rPr>
                              <w:t xml:space="preserve">: </w:t>
                            </w:r>
                            <w:r w:rsidRPr="00086BB2">
                              <w:rPr>
                                <w:rFonts w:ascii="Times New Roman" w:hAnsi="Times New Roman" w:cs="Times New Roman"/>
                                <w:b w:val="0"/>
                                <w:bCs w:val="0"/>
                              </w:rPr>
                              <w:t>Valores de RO</w:t>
                            </w:r>
                            <w:bookmarkEnd w:id="4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31BD2B" id="Cuadro de texto 19" o:spid="_x0000_s1064" type="#_x0000_t202" style="position:absolute;left:0;text-align:left;margin-left:53.65pt;margin-top:7.75pt;width:314.3pt;height:.0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" stroked="f">
                <v:textbox style="mso-fit-shape-to-text:t" inset="0,0,0,0">
                  <w:txbxContent>
                    <w:p w14:paraId="3BB8F33F" w14:textId="49354586" w:rsidR="00581130" w:rsidRPr="00086BB2" w:rsidRDefault="00581130" w:rsidP="00086BB2">
                      <w:pPr>
                        <w:pStyle w:val="Descripcin"/>
                        <w:jc w:val="center"/>
                        <w:rPr>
                          <w:rFonts w:ascii="Times New Roman" w:eastAsia="Times New Roman" w:hAnsi="Times New Roman" w:cs="Times New Roman"/>
                          <w:noProof/>
                          <w:color w:val="000000"/>
                          <w:sz w:val="24"/>
                          <w:szCs w:val="24"/>
                          <w:lang w:eastAsia="es-ES"/>
                        </w:rPr>
                      </w:pPr>
                      <w:bookmarkStart w:id="451" w:name="_Toc91534030"/>
                      <w:r w:rsidRPr="00086BB2">
                        <w:rPr>
                          <w:rFonts w:ascii="Times New Roman" w:hAnsi="Times New Roman" w:cs="Times New Roman"/>
                        </w:rPr>
                        <w:t xml:space="preserve">Tabla </w:t>
                      </w:r>
                      <w:r w:rsidRPr="00086BB2">
                        <w:rPr>
                          <w:rFonts w:ascii="Times New Roman" w:hAnsi="Times New Roman" w:cs="Times New Roman"/>
                        </w:rPr>
                        <w:fldChar w:fldCharType="begin"/>
                      </w:r>
                      <w:r w:rsidRPr="00086BB2">
                        <w:rPr>
                          <w:rFonts w:ascii="Times New Roman" w:hAnsi="Times New Roman" w:cs="Times New Roman"/>
                        </w:rPr>
                        <w:instrText xml:space="preserve"> SEQ Tabla \* ARABIC </w:instrText>
                      </w:r>
                      <w:r w:rsidRPr="00086BB2">
                        <w:rPr>
                          <w:rFonts w:ascii="Times New Roman" w:hAnsi="Times New Roman" w:cs="Times New Roman"/>
                        </w:rPr>
                        <w:fldChar w:fldCharType="separate"/>
                      </w:r>
                      <w:r w:rsidR="00D051A6">
                        <w:rPr>
                          <w:rFonts w:ascii="Times New Roman" w:hAnsi="Times New Roman" w:cs="Times New Roman"/>
                          <w:noProof/>
                        </w:rPr>
                        <w:t>25</w:t>
                      </w:r>
                      <w:r w:rsidRPr="00086BB2">
                        <w:rPr>
                          <w:rFonts w:ascii="Times New Roman" w:hAnsi="Times New Roman" w:cs="Times New Roman"/>
                        </w:rPr>
                        <w:fldChar w:fldCharType="end"/>
                      </w:r>
                      <w:r w:rsidRPr="00086BB2">
                        <w:rPr>
                          <w:rFonts w:ascii="Times New Roman" w:hAnsi="Times New Roman" w:cs="Times New Roman"/>
                        </w:rPr>
                        <w:t xml:space="preserve">: </w:t>
                      </w:r>
                      <w:r w:rsidRPr="00086BB2">
                        <w:rPr>
                          <w:rFonts w:ascii="Times New Roman" w:hAnsi="Times New Roman" w:cs="Times New Roman"/>
                          <w:b w:val="0"/>
                          <w:bCs w:val="0"/>
                        </w:rPr>
                        <w:t>Valores de RO</w:t>
                      </w:r>
                      <w:bookmarkEnd w:id="451"/>
                    </w:p>
                  </w:txbxContent>
                </v:textbox>
              </v:shape>
            </w:pict>
          </mc:Fallback>
        </mc:AlternateContent>
      </w:r>
    </w:p>
    <w:p w14:paraId="2C282408" w14:textId="77777777" w:rsidR="00173898" w:rsidRPr="007713DA" w:rsidRDefault="00173898" w:rsidP="00086BB2">
      <w:pPr>
        <w:pStyle w:val="Cita"/>
        <w:rPr>
          <w:color w:val="000000" w:themeColor="text1"/>
        </w:rPr>
      </w:pPr>
      <w:r w:rsidRPr="00086BB2">
        <w:rPr>
          <w:b/>
          <w:bCs/>
          <w:lang w:val="es-ES_tradnl"/>
        </w:rPr>
        <w:t>Fuente:</w:t>
      </w:r>
      <w:r w:rsidRPr="00A40FA3">
        <w:rPr>
          <w:lang w:val="es-ES_tradnl"/>
        </w:rPr>
        <w:t xml:space="preserve"> </w:t>
      </w:r>
      <w:r>
        <w:rPr>
          <w:lang w:val="es-ES_tradnl"/>
        </w:rPr>
        <w:t>Consultor</w:t>
      </w:r>
    </w:p>
    <w:p w14:paraId="2BF695A9" w14:textId="77777777" w:rsidR="00173898" w:rsidRPr="00854ADD" w:rsidRDefault="00173898" w:rsidP="00D74ECC">
      <w:pPr>
        <w:spacing w:line="360" w:lineRule="auto"/>
        <w:jc w:val="both"/>
        <w:rPr>
          <w:rFonts w:ascii="Times New Roman" w:hAnsi="Times New Roman"/>
          <w:sz w:val="24"/>
          <w:szCs w:val="24"/>
        </w:rPr>
      </w:pPr>
    </w:p>
    <w:p w14:paraId="2DD836C8" w14:textId="77777777" w:rsidR="00173898" w:rsidRPr="00854ADD" w:rsidRDefault="00173898" w:rsidP="00D74ECC">
      <w:pPr>
        <w:spacing w:line="360" w:lineRule="auto"/>
        <w:jc w:val="both"/>
        <w:rPr>
          <w:rFonts w:ascii="Times New Roman" w:hAnsi="Times New Roman"/>
          <w:sz w:val="24"/>
          <w:szCs w:val="24"/>
        </w:rPr>
      </w:pPr>
      <w:r w:rsidRPr="00854ADD">
        <w:rPr>
          <w:rFonts w:ascii="Times New Roman" w:hAnsi="Times New Roman"/>
          <w:sz w:val="24"/>
          <w:szCs w:val="24"/>
        </w:rPr>
        <w:t>El requisito básico para el diseño por resistencia se puede expresar como:</w:t>
      </w:r>
    </w:p>
    <w:p w14:paraId="5ABA6DF2" w14:textId="77777777" w:rsidR="00173898" w:rsidRPr="00854ADD" w:rsidRDefault="00173898" w:rsidP="00173898">
      <w:pPr>
        <w:spacing w:line="360" w:lineRule="auto"/>
        <w:ind w:firstLine="709"/>
        <w:jc w:val="both"/>
        <w:rPr>
          <w:rFonts w:ascii="Times New Roman" w:hAnsi="Times New Roman"/>
          <w:sz w:val="24"/>
          <w:szCs w:val="24"/>
        </w:rPr>
      </w:pPr>
      <w:r w:rsidRPr="00854ADD">
        <w:rPr>
          <w:rFonts w:ascii="Times New Roman" w:hAnsi="Times New Roman"/>
          <w:sz w:val="24"/>
          <w:szCs w:val="24"/>
        </w:rPr>
        <w:t xml:space="preserve">Resistencia de diseño </w:t>
      </w:r>
      <w:r w:rsidRPr="00854ADD">
        <w:rPr>
          <w:rFonts w:ascii="Times New Roman" w:hAnsi="Times New Roman"/>
          <w:sz w:val="24"/>
          <w:szCs w:val="24"/>
        </w:rPr>
        <w:object w:dxaOrig="200" w:dyaOrig="240" w14:anchorId="417DE08F">
          <v:shape id="_x0000_i1032" type="#_x0000_t75" style="width:7.2pt;height:14.4pt" o:ole="">
            <v:imagedata r:id="rId93" o:title=""/>
          </v:shape>
          <o:OLEObject Type="Embed" ProgID="Equation.3" ShapeID="_x0000_i1032" DrawAspect="Content" ObjectID="_1760173385" r:id="rId94"/>
        </w:object>
      </w:r>
      <w:r w:rsidRPr="00854ADD">
        <w:rPr>
          <w:rFonts w:ascii="Times New Roman" w:hAnsi="Times New Roman"/>
          <w:sz w:val="24"/>
          <w:szCs w:val="24"/>
        </w:rPr>
        <w:t>Resistencia requerida</w:t>
      </w:r>
    </w:p>
    <w:p w14:paraId="3D18CE35" w14:textId="77777777" w:rsidR="00173898" w:rsidRDefault="00173898" w:rsidP="00173898">
      <w:pPr>
        <w:spacing w:line="360" w:lineRule="auto"/>
        <w:ind w:firstLine="709"/>
        <w:jc w:val="both"/>
        <w:rPr>
          <w:rFonts w:ascii="Times New Roman" w:hAnsi="Times New Roman"/>
          <w:sz w:val="24"/>
          <w:szCs w:val="24"/>
        </w:rPr>
      </w:pPr>
      <w:r w:rsidRPr="00854ADD">
        <w:rPr>
          <w:rFonts w:ascii="Times New Roman" w:hAnsi="Times New Roman"/>
          <w:sz w:val="24"/>
          <w:szCs w:val="24"/>
        </w:rPr>
        <w:t>Ø (Resistencia nominal)</w:t>
      </w:r>
      <w:r w:rsidRPr="00854ADD">
        <w:rPr>
          <w:rFonts w:ascii="Times New Roman" w:hAnsi="Times New Roman"/>
          <w:sz w:val="24"/>
          <w:szCs w:val="24"/>
        </w:rPr>
        <w:object w:dxaOrig="200" w:dyaOrig="240" w14:anchorId="151C9DD3">
          <v:shape id="_x0000_i1033" type="#_x0000_t75" style="width:7.2pt;height:14.4pt" o:ole="">
            <v:imagedata r:id="rId95" o:title=""/>
          </v:shape>
          <o:OLEObject Type="Embed" ProgID="Equation.3" ShapeID="_x0000_i1033" DrawAspect="Content" ObjectID="_1760173386" r:id="rId96"/>
        </w:object>
      </w:r>
      <w:r w:rsidRPr="00854ADD">
        <w:rPr>
          <w:rFonts w:ascii="Times New Roman" w:hAnsi="Times New Roman"/>
          <w:sz w:val="24"/>
          <w:szCs w:val="24"/>
        </w:rPr>
        <w:t>U</w:t>
      </w:r>
      <w:bookmarkStart w:id="452" w:name="_Toc441005830"/>
    </w:p>
    <w:p w14:paraId="424A6EE6" w14:textId="77777777" w:rsidR="00D74ECC" w:rsidRDefault="00D74ECC" w:rsidP="00173898">
      <w:pPr>
        <w:spacing w:line="360" w:lineRule="auto"/>
        <w:jc w:val="both"/>
        <w:rPr>
          <w:rFonts w:ascii="Times New Roman" w:hAnsi="Times New Roman"/>
          <w:sz w:val="24"/>
          <w:szCs w:val="24"/>
        </w:rPr>
      </w:pPr>
    </w:p>
    <w:p w14:paraId="7BAB934E" w14:textId="77777777" w:rsidR="00173898" w:rsidRPr="00D74ECC" w:rsidRDefault="00173898" w:rsidP="00173898">
      <w:pPr>
        <w:spacing w:line="360" w:lineRule="auto"/>
        <w:jc w:val="both"/>
        <w:rPr>
          <w:rFonts w:ascii="Times New Roman" w:hAnsi="Times New Roman"/>
          <w:sz w:val="24"/>
          <w:szCs w:val="24"/>
          <w:u w:val="single"/>
        </w:rPr>
      </w:pPr>
      <w:r w:rsidRPr="00D74ECC">
        <w:rPr>
          <w:rFonts w:ascii="Times New Roman" w:hAnsi="Times New Roman"/>
          <w:sz w:val="24"/>
          <w:szCs w:val="24"/>
          <w:u w:val="single"/>
        </w:rPr>
        <w:t>Resultados</w:t>
      </w:r>
      <w:bookmarkEnd w:id="452"/>
    </w:p>
    <w:p w14:paraId="003EFF31" w14:textId="77777777" w:rsidR="00173898" w:rsidRPr="00854ADD" w:rsidRDefault="00173898" w:rsidP="00173898">
      <w:pPr>
        <w:spacing w:line="360" w:lineRule="auto"/>
        <w:jc w:val="both"/>
        <w:rPr>
          <w:rFonts w:ascii="Times New Roman" w:hAnsi="Times New Roman"/>
          <w:sz w:val="24"/>
          <w:szCs w:val="24"/>
        </w:rPr>
      </w:pPr>
      <w:r w:rsidRPr="00854ADD">
        <w:rPr>
          <w:rFonts w:ascii="Times New Roman" w:hAnsi="Times New Roman"/>
          <w:sz w:val="24"/>
          <w:szCs w:val="24"/>
        </w:rPr>
        <w:t>En las figuras siguientes se puede apreciar el diseño de la estructura para resistir las fuerzas internas, y este diseño está reflejado en los planos estructurales adjuntos a esta memoria técnica.</w:t>
      </w:r>
    </w:p>
    <w:p w14:paraId="0BD0A4FD" w14:textId="77777777" w:rsidR="00173898" w:rsidRPr="00854ADD" w:rsidRDefault="00173898" w:rsidP="00173898">
      <w:pPr>
        <w:spacing w:line="360" w:lineRule="auto"/>
        <w:jc w:val="both"/>
        <w:rPr>
          <w:rFonts w:ascii="Times New Roman" w:hAnsi="Times New Roman"/>
          <w:sz w:val="24"/>
          <w:szCs w:val="24"/>
        </w:rPr>
      </w:pPr>
    </w:p>
    <w:p w14:paraId="04250B96" w14:textId="77777777" w:rsidR="00AA00A9" w:rsidRDefault="00173898" w:rsidP="00AA00A9">
      <w:pPr>
        <w:keepNext/>
        <w:spacing w:line="360" w:lineRule="auto"/>
        <w:jc w:val="both"/>
      </w:pPr>
      <w:r w:rsidRPr="00854ADD">
        <w:rPr>
          <w:rFonts w:ascii="Times New Roman" w:hAnsi="Times New Roman"/>
          <w:noProof/>
          <w:sz w:val="24"/>
          <w:szCs w:val="24"/>
          <w:lang w:val="es-ES"/>
        </w:rPr>
        <w:lastRenderedPageBreak/>
        <w:drawing>
          <wp:inline distT="0" distB="0" distL="0" distR="0" wp14:anchorId="58D5FC64" wp14:editId="24406D1C">
            <wp:extent cx="5610225" cy="3162300"/>
            <wp:effectExtent l="0" t="0" r="9525" b="0"/>
            <wp:docPr id="94288" name="Imagen 9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5E563B80" w14:textId="28C9DF9E" w:rsidR="00173898" w:rsidRPr="00AA00A9" w:rsidRDefault="00AA00A9" w:rsidP="00AA00A9">
      <w:pPr>
        <w:pStyle w:val="Descripcin"/>
        <w:jc w:val="center"/>
        <w:rPr>
          <w:rFonts w:ascii="Times New Roman" w:hAnsi="Times New Roman" w:cs="Times New Roman"/>
          <w:noProof/>
          <w:sz w:val="24"/>
          <w:szCs w:val="24"/>
          <w:lang w:eastAsia="zh-TW"/>
        </w:rPr>
      </w:pPr>
      <w:bookmarkStart w:id="453" w:name="_Toc91533925"/>
      <w:r w:rsidRPr="00AA00A9">
        <w:rPr>
          <w:rFonts w:ascii="Times New Roman" w:hAnsi="Times New Roman" w:cs="Times New Roman"/>
        </w:rPr>
        <w:t xml:space="preserve">Imágen </w:t>
      </w:r>
      <w:r w:rsidRPr="00AA00A9">
        <w:rPr>
          <w:rFonts w:ascii="Times New Roman" w:hAnsi="Times New Roman" w:cs="Times New Roman"/>
        </w:rPr>
        <w:fldChar w:fldCharType="begin"/>
      </w:r>
      <w:r w:rsidRPr="00AA00A9">
        <w:rPr>
          <w:rFonts w:ascii="Times New Roman" w:hAnsi="Times New Roman" w:cs="Times New Roman"/>
        </w:rPr>
        <w:instrText xml:space="preserve"> SEQ Imágen \* ARABIC </w:instrText>
      </w:r>
      <w:r w:rsidRPr="00AA00A9">
        <w:rPr>
          <w:rFonts w:ascii="Times New Roman" w:hAnsi="Times New Roman" w:cs="Times New Roman"/>
        </w:rPr>
        <w:fldChar w:fldCharType="separate"/>
      </w:r>
      <w:r w:rsidR="00D051A6">
        <w:rPr>
          <w:rFonts w:ascii="Times New Roman" w:hAnsi="Times New Roman" w:cs="Times New Roman"/>
          <w:noProof/>
        </w:rPr>
        <w:t>34</w:t>
      </w:r>
      <w:r w:rsidRPr="00AA00A9">
        <w:rPr>
          <w:rFonts w:ascii="Times New Roman" w:hAnsi="Times New Roman" w:cs="Times New Roman"/>
        </w:rPr>
        <w:fldChar w:fldCharType="end"/>
      </w:r>
      <w:r w:rsidRPr="00AA00A9">
        <w:rPr>
          <w:rFonts w:ascii="Times New Roman" w:hAnsi="Times New Roman" w:cs="Times New Roman"/>
        </w:rPr>
        <w:t xml:space="preserve">: </w:t>
      </w:r>
      <w:r w:rsidRPr="00AA00A9">
        <w:rPr>
          <w:rFonts w:ascii="Times New Roman" w:hAnsi="Times New Roman" w:cs="Times New Roman"/>
          <w:b w:val="0"/>
          <w:bCs w:val="0"/>
        </w:rPr>
        <w:t>Viga tipo</w:t>
      </w:r>
      <w:bookmarkEnd w:id="453"/>
    </w:p>
    <w:p w14:paraId="7B1DCCFF" w14:textId="77777777" w:rsidR="00173898" w:rsidRPr="00A40FA3" w:rsidRDefault="00173898" w:rsidP="00AA00A9">
      <w:pPr>
        <w:pStyle w:val="Cita"/>
        <w:rPr>
          <w:lang w:val="es-ES_tradnl"/>
        </w:rPr>
      </w:pPr>
      <w:r w:rsidRPr="00AA00A9">
        <w:rPr>
          <w:b/>
          <w:bCs/>
          <w:lang w:val="es-ES_tradnl"/>
        </w:rPr>
        <w:t>Fuente:</w:t>
      </w:r>
      <w:r w:rsidRPr="00A40FA3">
        <w:rPr>
          <w:lang w:val="es-ES_tradnl"/>
        </w:rPr>
        <w:t xml:space="preserve"> </w:t>
      </w:r>
      <w:r>
        <w:rPr>
          <w:lang w:val="es-ES_tradnl"/>
        </w:rPr>
        <w:t>Consultor</w:t>
      </w:r>
    </w:p>
    <w:p w14:paraId="414E5FBA" w14:textId="77777777" w:rsidR="00173898" w:rsidRDefault="00173898" w:rsidP="00173898">
      <w:pPr>
        <w:spacing w:line="360" w:lineRule="auto"/>
        <w:jc w:val="both"/>
        <w:rPr>
          <w:rFonts w:ascii="Times New Roman" w:hAnsi="Times New Roman"/>
          <w:sz w:val="24"/>
          <w:szCs w:val="24"/>
        </w:rPr>
      </w:pPr>
    </w:p>
    <w:p w14:paraId="76BB3D9B" w14:textId="77777777" w:rsidR="00173898" w:rsidRPr="00854ADD" w:rsidRDefault="00173898" w:rsidP="00173898">
      <w:pPr>
        <w:spacing w:line="360" w:lineRule="auto"/>
        <w:jc w:val="both"/>
        <w:rPr>
          <w:rFonts w:ascii="Times New Roman" w:hAnsi="Times New Roman"/>
          <w:sz w:val="24"/>
          <w:szCs w:val="24"/>
        </w:rPr>
      </w:pPr>
    </w:p>
    <w:p w14:paraId="083757C0" w14:textId="77777777" w:rsidR="00173898" w:rsidRPr="00854ADD" w:rsidRDefault="00173898" w:rsidP="00173898">
      <w:pPr>
        <w:spacing w:line="360" w:lineRule="auto"/>
        <w:jc w:val="both"/>
        <w:rPr>
          <w:rFonts w:ascii="Times New Roman" w:hAnsi="Times New Roman"/>
          <w:sz w:val="24"/>
          <w:szCs w:val="24"/>
        </w:rPr>
      </w:pPr>
    </w:p>
    <w:p w14:paraId="68B1457F" w14:textId="77777777" w:rsidR="002E1F20" w:rsidRDefault="00173898" w:rsidP="002E1F20">
      <w:pPr>
        <w:keepNext/>
        <w:spacing w:line="360" w:lineRule="auto"/>
        <w:jc w:val="both"/>
      </w:pPr>
      <w:r w:rsidRPr="00854ADD">
        <w:rPr>
          <w:rFonts w:ascii="Times New Roman" w:hAnsi="Times New Roman"/>
          <w:noProof/>
          <w:sz w:val="24"/>
          <w:szCs w:val="24"/>
          <w:lang w:val="es-ES"/>
        </w:rPr>
        <w:drawing>
          <wp:inline distT="0" distB="0" distL="0" distR="0" wp14:anchorId="56A68A69" wp14:editId="4E18C3AC">
            <wp:extent cx="5610225" cy="3162300"/>
            <wp:effectExtent l="0" t="0" r="9525" b="0"/>
            <wp:docPr id="94289" name="Imagen 9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4E2E1EB7" w14:textId="1570305F" w:rsidR="00173898" w:rsidRPr="002E1F20" w:rsidRDefault="002E1F20" w:rsidP="002E1F20">
      <w:pPr>
        <w:pStyle w:val="Descripcin"/>
        <w:jc w:val="center"/>
        <w:rPr>
          <w:rFonts w:ascii="Times New Roman" w:hAnsi="Times New Roman" w:cs="Times New Roman"/>
          <w:noProof/>
          <w:sz w:val="24"/>
          <w:szCs w:val="24"/>
          <w:lang w:eastAsia="zh-TW"/>
        </w:rPr>
      </w:pPr>
      <w:bookmarkStart w:id="454" w:name="_Toc91533926"/>
      <w:r w:rsidRPr="002E1F20">
        <w:rPr>
          <w:rFonts w:ascii="Times New Roman" w:hAnsi="Times New Roman" w:cs="Times New Roman"/>
        </w:rPr>
        <w:t xml:space="preserve">Imágen </w:t>
      </w:r>
      <w:r w:rsidRPr="002E1F20">
        <w:rPr>
          <w:rFonts w:ascii="Times New Roman" w:hAnsi="Times New Roman" w:cs="Times New Roman"/>
        </w:rPr>
        <w:fldChar w:fldCharType="begin"/>
      </w:r>
      <w:r w:rsidRPr="002E1F20">
        <w:rPr>
          <w:rFonts w:ascii="Times New Roman" w:hAnsi="Times New Roman" w:cs="Times New Roman"/>
        </w:rPr>
        <w:instrText xml:space="preserve"> SEQ Imágen \* ARABIC </w:instrText>
      </w:r>
      <w:r w:rsidRPr="002E1F20">
        <w:rPr>
          <w:rFonts w:ascii="Times New Roman" w:hAnsi="Times New Roman" w:cs="Times New Roman"/>
        </w:rPr>
        <w:fldChar w:fldCharType="separate"/>
      </w:r>
      <w:r w:rsidR="00D051A6">
        <w:rPr>
          <w:rFonts w:ascii="Times New Roman" w:hAnsi="Times New Roman" w:cs="Times New Roman"/>
          <w:noProof/>
        </w:rPr>
        <w:t>35</w:t>
      </w:r>
      <w:r w:rsidRPr="002E1F20">
        <w:rPr>
          <w:rFonts w:ascii="Times New Roman" w:hAnsi="Times New Roman" w:cs="Times New Roman"/>
        </w:rPr>
        <w:fldChar w:fldCharType="end"/>
      </w:r>
      <w:r w:rsidRPr="002E1F20">
        <w:rPr>
          <w:rFonts w:ascii="Times New Roman" w:hAnsi="Times New Roman" w:cs="Times New Roman"/>
        </w:rPr>
        <w:t xml:space="preserve">: </w:t>
      </w:r>
      <w:r w:rsidRPr="002E1F20">
        <w:rPr>
          <w:rFonts w:ascii="Times New Roman" w:hAnsi="Times New Roman" w:cs="Times New Roman"/>
          <w:b w:val="0"/>
          <w:bCs w:val="0"/>
        </w:rPr>
        <w:t>Momento M33 en viga tipo</w:t>
      </w:r>
      <w:bookmarkEnd w:id="454"/>
    </w:p>
    <w:p w14:paraId="44B9291B" w14:textId="77777777" w:rsidR="00173898" w:rsidRPr="00A40FA3" w:rsidRDefault="00173898" w:rsidP="002E1F20">
      <w:pPr>
        <w:pStyle w:val="Cita"/>
        <w:rPr>
          <w:lang w:val="es-ES_tradnl"/>
        </w:rPr>
      </w:pPr>
      <w:r w:rsidRPr="002E1F20">
        <w:rPr>
          <w:b/>
          <w:bCs/>
          <w:lang w:val="es-ES_tradnl"/>
        </w:rPr>
        <w:t>Fuente:</w:t>
      </w:r>
      <w:r w:rsidRPr="00A40FA3">
        <w:rPr>
          <w:lang w:val="es-ES_tradnl"/>
        </w:rPr>
        <w:t xml:space="preserve"> </w:t>
      </w:r>
      <w:r>
        <w:rPr>
          <w:lang w:val="es-ES_tradnl"/>
        </w:rPr>
        <w:t>Consultor</w:t>
      </w:r>
    </w:p>
    <w:p w14:paraId="0E6ACD20" w14:textId="77777777" w:rsidR="00173898" w:rsidRPr="00854ADD" w:rsidRDefault="00173898" w:rsidP="00173898">
      <w:pPr>
        <w:spacing w:line="360" w:lineRule="auto"/>
        <w:jc w:val="both"/>
        <w:rPr>
          <w:rFonts w:ascii="Times New Roman" w:hAnsi="Times New Roman"/>
          <w:noProof/>
          <w:sz w:val="24"/>
          <w:szCs w:val="24"/>
          <w:lang w:eastAsia="zh-TW"/>
        </w:rPr>
      </w:pPr>
    </w:p>
    <w:p w14:paraId="324BEFB6" w14:textId="77777777" w:rsidR="00173898" w:rsidRPr="00854ADD" w:rsidRDefault="00173898" w:rsidP="00173898">
      <w:pPr>
        <w:spacing w:line="360" w:lineRule="auto"/>
        <w:jc w:val="both"/>
        <w:rPr>
          <w:rFonts w:ascii="Times New Roman" w:hAnsi="Times New Roman"/>
          <w:noProof/>
          <w:sz w:val="24"/>
          <w:szCs w:val="24"/>
          <w:lang w:eastAsia="zh-TW"/>
        </w:rPr>
      </w:pPr>
    </w:p>
    <w:p w14:paraId="3FCEFAD2" w14:textId="77777777" w:rsidR="00FB30DB" w:rsidRDefault="00173898" w:rsidP="00FB30DB">
      <w:pPr>
        <w:keepNext/>
        <w:spacing w:line="360" w:lineRule="auto"/>
        <w:jc w:val="both"/>
      </w:pPr>
      <w:r w:rsidRPr="00854ADD">
        <w:rPr>
          <w:rFonts w:ascii="Times New Roman" w:hAnsi="Times New Roman"/>
          <w:noProof/>
          <w:sz w:val="24"/>
          <w:szCs w:val="24"/>
          <w:lang w:val="es-ES"/>
        </w:rPr>
        <w:lastRenderedPageBreak/>
        <w:drawing>
          <wp:inline distT="0" distB="0" distL="0" distR="0" wp14:anchorId="27177C0C" wp14:editId="4AFE94AD">
            <wp:extent cx="5610225" cy="3162300"/>
            <wp:effectExtent l="0" t="0" r="9525" b="0"/>
            <wp:docPr id="94290" name="Imagen 9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2637DD9B" w14:textId="716B5A06" w:rsidR="00173898" w:rsidRPr="00FB30DB" w:rsidRDefault="00FB30DB" w:rsidP="00FB30DB">
      <w:pPr>
        <w:pStyle w:val="Descripcin"/>
        <w:jc w:val="center"/>
        <w:rPr>
          <w:rFonts w:ascii="Times New Roman" w:hAnsi="Times New Roman" w:cs="Times New Roman"/>
          <w:noProof/>
          <w:sz w:val="24"/>
          <w:szCs w:val="24"/>
          <w:lang w:eastAsia="zh-TW"/>
        </w:rPr>
      </w:pPr>
      <w:bookmarkStart w:id="455" w:name="_Toc91533927"/>
      <w:r w:rsidRPr="00FB30DB">
        <w:rPr>
          <w:rFonts w:ascii="Times New Roman" w:hAnsi="Times New Roman" w:cs="Times New Roman"/>
        </w:rPr>
        <w:t xml:space="preserve">Imágen </w:t>
      </w:r>
      <w:r w:rsidRPr="00FB30DB">
        <w:rPr>
          <w:rFonts w:ascii="Times New Roman" w:hAnsi="Times New Roman" w:cs="Times New Roman"/>
        </w:rPr>
        <w:fldChar w:fldCharType="begin"/>
      </w:r>
      <w:r w:rsidRPr="00FB30DB">
        <w:rPr>
          <w:rFonts w:ascii="Times New Roman" w:hAnsi="Times New Roman" w:cs="Times New Roman"/>
        </w:rPr>
        <w:instrText xml:space="preserve"> SEQ Imágen \* ARABIC </w:instrText>
      </w:r>
      <w:r w:rsidRPr="00FB30DB">
        <w:rPr>
          <w:rFonts w:ascii="Times New Roman" w:hAnsi="Times New Roman" w:cs="Times New Roman"/>
        </w:rPr>
        <w:fldChar w:fldCharType="separate"/>
      </w:r>
      <w:r w:rsidR="00D051A6">
        <w:rPr>
          <w:rFonts w:ascii="Times New Roman" w:hAnsi="Times New Roman" w:cs="Times New Roman"/>
          <w:noProof/>
        </w:rPr>
        <w:t>36</w:t>
      </w:r>
      <w:r w:rsidRPr="00FB30DB">
        <w:rPr>
          <w:rFonts w:ascii="Times New Roman" w:hAnsi="Times New Roman" w:cs="Times New Roman"/>
        </w:rPr>
        <w:fldChar w:fldCharType="end"/>
      </w:r>
      <w:r w:rsidRPr="00FB30DB">
        <w:rPr>
          <w:rFonts w:ascii="Times New Roman" w:hAnsi="Times New Roman" w:cs="Times New Roman"/>
        </w:rPr>
        <w:t xml:space="preserve">: </w:t>
      </w:r>
      <w:r w:rsidRPr="00FB30DB">
        <w:rPr>
          <w:rFonts w:ascii="Times New Roman" w:hAnsi="Times New Roman" w:cs="Times New Roman"/>
          <w:b w:val="0"/>
          <w:bCs w:val="0"/>
        </w:rPr>
        <w:t>Cortante V22 en viga tipo</w:t>
      </w:r>
      <w:bookmarkEnd w:id="455"/>
    </w:p>
    <w:p w14:paraId="6F884D65" w14:textId="77777777" w:rsidR="00173898" w:rsidRPr="00A40FA3" w:rsidRDefault="00173898" w:rsidP="00FB30DB">
      <w:pPr>
        <w:pStyle w:val="Cita"/>
        <w:rPr>
          <w:lang w:val="es-ES_tradnl"/>
        </w:rPr>
      </w:pPr>
      <w:r w:rsidRPr="00FB30DB">
        <w:rPr>
          <w:b/>
          <w:bCs/>
          <w:lang w:val="es-ES_tradnl"/>
        </w:rPr>
        <w:t>Fuente:</w:t>
      </w:r>
      <w:r w:rsidRPr="00A40FA3">
        <w:rPr>
          <w:lang w:val="es-ES_tradnl"/>
        </w:rPr>
        <w:t xml:space="preserve"> </w:t>
      </w:r>
      <w:r>
        <w:rPr>
          <w:lang w:val="es-ES_tradnl"/>
        </w:rPr>
        <w:t>Consultor</w:t>
      </w:r>
    </w:p>
    <w:p w14:paraId="5B0E1898" w14:textId="77777777" w:rsidR="00173898" w:rsidRDefault="00173898" w:rsidP="00173898">
      <w:pPr>
        <w:spacing w:line="360" w:lineRule="auto"/>
        <w:jc w:val="both"/>
        <w:rPr>
          <w:rFonts w:ascii="Times New Roman" w:hAnsi="Times New Roman"/>
          <w:sz w:val="24"/>
          <w:szCs w:val="24"/>
        </w:rPr>
      </w:pPr>
    </w:p>
    <w:p w14:paraId="46D277A1" w14:textId="77777777" w:rsidR="00173898" w:rsidRPr="00854ADD" w:rsidRDefault="00173898" w:rsidP="00173898">
      <w:pPr>
        <w:spacing w:line="360" w:lineRule="auto"/>
        <w:jc w:val="both"/>
        <w:rPr>
          <w:rFonts w:ascii="Times New Roman" w:hAnsi="Times New Roman"/>
          <w:noProof/>
          <w:sz w:val="24"/>
          <w:szCs w:val="24"/>
          <w:lang w:eastAsia="zh-TW"/>
        </w:rPr>
      </w:pPr>
    </w:p>
    <w:p w14:paraId="1344315C" w14:textId="77777777" w:rsidR="00173898" w:rsidRPr="00854ADD" w:rsidRDefault="00173898" w:rsidP="00173898">
      <w:pPr>
        <w:spacing w:line="360" w:lineRule="auto"/>
        <w:jc w:val="both"/>
        <w:rPr>
          <w:rFonts w:ascii="Times New Roman" w:hAnsi="Times New Roman"/>
          <w:noProof/>
          <w:sz w:val="24"/>
          <w:szCs w:val="24"/>
          <w:lang w:eastAsia="zh-TW"/>
        </w:rPr>
      </w:pPr>
    </w:p>
    <w:p w14:paraId="1093C633" w14:textId="77777777" w:rsidR="00FB30DB" w:rsidRDefault="00173898" w:rsidP="00FB30DB">
      <w:pPr>
        <w:keepNext/>
        <w:spacing w:line="360" w:lineRule="auto"/>
        <w:jc w:val="both"/>
      </w:pPr>
      <w:r w:rsidRPr="00854ADD">
        <w:rPr>
          <w:rFonts w:ascii="Times New Roman" w:hAnsi="Times New Roman"/>
          <w:noProof/>
          <w:sz w:val="24"/>
          <w:szCs w:val="24"/>
          <w:lang w:val="es-ES"/>
        </w:rPr>
        <w:drawing>
          <wp:inline distT="0" distB="0" distL="0" distR="0" wp14:anchorId="239A9328" wp14:editId="7C0C24FE">
            <wp:extent cx="5610225" cy="3162300"/>
            <wp:effectExtent l="0" t="0" r="9525" b="0"/>
            <wp:docPr id="94291" name="Imagen 9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3A26500B" w14:textId="7C6E9D1F" w:rsidR="00173898" w:rsidRPr="00FB30DB" w:rsidRDefault="00FB30DB" w:rsidP="00FB30DB">
      <w:pPr>
        <w:pStyle w:val="Descripcin"/>
        <w:jc w:val="center"/>
        <w:rPr>
          <w:rFonts w:ascii="Times New Roman" w:hAnsi="Times New Roman" w:cs="Times New Roman"/>
          <w:noProof/>
          <w:sz w:val="24"/>
          <w:szCs w:val="24"/>
          <w:lang w:eastAsia="zh-TW"/>
        </w:rPr>
      </w:pPr>
      <w:bookmarkStart w:id="456" w:name="_Toc91533928"/>
      <w:r w:rsidRPr="00FB30DB">
        <w:rPr>
          <w:rFonts w:ascii="Times New Roman" w:hAnsi="Times New Roman" w:cs="Times New Roman"/>
        </w:rPr>
        <w:t xml:space="preserve">Imágen </w:t>
      </w:r>
      <w:r w:rsidRPr="00FB30DB">
        <w:rPr>
          <w:rFonts w:ascii="Times New Roman" w:hAnsi="Times New Roman" w:cs="Times New Roman"/>
        </w:rPr>
        <w:fldChar w:fldCharType="begin"/>
      </w:r>
      <w:r w:rsidRPr="00FB30DB">
        <w:rPr>
          <w:rFonts w:ascii="Times New Roman" w:hAnsi="Times New Roman" w:cs="Times New Roman"/>
        </w:rPr>
        <w:instrText xml:space="preserve"> SEQ Imágen \* ARABIC </w:instrText>
      </w:r>
      <w:r w:rsidRPr="00FB30DB">
        <w:rPr>
          <w:rFonts w:ascii="Times New Roman" w:hAnsi="Times New Roman" w:cs="Times New Roman"/>
        </w:rPr>
        <w:fldChar w:fldCharType="separate"/>
      </w:r>
      <w:r w:rsidR="00D051A6">
        <w:rPr>
          <w:rFonts w:ascii="Times New Roman" w:hAnsi="Times New Roman" w:cs="Times New Roman"/>
          <w:noProof/>
        </w:rPr>
        <w:t>37</w:t>
      </w:r>
      <w:r w:rsidRPr="00FB30DB">
        <w:rPr>
          <w:rFonts w:ascii="Times New Roman" w:hAnsi="Times New Roman" w:cs="Times New Roman"/>
        </w:rPr>
        <w:fldChar w:fldCharType="end"/>
      </w:r>
      <w:r w:rsidRPr="00FB30DB">
        <w:rPr>
          <w:rFonts w:ascii="Times New Roman" w:hAnsi="Times New Roman" w:cs="Times New Roman"/>
        </w:rPr>
        <w:t xml:space="preserve">: </w:t>
      </w:r>
      <w:r w:rsidRPr="00FB30DB">
        <w:rPr>
          <w:rFonts w:ascii="Times New Roman" w:hAnsi="Times New Roman" w:cs="Times New Roman"/>
          <w:b w:val="0"/>
          <w:bCs w:val="0"/>
        </w:rPr>
        <w:t>Torsión en viga tipo</w:t>
      </w:r>
      <w:bookmarkEnd w:id="456"/>
    </w:p>
    <w:p w14:paraId="359B4B7F" w14:textId="77777777" w:rsidR="00173898" w:rsidRPr="00A40FA3" w:rsidRDefault="00173898" w:rsidP="00FB30DB">
      <w:pPr>
        <w:pStyle w:val="Cita"/>
        <w:rPr>
          <w:lang w:val="es-ES_tradnl"/>
        </w:rPr>
      </w:pPr>
      <w:r w:rsidRPr="00FB30DB">
        <w:rPr>
          <w:b/>
          <w:bCs/>
          <w:lang w:val="es-ES_tradnl"/>
        </w:rPr>
        <w:t>Fuente:</w:t>
      </w:r>
      <w:r w:rsidRPr="00A40FA3">
        <w:rPr>
          <w:lang w:val="es-ES_tradnl"/>
        </w:rPr>
        <w:t xml:space="preserve"> </w:t>
      </w:r>
      <w:r>
        <w:rPr>
          <w:lang w:val="es-ES_tradnl"/>
        </w:rPr>
        <w:t>Consultor</w:t>
      </w:r>
    </w:p>
    <w:p w14:paraId="21AC0DCC" w14:textId="77777777" w:rsidR="00173898" w:rsidRDefault="00173898" w:rsidP="00173898">
      <w:pPr>
        <w:spacing w:line="360" w:lineRule="auto"/>
        <w:jc w:val="both"/>
        <w:rPr>
          <w:rFonts w:ascii="Times New Roman" w:hAnsi="Times New Roman"/>
          <w:sz w:val="24"/>
          <w:szCs w:val="24"/>
        </w:rPr>
      </w:pPr>
    </w:p>
    <w:p w14:paraId="609A0999" w14:textId="77777777" w:rsidR="00173898" w:rsidRPr="00854ADD" w:rsidRDefault="00173898" w:rsidP="00173898">
      <w:pPr>
        <w:spacing w:line="360" w:lineRule="auto"/>
        <w:jc w:val="both"/>
        <w:rPr>
          <w:rFonts w:ascii="Times New Roman" w:hAnsi="Times New Roman"/>
          <w:sz w:val="24"/>
          <w:szCs w:val="24"/>
        </w:rPr>
      </w:pPr>
    </w:p>
    <w:p w14:paraId="795A85E0" w14:textId="77777777" w:rsidR="00AE658C" w:rsidRDefault="00173898" w:rsidP="00AE658C">
      <w:pPr>
        <w:keepNext/>
        <w:spacing w:line="360" w:lineRule="auto"/>
        <w:jc w:val="both"/>
      </w:pPr>
      <w:r w:rsidRPr="00854ADD">
        <w:rPr>
          <w:rFonts w:ascii="Times New Roman" w:hAnsi="Times New Roman"/>
          <w:noProof/>
          <w:sz w:val="24"/>
          <w:szCs w:val="24"/>
          <w:lang w:val="es-ES"/>
        </w:rPr>
        <w:lastRenderedPageBreak/>
        <w:drawing>
          <wp:inline distT="0" distB="0" distL="0" distR="0" wp14:anchorId="78F41EB4" wp14:editId="484AD81A">
            <wp:extent cx="5610225" cy="3162300"/>
            <wp:effectExtent l="0" t="0" r="9525" b="0"/>
            <wp:docPr id="94292" name="Imagen 9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106F1F28" w14:textId="6D2BF8F6" w:rsidR="00173898" w:rsidRPr="00AE658C" w:rsidRDefault="00AE658C" w:rsidP="00AE658C">
      <w:pPr>
        <w:pStyle w:val="Descripcin"/>
        <w:jc w:val="center"/>
        <w:rPr>
          <w:rFonts w:ascii="Times New Roman" w:hAnsi="Times New Roman" w:cs="Times New Roman"/>
          <w:sz w:val="24"/>
          <w:szCs w:val="24"/>
        </w:rPr>
      </w:pPr>
      <w:bookmarkStart w:id="457" w:name="_Toc91533929"/>
      <w:r w:rsidRPr="00AE658C">
        <w:rPr>
          <w:rFonts w:ascii="Times New Roman" w:hAnsi="Times New Roman" w:cs="Times New Roman"/>
        </w:rPr>
        <w:t xml:space="preserve">Imágen </w:t>
      </w:r>
      <w:r w:rsidRPr="00AE658C">
        <w:rPr>
          <w:rFonts w:ascii="Times New Roman" w:hAnsi="Times New Roman" w:cs="Times New Roman"/>
        </w:rPr>
        <w:fldChar w:fldCharType="begin"/>
      </w:r>
      <w:r w:rsidRPr="00AE658C">
        <w:rPr>
          <w:rFonts w:ascii="Times New Roman" w:hAnsi="Times New Roman" w:cs="Times New Roman"/>
        </w:rPr>
        <w:instrText xml:space="preserve"> SEQ Imágen \* ARABIC </w:instrText>
      </w:r>
      <w:r w:rsidRPr="00AE658C">
        <w:rPr>
          <w:rFonts w:ascii="Times New Roman" w:hAnsi="Times New Roman" w:cs="Times New Roman"/>
        </w:rPr>
        <w:fldChar w:fldCharType="separate"/>
      </w:r>
      <w:r w:rsidR="00D051A6">
        <w:rPr>
          <w:rFonts w:ascii="Times New Roman" w:hAnsi="Times New Roman" w:cs="Times New Roman"/>
          <w:noProof/>
        </w:rPr>
        <w:t>38</w:t>
      </w:r>
      <w:r w:rsidRPr="00AE658C">
        <w:rPr>
          <w:rFonts w:ascii="Times New Roman" w:hAnsi="Times New Roman" w:cs="Times New Roman"/>
        </w:rPr>
        <w:fldChar w:fldCharType="end"/>
      </w:r>
      <w:r w:rsidRPr="00AE658C">
        <w:rPr>
          <w:rFonts w:ascii="Times New Roman" w:hAnsi="Times New Roman" w:cs="Times New Roman"/>
        </w:rPr>
        <w:t xml:space="preserve">: </w:t>
      </w:r>
      <w:r w:rsidRPr="00AE658C">
        <w:rPr>
          <w:rFonts w:ascii="Times New Roman" w:hAnsi="Times New Roman" w:cs="Times New Roman"/>
          <w:b w:val="0"/>
          <w:bCs w:val="0"/>
        </w:rPr>
        <w:t>Diseño de vigas a la flexión</w:t>
      </w:r>
      <w:bookmarkEnd w:id="457"/>
    </w:p>
    <w:p w14:paraId="4A887256" w14:textId="77777777" w:rsidR="00173898" w:rsidRPr="00A40FA3" w:rsidRDefault="00173898" w:rsidP="00AE658C">
      <w:pPr>
        <w:pStyle w:val="Cita"/>
        <w:rPr>
          <w:lang w:val="es-ES_tradnl"/>
        </w:rPr>
      </w:pPr>
      <w:r w:rsidRPr="00AE658C">
        <w:rPr>
          <w:b/>
          <w:bCs/>
          <w:lang w:val="es-ES_tradnl"/>
        </w:rPr>
        <w:t>Fuente:</w:t>
      </w:r>
      <w:r w:rsidRPr="00A40FA3">
        <w:rPr>
          <w:lang w:val="es-ES_tradnl"/>
        </w:rPr>
        <w:t xml:space="preserve"> </w:t>
      </w:r>
      <w:r>
        <w:rPr>
          <w:lang w:val="es-ES_tradnl"/>
        </w:rPr>
        <w:t>Consultor</w:t>
      </w:r>
    </w:p>
    <w:p w14:paraId="6F972C66" w14:textId="77777777" w:rsidR="00173898" w:rsidRDefault="00173898" w:rsidP="00173898">
      <w:pPr>
        <w:spacing w:line="360" w:lineRule="auto"/>
        <w:jc w:val="both"/>
        <w:rPr>
          <w:rFonts w:ascii="Times New Roman" w:hAnsi="Times New Roman"/>
          <w:sz w:val="24"/>
          <w:szCs w:val="24"/>
        </w:rPr>
      </w:pPr>
    </w:p>
    <w:p w14:paraId="158F391F" w14:textId="77777777" w:rsidR="00173898" w:rsidRPr="00854ADD" w:rsidRDefault="00173898" w:rsidP="00173898">
      <w:pPr>
        <w:spacing w:line="360" w:lineRule="auto"/>
        <w:jc w:val="both"/>
        <w:rPr>
          <w:rFonts w:ascii="Times New Roman" w:hAnsi="Times New Roman"/>
          <w:kern w:val="28"/>
          <w:sz w:val="24"/>
          <w:szCs w:val="24"/>
        </w:rPr>
      </w:pPr>
    </w:p>
    <w:p w14:paraId="328F1BAD" w14:textId="77777777" w:rsidR="00173898" w:rsidRPr="00854ADD" w:rsidRDefault="00173898" w:rsidP="00173898">
      <w:pPr>
        <w:spacing w:line="360" w:lineRule="auto"/>
        <w:jc w:val="both"/>
        <w:rPr>
          <w:rFonts w:ascii="Times New Roman" w:hAnsi="Times New Roman"/>
          <w:kern w:val="28"/>
          <w:sz w:val="24"/>
          <w:szCs w:val="24"/>
        </w:rPr>
      </w:pPr>
    </w:p>
    <w:p w14:paraId="428591DF" w14:textId="77777777" w:rsidR="00AE658C" w:rsidRDefault="00173898" w:rsidP="00AE658C">
      <w:pPr>
        <w:keepNext/>
        <w:spacing w:line="360" w:lineRule="auto"/>
        <w:jc w:val="both"/>
      </w:pPr>
      <w:r w:rsidRPr="00854ADD">
        <w:rPr>
          <w:rFonts w:ascii="Times New Roman" w:hAnsi="Times New Roman"/>
          <w:noProof/>
          <w:sz w:val="24"/>
          <w:szCs w:val="24"/>
          <w:lang w:val="es-ES"/>
        </w:rPr>
        <w:drawing>
          <wp:inline distT="0" distB="0" distL="0" distR="0" wp14:anchorId="7A5128E5" wp14:editId="169AD606">
            <wp:extent cx="5610225" cy="3162300"/>
            <wp:effectExtent l="0" t="0" r="9525" b="0"/>
            <wp:docPr id="94293" name="Imagen 9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37258547" w14:textId="3980CBC6" w:rsidR="00173898" w:rsidRPr="00AE658C" w:rsidRDefault="00AE658C" w:rsidP="00AE658C">
      <w:pPr>
        <w:pStyle w:val="Descripcin"/>
        <w:jc w:val="center"/>
        <w:rPr>
          <w:rFonts w:ascii="Times New Roman" w:hAnsi="Times New Roman" w:cs="Times New Roman"/>
          <w:kern w:val="28"/>
          <w:sz w:val="24"/>
          <w:szCs w:val="24"/>
        </w:rPr>
      </w:pPr>
      <w:bookmarkStart w:id="458" w:name="_Toc91533930"/>
      <w:r w:rsidRPr="00AE658C">
        <w:rPr>
          <w:rFonts w:ascii="Times New Roman" w:hAnsi="Times New Roman" w:cs="Times New Roman"/>
        </w:rPr>
        <w:t xml:space="preserve">Imágen </w:t>
      </w:r>
      <w:r w:rsidRPr="00AE658C">
        <w:rPr>
          <w:rFonts w:ascii="Times New Roman" w:hAnsi="Times New Roman" w:cs="Times New Roman"/>
        </w:rPr>
        <w:fldChar w:fldCharType="begin"/>
      </w:r>
      <w:r w:rsidRPr="00AE658C">
        <w:rPr>
          <w:rFonts w:ascii="Times New Roman" w:hAnsi="Times New Roman" w:cs="Times New Roman"/>
        </w:rPr>
        <w:instrText xml:space="preserve"> SEQ Imágen \* ARABIC </w:instrText>
      </w:r>
      <w:r w:rsidRPr="00AE658C">
        <w:rPr>
          <w:rFonts w:ascii="Times New Roman" w:hAnsi="Times New Roman" w:cs="Times New Roman"/>
        </w:rPr>
        <w:fldChar w:fldCharType="separate"/>
      </w:r>
      <w:r w:rsidR="00D051A6">
        <w:rPr>
          <w:rFonts w:ascii="Times New Roman" w:hAnsi="Times New Roman" w:cs="Times New Roman"/>
          <w:noProof/>
        </w:rPr>
        <w:t>39</w:t>
      </w:r>
      <w:r w:rsidRPr="00AE658C">
        <w:rPr>
          <w:rFonts w:ascii="Times New Roman" w:hAnsi="Times New Roman" w:cs="Times New Roman"/>
        </w:rPr>
        <w:fldChar w:fldCharType="end"/>
      </w:r>
      <w:r w:rsidRPr="00AE658C">
        <w:rPr>
          <w:rFonts w:ascii="Times New Roman" w:hAnsi="Times New Roman" w:cs="Times New Roman"/>
        </w:rPr>
        <w:t xml:space="preserve">: </w:t>
      </w:r>
      <w:r w:rsidRPr="00AE658C">
        <w:rPr>
          <w:rFonts w:ascii="Times New Roman" w:hAnsi="Times New Roman" w:cs="Times New Roman"/>
          <w:b w:val="0"/>
          <w:bCs w:val="0"/>
        </w:rPr>
        <w:t>Diseño de vigas al cortante</w:t>
      </w:r>
      <w:bookmarkEnd w:id="458"/>
    </w:p>
    <w:p w14:paraId="29ED6E02" w14:textId="77777777" w:rsidR="00173898" w:rsidRPr="00A40FA3" w:rsidRDefault="00173898" w:rsidP="00AE658C">
      <w:pPr>
        <w:pStyle w:val="Cita"/>
        <w:rPr>
          <w:lang w:val="es-ES_tradnl"/>
        </w:rPr>
      </w:pPr>
      <w:r w:rsidRPr="00AE658C">
        <w:rPr>
          <w:b/>
          <w:bCs/>
          <w:lang w:val="es-ES_tradnl"/>
        </w:rPr>
        <w:t>Fuente:</w:t>
      </w:r>
      <w:r w:rsidRPr="00A40FA3">
        <w:rPr>
          <w:lang w:val="es-ES_tradnl"/>
        </w:rPr>
        <w:t xml:space="preserve"> </w:t>
      </w:r>
      <w:r>
        <w:rPr>
          <w:lang w:val="es-ES_tradnl"/>
        </w:rPr>
        <w:t>Consultor</w:t>
      </w:r>
    </w:p>
    <w:p w14:paraId="14A20BA2" w14:textId="77777777" w:rsidR="00173898" w:rsidRPr="00854ADD" w:rsidRDefault="00173898" w:rsidP="00173898">
      <w:pPr>
        <w:spacing w:line="360" w:lineRule="auto"/>
        <w:jc w:val="both"/>
        <w:rPr>
          <w:rFonts w:ascii="Times New Roman" w:hAnsi="Times New Roman"/>
          <w:kern w:val="28"/>
          <w:sz w:val="24"/>
          <w:szCs w:val="24"/>
        </w:rPr>
      </w:pPr>
    </w:p>
    <w:p w14:paraId="27A51594" w14:textId="77777777" w:rsidR="00173898" w:rsidRPr="00854ADD" w:rsidRDefault="00173898" w:rsidP="00173898">
      <w:pPr>
        <w:spacing w:line="360" w:lineRule="auto"/>
        <w:jc w:val="both"/>
        <w:rPr>
          <w:rFonts w:ascii="Times New Roman" w:hAnsi="Times New Roman"/>
          <w:kern w:val="28"/>
          <w:sz w:val="24"/>
          <w:szCs w:val="24"/>
        </w:rPr>
      </w:pPr>
    </w:p>
    <w:p w14:paraId="20CFE087" w14:textId="77777777" w:rsidR="00AE658C" w:rsidRDefault="00173898" w:rsidP="00AE658C">
      <w:pPr>
        <w:keepNext/>
        <w:spacing w:line="360" w:lineRule="auto"/>
        <w:jc w:val="both"/>
      </w:pPr>
      <w:r w:rsidRPr="00854ADD">
        <w:rPr>
          <w:rFonts w:ascii="Times New Roman" w:hAnsi="Times New Roman"/>
          <w:noProof/>
          <w:sz w:val="24"/>
          <w:szCs w:val="24"/>
          <w:lang w:val="es-ES"/>
        </w:rPr>
        <w:lastRenderedPageBreak/>
        <w:drawing>
          <wp:inline distT="0" distB="0" distL="0" distR="0" wp14:anchorId="4D116F55" wp14:editId="4A4EB94F">
            <wp:extent cx="5610225" cy="3162300"/>
            <wp:effectExtent l="0" t="0" r="9525" b="0"/>
            <wp:docPr id="94294" name="Imagen 9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03398C70" w14:textId="712B62E8" w:rsidR="00173898" w:rsidRPr="00AE658C" w:rsidRDefault="00AE658C" w:rsidP="00AE658C">
      <w:pPr>
        <w:pStyle w:val="Descripcin"/>
        <w:jc w:val="center"/>
        <w:rPr>
          <w:rFonts w:ascii="Times New Roman" w:hAnsi="Times New Roman" w:cs="Times New Roman"/>
          <w:kern w:val="28"/>
          <w:sz w:val="24"/>
          <w:szCs w:val="24"/>
        </w:rPr>
      </w:pPr>
      <w:bookmarkStart w:id="459" w:name="_Toc91533931"/>
      <w:r w:rsidRPr="00AE658C">
        <w:rPr>
          <w:rFonts w:ascii="Times New Roman" w:hAnsi="Times New Roman" w:cs="Times New Roman"/>
        </w:rPr>
        <w:t xml:space="preserve">Imágen </w:t>
      </w:r>
      <w:r w:rsidRPr="00AE658C">
        <w:rPr>
          <w:rFonts w:ascii="Times New Roman" w:hAnsi="Times New Roman" w:cs="Times New Roman"/>
        </w:rPr>
        <w:fldChar w:fldCharType="begin"/>
      </w:r>
      <w:r w:rsidRPr="00AE658C">
        <w:rPr>
          <w:rFonts w:ascii="Times New Roman" w:hAnsi="Times New Roman" w:cs="Times New Roman"/>
        </w:rPr>
        <w:instrText xml:space="preserve"> SEQ Imágen \* ARABIC </w:instrText>
      </w:r>
      <w:r w:rsidRPr="00AE658C">
        <w:rPr>
          <w:rFonts w:ascii="Times New Roman" w:hAnsi="Times New Roman" w:cs="Times New Roman"/>
        </w:rPr>
        <w:fldChar w:fldCharType="separate"/>
      </w:r>
      <w:r w:rsidR="00D051A6">
        <w:rPr>
          <w:rFonts w:ascii="Times New Roman" w:hAnsi="Times New Roman" w:cs="Times New Roman"/>
          <w:noProof/>
        </w:rPr>
        <w:t>40</w:t>
      </w:r>
      <w:r w:rsidRPr="00AE658C">
        <w:rPr>
          <w:rFonts w:ascii="Times New Roman" w:hAnsi="Times New Roman" w:cs="Times New Roman"/>
        </w:rPr>
        <w:fldChar w:fldCharType="end"/>
      </w:r>
      <w:r w:rsidRPr="00AE658C">
        <w:rPr>
          <w:rFonts w:ascii="Times New Roman" w:hAnsi="Times New Roman" w:cs="Times New Roman"/>
        </w:rPr>
        <w:t xml:space="preserve">: </w:t>
      </w:r>
      <w:r w:rsidRPr="00AE658C">
        <w:rPr>
          <w:rFonts w:ascii="Times New Roman" w:hAnsi="Times New Roman" w:cs="Times New Roman"/>
          <w:b w:val="0"/>
          <w:bCs w:val="0"/>
        </w:rPr>
        <w:t>Diseño de vigas a la torsión</w:t>
      </w:r>
      <w:bookmarkEnd w:id="459"/>
    </w:p>
    <w:p w14:paraId="4ACDD6B0" w14:textId="77777777" w:rsidR="00173898" w:rsidRPr="00ED7944" w:rsidRDefault="00173898" w:rsidP="00AE658C">
      <w:pPr>
        <w:pStyle w:val="Cita"/>
        <w:rPr>
          <w:lang w:val="es-ES_tradnl"/>
        </w:rPr>
      </w:pPr>
      <w:r w:rsidRPr="00AE658C">
        <w:rPr>
          <w:b/>
          <w:bCs/>
          <w:lang w:val="es-ES_tradnl"/>
        </w:rPr>
        <w:t>Fuente:</w:t>
      </w:r>
      <w:r w:rsidRPr="00A40FA3">
        <w:rPr>
          <w:lang w:val="es-ES_tradnl"/>
        </w:rPr>
        <w:t xml:space="preserve"> </w:t>
      </w:r>
      <w:r>
        <w:rPr>
          <w:lang w:val="es-ES_tradnl"/>
        </w:rPr>
        <w:t>Consultor</w:t>
      </w:r>
    </w:p>
    <w:p w14:paraId="55B1E964" w14:textId="77777777" w:rsidR="00173898" w:rsidRPr="00854ADD" w:rsidRDefault="00173898" w:rsidP="00173898">
      <w:pPr>
        <w:spacing w:line="360" w:lineRule="auto"/>
        <w:jc w:val="both"/>
        <w:rPr>
          <w:rFonts w:ascii="Times New Roman" w:hAnsi="Times New Roman"/>
          <w:kern w:val="28"/>
          <w:sz w:val="24"/>
          <w:szCs w:val="24"/>
        </w:rPr>
      </w:pPr>
    </w:p>
    <w:p w14:paraId="353C9ACB" w14:textId="77777777" w:rsidR="00AE658C" w:rsidRDefault="00173898" w:rsidP="00AE658C">
      <w:pPr>
        <w:keepNext/>
        <w:spacing w:line="360" w:lineRule="auto"/>
        <w:jc w:val="both"/>
      </w:pPr>
      <w:r w:rsidRPr="00854ADD">
        <w:rPr>
          <w:rFonts w:ascii="Times New Roman" w:hAnsi="Times New Roman"/>
          <w:noProof/>
          <w:sz w:val="24"/>
          <w:szCs w:val="24"/>
          <w:lang w:val="es-ES"/>
        </w:rPr>
        <w:drawing>
          <wp:inline distT="0" distB="0" distL="0" distR="0" wp14:anchorId="736C1D3A" wp14:editId="15AA31F5">
            <wp:extent cx="5610225" cy="3162300"/>
            <wp:effectExtent l="0" t="0" r="9525" b="0"/>
            <wp:docPr id="94295" name="Imagen 9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255377CC" w14:textId="061D93FC" w:rsidR="00173898" w:rsidRPr="00AE658C" w:rsidRDefault="00AE658C" w:rsidP="00AE658C">
      <w:pPr>
        <w:pStyle w:val="Descripcin"/>
        <w:jc w:val="center"/>
        <w:rPr>
          <w:rFonts w:ascii="Times New Roman" w:hAnsi="Times New Roman" w:cs="Times New Roman"/>
          <w:noProof/>
          <w:sz w:val="24"/>
          <w:szCs w:val="24"/>
          <w:lang w:eastAsia="zh-TW"/>
        </w:rPr>
      </w:pPr>
      <w:bookmarkStart w:id="460" w:name="_Toc91533932"/>
      <w:r w:rsidRPr="00AE658C">
        <w:rPr>
          <w:rFonts w:ascii="Times New Roman" w:hAnsi="Times New Roman" w:cs="Times New Roman"/>
        </w:rPr>
        <w:t xml:space="preserve">Imágen </w:t>
      </w:r>
      <w:r w:rsidRPr="00AE658C">
        <w:rPr>
          <w:rFonts w:ascii="Times New Roman" w:hAnsi="Times New Roman" w:cs="Times New Roman"/>
        </w:rPr>
        <w:fldChar w:fldCharType="begin"/>
      </w:r>
      <w:r w:rsidRPr="00AE658C">
        <w:rPr>
          <w:rFonts w:ascii="Times New Roman" w:hAnsi="Times New Roman" w:cs="Times New Roman"/>
        </w:rPr>
        <w:instrText xml:space="preserve"> SEQ Imágen \* ARABIC </w:instrText>
      </w:r>
      <w:r w:rsidRPr="00AE658C">
        <w:rPr>
          <w:rFonts w:ascii="Times New Roman" w:hAnsi="Times New Roman" w:cs="Times New Roman"/>
        </w:rPr>
        <w:fldChar w:fldCharType="separate"/>
      </w:r>
      <w:r w:rsidR="00D051A6">
        <w:rPr>
          <w:rFonts w:ascii="Times New Roman" w:hAnsi="Times New Roman" w:cs="Times New Roman"/>
          <w:noProof/>
        </w:rPr>
        <w:t>41</w:t>
      </w:r>
      <w:r w:rsidRPr="00AE658C">
        <w:rPr>
          <w:rFonts w:ascii="Times New Roman" w:hAnsi="Times New Roman" w:cs="Times New Roman"/>
        </w:rPr>
        <w:fldChar w:fldCharType="end"/>
      </w:r>
      <w:r w:rsidRPr="00AE658C">
        <w:rPr>
          <w:rFonts w:ascii="Times New Roman" w:hAnsi="Times New Roman" w:cs="Times New Roman"/>
        </w:rPr>
        <w:t xml:space="preserve">: </w:t>
      </w:r>
      <w:r w:rsidRPr="00AE658C">
        <w:rPr>
          <w:rFonts w:ascii="Times New Roman" w:hAnsi="Times New Roman" w:cs="Times New Roman"/>
          <w:b w:val="0"/>
          <w:bCs w:val="0"/>
        </w:rPr>
        <w:t>Diseño de la losa Momento M11</w:t>
      </w:r>
      <w:bookmarkEnd w:id="460"/>
    </w:p>
    <w:p w14:paraId="2003638F" w14:textId="77777777" w:rsidR="00173898" w:rsidRPr="00ED7944" w:rsidRDefault="00173898" w:rsidP="00AE658C">
      <w:pPr>
        <w:pStyle w:val="Cita"/>
        <w:rPr>
          <w:lang w:val="es-ES_tradnl"/>
        </w:rPr>
      </w:pPr>
      <w:r w:rsidRPr="00AE658C">
        <w:rPr>
          <w:b/>
          <w:bCs/>
          <w:lang w:val="es-ES_tradnl"/>
        </w:rPr>
        <w:t>Fuente:</w:t>
      </w:r>
      <w:r w:rsidRPr="00A40FA3">
        <w:rPr>
          <w:lang w:val="es-ES_tradnl"/>
        </w:rPr>
        <w:t xml:space="preserve"> </w:t>
      </w:r>
      <w:r>
        <w:rPr>
          <w:lang w:val="es-ES_tradnl"/>
        </w:rPr>
        <w:t>Consultor</w:t>
      </w:r>
    </w:p>
    <w:p w14:paraId="3D0F2251" w14:textId="77777777" w:rsidR="00173898" w:rsidRPr="00854ADD" w:rsidRDefault="00173898" w:rsidP="00173898">
      <w:pPr>
        <w:spacing w:line="360" w:lineRule="auto"/>
        <w:jc w:val="both"/>
        <w:rPr>
          <w:rFonts w:ascii="Times New Roman" w:hAnsi="Times New Roman"/>
          <w:kern w:val="28"/>
          <w:sz w:val="24"/>
          <w:szCs w:val="24"/>
        </w:rPr>
      </w:pPr>
      <w:r w:rsidRPr="00854ADD">
        <w:rPr>
          <w:rFonts w:ascii="Times New Roman" w:hAnsi="Times New Roman"/>
          <w:kern w:val="28"/>
          <w:sz w:val="24"/>
          <w:szCs w:val="24"/>
        </w:rPr>
        <w:br w:type="page"/>
      </w:r>
    </w:p>
    <w:p w14:paraId="64A2EBEA" w14:textId="77777777" w:rsidR="00AE658C" w:rsidRDefault="00173898" w:rsidP="00AE658C">
      <w:pPr>
        <w:keepNext/>
        <w:spacing w:line="360" w:lineRule="auto"/>
        <w:jc w:val="both"/>
      </w:pPr>
      <w:r w:rsidRPr="00854ADD">
        <w:rPr>
          <w:rFonts w:ascii="Times New Roman" w:hAnsi="Times New Roman"/>
          <w:noProof/>
          <w:sz w:val="24"/>
          <w:szCs w:val="24"/>
          <w:lang w:val="es-ES"/>
        </w:rPr>
        <w:lastRenderedPageBreak/>
        <w:drawing>
          <wp:inline distT="0" distB="0" distL="0" distR="0" wp14:anchorId="3D4B4F75" wp14:editId="0D3411F9">
            <wp:extent cx="5610225" cy="3162300"/>
            <wp:effectExtent l="0" t="0" r="9525" b="0"/>
            <wp:docPr id="94296" name="Imagen 9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08A44E34" w14:textId="1CF6B4DB" w:rsidR="00173898" w:rsidRPr="00AE658C" w:rsidRDefault="00AE658C" w:rsidP="00AE658C">
      <w:pPr>
        <w:pStyle w:val="Descripcin"/>
        <w:jc w:val="center"/>
        <w:rPr>
          <w:rFonts w:ascii="Times New Roman" w:hAnsi="Times New Roman" w:cs="Times New Roman"/>
          <w:kern w:val="28"/>
          <w:sz w:val="24"/>
          <w:szCs w:val="24"/>
        </w:rPr>
      </w:pPr>
      <w:bookmarkStart w:id="461" w:name="_Toc91533933"/>
      <w:r w:rsidRPr="00AE658C">
        <w:rPr>
          <w:rFonts w:ascii="Times New Roman" w:hAnsi="Times New Roman" w:cs="Times New Roman"/>
        </w:rPr>
        <w:t xml:space="preserve">Imágen </w:t>
      </w:r>
      <w:r w:rsidRPr="00AE658C">
        <w:rPr>
          <w:rFonts w:ascii="Times New Roman" w:hAnsi="Times New Roman" w:cs="Times New Roman"/>
        </w:rPr>
        <w:fldChar w:fldCharType="begin"/>
      </w:r>
      <w:r w:rsidRPr="00AE658C">
        <w:rPr>
          <w:rFonts w:ascii="Times New Roman" w:hAnsi="Times New Roman" w:cs="Times New Roman"/>
        </w:rPr>
        <w:instrText xml:space="preserve"> SEQ Imágen \* ARABIC </w:instrText>
      </w:r>
      <w:r w:rsidRPr="00AE658C">
        <w:rPr>
          <w:rFonts w:ascii="Times New Roman" w:hAnsi="Times New Roman" w:cs="Times New Roman"/>
        </w:rPr>
        <w:fldChar w:fldCharType="separate"/>
      </w:r>
      <w:r w:rsidR="00D051A6">
        <w:rPr>
          <w:rFonts w:ascii="Times New Roman" w:hAnsi="Times New Roman" w:cs="Times New Roman"/>
          <w:noProof/>
        </w:rPr>
        <w:t>42</w:t>
      </w:r>
      <w:r w:rsidRPr="00AE658C">
        <w:rPr>
          <w:rFonts w:ascii="Times New Roman" w:hAnsi="Times New Roman" w:cs="Times New Roman"/>
        </w:rPr>
        <w:fldChar w:fldCharType="end"/>
      </w:r>
      <w:r w:rsidRPr="00AE658C">
        <w:rPr>
          <w:rFonts w:ascii="Times New Roman" w:hAnsi="Times New Roman" w:cs="Times New Roman"/>
        </w:rPr>
        <w:t xml:space="preserve">: </w:t>
      </w:r>
      <w:r w:rsidRPr="00AE658C">
        <w:rPr>
          <w:rFonts w:ascii="Times New Roman" w:hAnsi="Times New Roman" w:cs="Times New Roman"/>
          <w:b w:val="0"/>
          <w:bCs w:val="0"/>
        </w:rPr>
        <w:t>Diseño de la losa Momento M22</w:t>
      </w:r>
      <w:bookmarkEnd w:id="461"/>
    </w:p>
    <w:p w14:paraId="43BE387F" w14:textId="77777777" w:rsidR="00173898" w:rsidRPr="00ED7944" w:rsidRDefault="00173898" w:rsidP="00AE658C">
      <w:pPr>
        <w:pStyle w:val="Cita"/>
        <w:rPr>
          <w:lang w:val="es-ES_tradnl"/>
        </w:rPr>
      </w:pPr>
      <w:r w:rsidRPr="00AE658C">
        <w:rPr>
          <w:b/>
          <w:bCs/>
          <w:lang w:val="es-ES_tradnl"/>
        </w:rPr>
        <w:t>Fuente:</w:t>
      </w:r>
      <w:r w:rsidRPr="00A40FA3">
        <w:rPr>
          <w:lang w:val="es-ES_tradnl"/>
        </w:rPr>
        <w:t xml:space="preserve"> </w:t>
      </w:r>
      <w:r>
        <w:rPr>
          <w:lang w:val="es-ES_tradnl"/>
        </w:rPr>
        <w:t>Consultor</w:t>
      </w:r>
    </w:p>
    <w:p w14:paraId="738A2764" w14:textId="77777777" w:rsidR="00173898" w:rsidRPr="00854ADD" w:rsidRDefault="00173898" w:rsidP="00173898">
      <w:pPr>
        <w:spacing w:line="360" w:lineRule="auto"/>
        <w:jc w:val="both"/>
        <w:rPr>
          <w:rFonts w:ascii="Times New Roman" w:hAnsi="Times New Roman"/>
          <w:kern w:val="28"/>
          <w:sz w:val="24"/>
          <w:szCs w:val="24"/>
        </w:rPr>
      </w:pPr>
    </w:p>
    <w:p w14:paraId="41B3E794" w14:textId="77777777" w:rsidR="00AE658C" w:rsidRDefault="00173898" w:rsidP="00AE658C">
      <w:pPr>
        <w:keepNext/>
        <w:spacing w:line="360" w:lineRule="auto"/>
        <w:jc w:val="both"/>
      </w:pPr>
      <w:r w:rsidRPr="00854ADD">
        <w:rPr>
          <w:rFonts w:ascii="Times New Roman" w:hAnsi="Times New Roman"/>
          <w:noProof/>
          <w:sz w:val="24"/>
          <w:szCs w:val="24"/>
          <w:lang w:val="es-ES"/>
        </w:rPr>
        <w:drawing>
          <wp:inline distT="0" distB="0" distL="0" distR="0" wp14:anchorId="21A24876" wp14:editId="69C2A9E3">
            <wp:extent cx="5610225" cy="31623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16161D91" w14:textId="30894390" w:rsidR="00173898" w:rsidRPr="00AE658C" w:rsidRDefault="00AE658C" w:rsidP="00AE658C">
      <w:pPr>
        <w:pStyle w:val="Descripcin"/>
        <w:jc w:val="center"/>
        <w:rPr>
          <w:rFonts w:ascii="Times New Roman" w:hAnsi="Times New Roman" w:cs="Times New Roman"/>
          <w:kern w:val="28"/>
          <w:sz w:val="24"/>
          <w:szCs w:val="24"/>
        </w:rPr>
      </w:pPr>
      <w:bookmarkStart w:id="462" w:name="_Toc91533934"/>
      <w:r w:rsidRPr="00AE658C">
        <w:rPr>
          <w:rFonts w:ascii="Times New Roman" w:hAnsi="Times New Roman" w:cs="Times New Roman"/>
        </w:rPr>
        <w:t xml:space="preserve">Imágen </w:t>
      </w:r>
      <w:r w:rsidRPr="00AE658C">
        <w:rPr>
          <w:rFonts w:ascii="Times New Roman" w:hAnsi="Times New Roman" w:cs="Times New Roman"/>
        </w:rPr>
        <w:fldChar w:fldCharType="begin"/>
      </w:r>
      <w:r w:rsidRPr="00AE658C">
        <w:rPr>
          <w:rFonts w:ascii="Times New Roman" w:hAnsi="Times New Roman" w:cs="Times New Roman"/>
        </w:rPr>
        <w:instrText xml:space="preserve"> SEQ Imágen \* ARABIC </w:instrText>
      </w:r>
      <w:r w:rsidRPr="00AE658C">
        <w:rPr>
          <w:rFonts w:ascii="Times New Roman" w:hAnsi="Times New Roman" w:cs="Times New Roman"/>
        </w:rPr>
        <w:fldChar w:fldCharType="separate"/>
      </w:r>
      <w:r w:rsidR="00D051A6">
        <w:rPr>
          <w:rFonts w:ascii="Times New Roman" w:hAnsi="Times New Roman" w:cs="Times New Roman"/>
          <w:noProof/>
        </w:rPr>
        <w:t>43</w:t>
      </w:r>
      <w:r w:rsidRPr="00AE658C">
        <w:rPr>
          <w:rFonts w:ascii="Times New Roman" w:hAnsi="Times New Roman" w:cs="Times New Roman"/>
        </w:rPr>
        <w:fldChar w:fldCharType="end"/>
      </w:r>
      <w:r w:rsidRPr="00AE658C">
        <w:rPr>
          <w:rFonts w:ascii="Times New Roman" w:hAnsi="Times New Roman" w:cs="Times New Roman"/>
        </w:rPr>
        <w:t xml:space="preserve">: </w:t>
      </w:r>
      <w:r w:rsidRPr="00AE658C">
        <w:rPr>
          <w:rFonts w:ascii="Times New Roman" w:hAnsi="Times New Roman" w:cs="Times New Roman"/>
          <w:b w:val="0"/>
          <w:bCs w:val="0"/>
        </w:rPr>
        <w:t>Diseño de la losa cortante V13</w:t>
      </w:r>
      <w:bookmarkEnd w:id="462"/>
    </w:p>
    <w:p w14:paraId="6451BAF0" w14:textId="77777777" w:rsidR="00173898" w:rsidRPr="00ED7944" w:rsidRDefault="00173898" w:rsidP="00AE658C">
      <w:pPr>
        <w:pStyle w:val="Cita"/>
        <w:rPr>
          <w:lang w:val="es-ES_tradnl"/>
        </w:rPr>
      </w:pPr>
      <w:r w:rsidRPr="00AE658C">
        <w:rPr>
          <w:b/>
          <w:bCs/>
          <w:lang w:val="es-ES_tradnl"/>
        </w:rPr>
        <w:t>Fuente:</w:t>
      </w:r>
      <w:r w:rsidRPr="00A40FA3">
        <w:rPr>
          <w:lang w:val="es-ES_tradnl"/>
        </w:rPr>
        <w:t xml:space="preserve"> </w:t>
      </w:r>
      <w:r>
        <w:rPr>
          <w:lang w:val="es-ES_tradnl"/>
        </w:rPr>
        <w:t>Consultor</w:t>
      </w:r>
    </w:p>
    <w:p w14:paraId="2E7D6A12" w14:textId="77777777" w:rsidR="00173898" w:rsidRDefault="00173898" w:rsidP="00173898">
      <w:pPr>
        <w:spacing w:line="360" w:lineRule="auto"/>
        <w:jc w:val="both"/>
        <w:rPr>
          <w:rFonts w:ascii="Times New Roman" w:hAnsi="Times New Roman"/>
          <w:sz w:val="24"/>
          <w:szCs w:val="24"/>
        </w:rPr>
      </w:pPr>
    </w:p>
    <w:p w14:paraId="1C5B0910" w14:textId="77777777" w:rsidR="00173898" w:rsidRPr="00854ADD" w:rsidRDefault="00173898" w:rsidP="00173898">
      <w:pPr>
        <w:spacing w:line="360" w:lineRule="auto"/>
        <w:jc w:val="both"/>
        <w:rPr>
          <w:rFonts w:ascii="Times New Roman" w:hAnsi="Times New Roman"/>
          <w:kern w:val="28"/>
          <w:sz w:val="24"/>
          <w:szCs w:val="24"/>
        </w:rPr>
      </w:pPr>
    </w:p>
    <w:p w14:paraId="6B775A17" w14:textId="77777777" w:rsidR="00173898" w:rsidRPr="00854ADD" w:rsidRDefault="00173898" w:rsidP="00173898">
      <w:pPr>
        <w:spacing w:line="360" w:lineRule="auto"/>
        <w:jc w:val="both"/>
        <w:rPr>
          <w:rFonts w:ascii="Times New Roman" w:hAnsi="Times New Roman"/>
          <w:kern w:val="28"/>
          <w:sz w:val="24"/>
          <w:szCs w:val="24"/>
        </w:rPr>
      </w:pPr>
      <w:r w:rsidRPr="00854ADD">
        <w:rPr>
          <w:rFonts w:ascii="Times New Roman" w:hAnsi="Times New Roman"/>
          <w:kern w:val="28"/>
          <w:sz w:val="24"/>
          <w:szCs w:val="24"/>
        </w:rPr>
        <w:br w:type="page"/>
      </w:r>
    </w:p>
    <w:p w14:paraId="6675CFCD" w14:textId="77777777" w:rsidR="00654113" w:rsidRDefault="00173898" w:rsidP="00654113">
      <w:pPr>
        <w:keepNext/>
        <w:spacing w:line="360" w:lineRule="auto"/>
        <w:jc w:val="both"/>
      </w:pPr>
      <w:r w:rsidRPr="00854ADD">
        <w:rPr>
          <w:rFonts w:ascii="Times New Roman" w:hAnsi="Times New Roman"/>
          <w:noProof/>
          <w:sz w:val="24"/>
          <w:szCs w:val="24"/>
          <w:lang w:val="es-ES"/>
        </w:rPr>
        <w:lastRenderedPageBreak/>
        <w:drawing>
          <wp:inline distT="0" distB="0" distL="0" distR="0" wp14:anchorId="6BFC4D31" wp14:editId="492A47F0">
            <wp:extent cx="5610225" cy="316230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5CC815CC" w14:textId="6F9FFC46" w:rsidR="00173898" w:rsidRPr="00654113" w:rsidRDefault="00654113" w:rsidP="00654113">
      <w:pPr>
        <w:pStyle w:val="Descripcin"/>
        <w:jc w:val="center"/>
        <w:rPr>
          <w:rFonts w:ascii="Times New Roman" w:hAnsi="Times New Roman" w:cs="Times New Roman"/>
          <w:noProof/>
          <w:sz w:val="24"/>
          <w:szCs w:val="24"/>
          <w:lang w:eastAsia="zh-TW"/>
        </w:rPr>
      </w:pPr>
      <w:bookmarkStart w:id="463" w:name="_Toc91533935"/>
      <w:r w:rsidRPr="00654113">
        <w:rPr>
          <w:rFonts w:ascii="Times New Roman" w:hAnsi="Times New Roman" w:cs="Times New Roman"/>
        </w:rPr>
        <w:t xml:space="preserve">Imágen </w:t>
      </w:r>
      <w:r w:rsidRPr="00654113">
        <w:rPr>
          <w:rFonts w:ascii="Times New Roman" w:hAnsi="Times New Roman" w:cs="Times New Roman"/>
        </w:rPr>
        <w:fldChar w:fldCharType="begin"/>
      </w:r>
      <w:r w:rsidRPr="00654113">
        <w:rPr>
          <w:rFonts w:ascii="Times New Roman" w:hAnsi="Times New Roman" w:cs="Times New Roman"/>
        </w:rPr>
        <w:instrText xml:space="preserve"> SEQ Imágen \* ARABIC </w:instrText>
      </w:r>
      <w:r w:rsidRPr="00654113">
        <w:rPr>
          <w:rFonts w:ascii="Times New Roman" w:hAnsi="Times New Roman" w:cs="Times New Roman"/>
        </w:rPr>
        <w:fldChar w:fldCharType="separate"/>
      </w:r>
      <w:r w:rsidR="00D051A6">
        <w:rPr>
          <w:rFonts w:ascii="Times New Roman" w:hAnsi="Times New Roman" w:cs="Times New Roman"/>
          <w:noProof/>
        </w:rPr>
        <w:t>44</w:t>
      </w:r>
      <w:r w:rsidRPr="00654113">
        <w:rPr>
          <w:rFonts w:ascii="Times New Roman" w:hAnsi="Times New Roman" w:cs="Times New Roman"/>
        </w:rPr>
        <w:fldChar w:fldCharType="end"/>
      </w:r>
      <w:r w:rsidRPr="00654113">
        <w:rPr>
          <w:rFonts w:ascii="Times New Roman" w:hAnsi="Times New Roman" w:cs="Times New Roman"/>
        </w:rPr>
        <w:t xml:space="preserve">: </w:t>
      </w:r>
      <w:r w:rsidRPr="00654113">
        <w:rPr>
          <w:rFonts w:ascii="Times New Roman" w:hAnsi="Times New Roman" w:cs="Times New Roman"/>
          <w:b w:val="0"/>
          <w:bCs w:val="0"/>
        </w:rPr>
        <w:t>Diseño de la losa cortante V23</w:t>
      </w:r>
      <w:bookmarkEnd w:id="463"/>
    </w:p>
    <w:p w14:paraId="277E176F" w14:textId="77777777" w:rsidR="00173898" w:rsidRPr="00ED7944" w:rsidRDefault="00173898" w:rsidP="00654113">
      <w:pPr>
        <w:pStyle w:val="Cita"/>
        <w:rPr>
          <w:lang w:val="es-ES_tradnl"/>
        </w:rPr>
      </w:pPr>
      <w:r w:rsidRPr="00654113">
        <w:rPr>
          <w:b/>
          <w:bCs/>
          <w:lang w:val="es-ES_tradnl"/>
        </w:rPr>
        <w:t>Fuente:</w:t>
      </w:r>
      <w:r w:rsidRPr="00A40FA3">
        <w:rPr>
          <w:lang w:val="es-ES_tradnl"/>
        </w:rPr>
        <w:t xml:space="preserve"> </w:t>
      </w:r>
      <w:r>
        <w:rPr>
          <w:lang w:val="es-ES_tradnl"/>
        </w:rPr>
        <w:t>Consultor</w:t>
      </w:r>
    </w:p>
    <w:p w14:paraId="2B55C63C" w14:textId="77777777" w:rsidR="00173898" w:rsidRPr="00854ADD" w:rsidRDefault="00173898" w:rsidP="00173898">
      <w:pPr>
        <w:spacing w:line="360" w:lineRule="auto"/>
        <w:jc w:val="both"/>
        <w:rPr>
          <w:rFonts w:ascii="Times New Roman" w:hAnsi="Times New Roman"/>
          <w:kern w:val="28"/>
          <w:sz w:val="24"/>
          <w:szCs w:val="24"/>
        </w:rPr>
      </w:pPr>
    </w:p>
    <w:p w14:paraId="635ADDA5" w14:textId="77777777" w:rsidR="00654113" w:rsidRDefault="00173898" w:rsidP="00654113">
      <w:pPr>
        <w:keepNext/>
        <w:spacing w:line="360" w:lineRule="auto"/>
        <w:jc w:val="both"/>
      </w:pPr>
      <w:r w:rsidRPr="00854ADD">
        <w:rPr>
          <w:rFonts w:ascii="Times New Roman" w:hAnsi="Times New Roman"/>
          <w:noProof/>
          <w:sz w:val="24"/>
          <w:szCs w:val="24"/>
          <w:lang w:val="es-ES"/>
        </w:rPr>
        <w:drawing>
          <wp:inline distT="0" distB="0" distL="0" distR="0" wp14:anchorId="761694D5" wp14:editId="5B5896A1">
            <wp:extent cx="5610225" cy="3162300"/>
            <wp:effectExtent l="0" t="0" r="9525" b="0"/>
            <wp:docPr id="94297" name="Imagen 9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14A2AC2A" w14:textId="652F94CE" w:rsidR="00173898" w:rsidRPr="00654113" w:rsidRDefault="00654113" w:rsidP="00654113">
      <w:pPr>
        <w:pStyle w:val="Descripcin"/>
        <w:jc w:val="center"/>
        <w:rPr>
          <w:rFonts w:ascii="Times New Roman" w:hAnsi="Times New Roman" w:cs="Times New Roman"/>
          <w:noProof/>
          <w:sz w:val="24"/>
          <w:szCs w:val="24"/>
          <w:lang w:eastAsia="zh-TW"/>
        </w:rPr>
      </w:pPr>
      <w:bookmarkStart w:id="464" w:name="_Toc91533936"/>
      <w:r w:rsidRPr="00654113">
        <w:rPr>
          <w:rFonts w:ascii="Times New Roman" w:hAnsi="Times New Roman" w:cs="Times New Roman"/>
        </w:rPr>
        <w:t xml:space="preserve">Imágen </w:t>
      </w:r>
      <w:r w:rsidRPr="00654113">
        <w:rPr>
          <w:rFonts w:ascii="Times New Roman" w:hAnsi="Times New Roman" w:cs="Times New Roman"/>
        </w:rPr>
        <w:fldChar w:fldCharType="begin"/>
      </w:r>
      <w:r w:rsidRPr="00654113">
        <w:rPr>
          <w:rFonts w:ascii="Times New Roman" w:hAnsi="Times New Roman" w:cs="Times New Roman"/>
        </w:rPr>
        <w:instrText xml:space="preserve"> SEQ Imágen \* ARABIC </w:instrText>
      </w:r>
      <w:r w:rsidRPr="00654113">
        <w:rPr>
          <w:rFonts w:ascii="Times New Roman" w:hAnsi="Times New Roman" w:cs="Times New Roman"/>
        </w:rPr>
        <w:fldChar w:fldCharType="separate"/>
      </w:r>
      <w:r w:rsidR="00D051A6">
        <w:rPr>
          <w:rFonts w:ascii="Times New Roman" w:hAnsi="Times New Roman" w:cs="Times New Roman"/>
          <w:noProof/>
        </w:rPr>
        <w:t>45</w:t>
      </w:r>
      <w:r w:rsidRPr="00654113">
        <w:rPr>
          <w:rFonts w:ascii="Times New Roman" w:hAnsi="Times New Roman" w:cs="Times New Roman"/>
        </w:rPr>
        <w:fldChar w:fldCharType="end"/>
      </w:r>
      <w:r w:rsidRPr="00654113">
        <w:rPr>
          <w:rFonts w:ascii="Times New Roman" w:hAnsi="Times New Roman" w:cs="Times New Roman"/>
        </w:rPr>
        <w:t xml:space="preserve">: </w:t>
      </w:r>
      <w:r w:rsidRPr="00654113">
        <w:rPr>
          <w:rFonts w:ascii="Times New Roman" w:hAnsi="Times New Roman" w:cs="Times New Roman"/>
          <w:b w:val="0"/>
          <w:bCs w:val="0"/>
        </w:rPr>
        <w:t>Diseño de la losa Acero superior Ast.1</w:t>
      </w:r>
      <w:bookmarkEnd w:id="464"/>
    </w:p>
    <w:p w14:paraId="63A36E07" w14:textId="77777777" w:rsidR="00173898" w:rsidRPr="00ED7944" w:rsidRDefault="00173898" w:rsidP="00654113">
      <w:pPr>
        <w:pStyle w:val="Cita"/>
        <w:rPr>
          <w:lang w:val="es-ES_tradnl"/>
        </w:rPr>
      </w:pPr>
      <w:r w:rsidRPr="00654113">
        <w:rPr>
          <w:b/>
          <w:bCs/>
          <w:lang w:val="es-ES_tradnl"/>
        </w:rPr>
        <w:t>Fuente:</w:t>
      </w:r>
      <w:r w:rsidRPr="00A40FA3">
        <w:rPr>
          <w:lang w:val="es-ES_tradnl"/>
        </w:rPr>
        <w:t xml:space="preserve"> </w:t>
      </w:r>
      <w:r>
        <w:rPr>
          <w:lang w:val="es-ES_tradnl"/>
        </w:rPr>
        <w:t>Consultor</w:t>
      </w:r>
    </w:p>
    <w:p w14:paraId="0FC0EAD9" w14:textId="77777777" w:rsidR="00173898" w:rsidRDefault="00173898" w:rsidP="00173898">
      <w:pPr>
        <w:spacing w:line="360" w:lineRule="auto"/>
        <w:jc w:val="both"/>
        <w:rPr>
          <w:rFonts w:ascii="Times New Roman" w:hAnsi="Times New Roman"/>
          <w:sz w:val="24"/>
          <w:szCs w:val="24"/>
        </w:rPr>
      </w:pPr>
    </w:p>
    <w:p w14:paraId="76FE344F" w14:textId="77777777" w:rsidR="00173898" w:rsidRPr="00854ADD" w:rsidRDefault="00173898" w:rsidP="00173898">
      <w:pPr>
        <w:spacing w:line="360" w:lineRule="auto"/>
        <w:jc w:val="both"/>
        <w:rPr>
          <w:rFonts w:ascii="Times New Roman" w:hAnsi="Times New Roman"/>
          <w:kern w:val="28"/>
          <w:sz w:val="24"/>
          <w:szCs w:val="24"/>
        </w:rPr>
      </w:pPr>
    </w:p>
    <w:p w14:paraId="1129C4B8" w14:textId="77777777" w:rsidR="00173898" w:rsidRPr="00854ADD" w:rsidRDefault="00173898" w:rsidP="00173898">
      <w:pPr>
        <w:spacing w:line="360" w:lineRule="auto"/>
        <w:jc w:val="both"/>
        <w:rPr>
          <w:rFonts w:ascii="Times New Roman" w:hAnsi="Times New Roman"/>
          <w:kern w:val="28"/>
          <w:sz w:val="24"/>
          <w:szCs w:val="24"/>
        </w:rPr>
      </w:pPr>
      <w:r w:rsidRPr="00854ADD">
        <w:rPr>
          <w:rFonts w:ascii="Times New Roman" w:hAnsi="Times New Roman"/>
          <w:kern w:val="28"/>
          <w:sz w:val="24"/>
          <w:szCs w:val="24"/>
        </w:rPr>
        <w:br w:type="page"/>
      </w:r>
    </w:p>
    <w:p w14:paraId="433C6367" w14:textId="77777777" w:rsidR="00654113" w:rsidRDefault="00173898" w:rsidP="00654113">
      <w:pPr>
        <w:keepNext/>
        <w:spacing w:line="360" w:lineRule="auto"/>
        <w:jc w:val="both"/>
      </w:pPr>
      <w:r w:rsidRPr="00854ADD">
        <w:rPr>
          <w:rFonts w:ascii="Times New Roman" w:hAnsi="Times New Roman"/>
          <w:noProof/>
          <w:sz w:val="24"/>
          <w:szCs w:val="24"/>
          <w:lang w:val="es-ES"/>
        </w:rPr>
        <w:lastRenderedPageBreak/>
        <w:drawing>
          <wp:inline distT="0" distB="0" distL="0" distR="0" wp14:anchorId="70978403" wp14:editId="7FB06C02">
            <wp:extent cx="5610225" cy="3162300"/>
            <wp:effectExtent l="0" t="0" r="9525" b="0"/>
            <wp:docPr id="94298" name="Imagen 9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0A6C90CD" w14:textId="3BBD8D4A" w:rsidR="00173898" w:rsidRPr="00654113" w:rsidRDefault="00654113" w:rsidP="00654113">
      <w:pPr>
        <w:pStyle w:val="Descripcin"/>
        <w:jc w:val="center"/>
        <w:rPr>
          <w:rFonts w:ascii="Times New Roman" w:hAnsi="Times New Roman" w:cs="Times New Roman"/>
          <w:kern w:val="28"/>
          <w:sz w:val="24"/>
          <w:szCs w:val="24"/>
        </w:rPr>
      </w:pPr>
      <w:bookmarkStart w:id="465" w:name="_Toc91533937"/>
      <w:r w:rsidRPr="00654113">
        <w:rPr>
          <w:rFonts w:ascii="Times New Roman" w:hAnsi="Times New Roman" w:cs="Times New Roman"/>
        </w:rPr>
        <w:t xml:space="preserve">Imágen </w:t>
      </w:r>
      <w:r w:rsidRPr="00654113">
        <w:rPr>
          <w:rFonts w:ascii="Times New Roman" w:hAnsi="Times New Roman" w:cs="Times New Roman"/>
        </w:rPr>
        <w:fldChar w:fldCharType="begin"/>
      </w:r>
      <w:r w:rsidRPr="00654113">
        <w:rPr>
          <w:rFonts w:ascii="Times New Roman" w:hAnsi="Times New Roman" w:cs="Times New Roman"/>
        </w:rPr>
        <w:instrText xml:space="preserve"> SEQ Imágen \* ARABIC </w:instrText>
      </w:r>
      <w:r w:rsidRPr="00654113">
        <w:rPr>
          <w:rFonts w:ascii="Times New Roman" w:hAnsi="Times New Roman" w:cs="Times New Roman"/>
        </w:rPr>
        <w:fldChar w:fldCharType="separate"/>
      </w:r>
      <w:r w:rsidR="00D051A6">
        <w:rPr>
          <w:rFonts w:ascii="Times New Roman" w:hAnsi="Times New Roman" w:cs="Times New Roman"/>
          <w:noProof/>
        </w:rPr>
        <w:t>46</w:t>
      </w:r>
      <w:r w:rsidRPr="00654113">
        <w:rPr>
          <w:rFonts w:ascii="Times New Roman" w:hAnsi="Times New Roman" w:cs="Times New Roman"/>
        </w:rPr>
        <w:fldChar w:fldCharType="end"/>
      </w:r>
      <w:r w:rsidRPr="00654113">
        <w:rPr>
          <w:rFonts w:ascii="Times New Roman" w:hAnsi="Times New Roman" w:cs="Times New Roman"/>
        </w:rPr>
        <w:t xml:space="preserve">: </w:t>
      </w:r>
      <w:r w:rsidRPr="00654113">
        <w:rPr>
          <w:rFonts w:ascii="Times New Roman" w:hAnsi="Times New Roman" w:cs="Times New Roman"/>
          <w:b w:val="0"/>
          <w:bCs w:val="0"/>
        </w:rPr>
        <w:t>Diseño de la losa Acero superior Ast.2</w:t>
      </w:r>
      <w:bookmarkEnd w:id="465"/>
    </w:p>
    <w:p w14:paraId="33013875" w14:textId="77777777" w:rsidR="00173898" w:rsidRPr="00ED7944" w:rsidRDefault="00173898" w:rsidP="00654113">
      <w:pPr>
        <w:pStyle w:val="Cita"/>
        <w:rPr>
          <w:lang w:val="es-ES_tradnl"/>
        </w:rPr>
      </w:pPr>
      <w:r w:rsidRPr="00654113">
        <w:rPr>
          <w:b/>
          <w:bCs/>
          <w:lang w:val="es-ES_tradnl"/>
        </w:rPr>
        <w:t>Fuente:</w:t>
      </w:r>
      <w:r w:rsidRPr="00A40FA3">
        <w:rPr>
          <w:lang w:val="es-ES_tradnl"/>
        </w:rPr>
        <w:t xml:space="preserve"> </w:t>
      </w:r>
      <w:r>
        <w:rPr>
          <w:lang w:val="es-ES_tradnl"/>
        </w:rPr>
        <w:t>Consultor</w:t>
      </w:r>
    </w:p>
    <w:p w14:paraId="50DFAC09" w14:textId="77777777" w:rsidR="00173898" w:rsidRPr="00854ADD" w:rsidRDefault="00173898" w:rsidP="00173898">
      <w:pPr>
        <w:spacing w:line="360" w:lineRule="auto"/>
        <w:jc w:val="both"/>
        <w:rPr>
          <w:rFonts w:ascii="Times New Roman" w:hAnsi="Times New Roman"/>
          <w:kern w:val="28"/>
          <w:sz w:val="24"/>
          <w:szCs w:val="24"/>
        </w:rPr>
      </w:pPr>
    </w:p>
    <w:p w14:paraId="67E9AF5B" w14:textId="77777777" w:rsidR="003134FA" w:rsidRDefault="00173898" w:rsidP="003134FA">
      <w:pPr>
        <w:keepNext/>
        <w:spacing w:line="360" w:lineRule="auto"/>
        <w:jc w:val="both"/>
      </w:pPr>
      <w:r w:rsidRPr="00854ADD">
        <w:rPr>
          <w:rFonts w:ascii="Times New Roman" w:hAnsi="Times New Roman"/>
          <w:noProof/>
          <w:sz w:val="24"/>
          <w:szCs w:val="24"/>
          <w:lang w:val="es-ES"/>
        </w:rPr>
        <w:drawing>
          <wp:inline distT="0" distB="0" distL="0" distR="0" wp14:anchorId="2E2C91EC" wp14:editId="7EE6D4AF">
            <wp:extent cx="5610225" cy="3162300"/>
            <wp:effectExtent l="0" t="0" r="9525" b="0"/>
            <wp:docPr id="94299" name="Imagen 9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2FD7A359" w14:textId="38A546A4" w:rsidR="00173898" w:rsidRPr="003134FA" w:rsidRDefault="003134FA" w:rsidP="003134FA">
      <w:pPr>
        <w:pStyle w:val="Descripcin"/>
        <w:jc w:val="center"/>
        <w:rPr>
          <w:rFonts w:ascii="Times New Roman" w:hAnsi="Times New Roman" w:cs="Times New Roman"/>
          <w:noProof/>
          <w:sz w:val="24"/>
          <w:szCs w:val="24"/>
          <w:lang w:eastAsia="zh-TW"/>
        </w:rPr>
      </w:pPr>
      <w:bookmarkStart w:id="466" w:name="_Toc91533938"/>
      <w:r w:rsidRPr="003134FA">
        <w:rPr>
          <w:rFonts w:ascii="Times New Roman" w:hAnsi="Times New Roman" w:cs="Times New Roman"/>
        </w:rPr>
        <w:t xml:space="preserve">Imágen </w:t>
      </w:r>
      <w:r w:rsidRPr="003134FA">
        <w:rPr>
          <w:rFonts w:ascii="Times New Roman" w:hAnsi="Times New Roman" w:cs="Times New Roman"/>
        </w:rPr>
        <w:fldChar w:fldCharType="begin"/>
      </w:r>
      <w:r w:rsidRPr="003134FA">
        <w:rPr>
          <w:rFonts w:ascii="Times New Roman" w:hAnsi="Times New Roman" w:cs="Times New Roman"/>
        </w:rPr>
        <w:instrText xml:space="preserve"> SEQ Imágen \* ARABIC </w:instrText>
      </w:r>
      <w:r w:rsidRPr="003134FA">
        <w:rPr>
          <w:rFonts w:ascii="Times New Roman" w:hAnsi="Times New Roman" w:cs="Times New Roman"/>
        </w:rPr>
        <w:fldChar w:fldCharType="separate"/>
      </w:r>
      <w:r w:rsidR="00D051A6">
        <w:rPr>
          <w:rFonts w:ascii="Times New Roman" w:hAnsi="Times New Roman" w:cs="Times New Roman"/>
          <w:noProof/>
        </w:rPr>
        <w:t>47</w:t>
      </w:r>
      <w:r w:rsidRPr="003134FA">
        <w:rPr>
          <w:rFonts w:ascii="Times New Roman" w:hAnsi="Times New Roman" w:cs="Times New Roman"/>
        </w:rPr>
        <w:fldChar w:fldCharType="end"/>
      </w:r>
      <w:r w:rsidRPr="003134FA">
        <w:rPr>
          <w:rFonts w:ascii="Times New Roman" w:hAnsi="Times New Roman" w:cs="Times New Roman"/>
        </w:rPr>
        <w:t xml:space="preserve">: </w:t>
      </w:r>
      <w:r w:rsidRPr="003134FA">
        <w:rPr>
          <w:rFonts w:ascii="Times New Roman" w:hAnsi="Times New Roman" w:cs="Times New Roman"/>
          <w:b w:val="0"/>
          <w:bCs w:val="0"/>
        </w:rPr>
        <w:t>Diseño de la losa Acero Inferior Ast.1</w:t>
      </w:r>
      <w:bookmarkEnd w:id="466"/>
    </w:p>
    <w:p w14:paraId="3329C506" w14:textId="77777777" w:rsidR="00173898" w:rsidRPr="00ED7944" w:rsidRDefault="00173898" w:rsidP="003134FA">
      <w:pPr>
        <w:pStyle w:val="Cita"/>
        <w:rPr>
          <w:lang w:val="es-ES_tradnl"/>
        </w:rPr>
      </w:pPr>
      <w:r w:rsidRPr="003134FA">
        <w:rPr>
          <w:b/>
          <w:bCs/>
          <w:lang w:val="es-ES_tradnl"/>
        </w:rPr>
        <w:t>Fuente:</w:t>
      </w:r>
      <w:r w:rsidRPr="00A40FA3">
        <w:rPr>
          <w:lang w:val="es-ES_tradnl"/>
        </w:rPr>
        <w:t xml:space="preserve"> </w:t>
      </w:r>
      <w:r>
        <w:rPr>
          <w:lang w:val="es-ES_tradnl"/>
        </w:rPr>
        <w:t>Consultor</w:t>
      </w:r>
    </w:p>
    <w:p w14:paraId="64785750" w14:textId="77777777" w:rsidR="00173898" w:rsidRPr="00854ADD" w:rsidRDefault="00173898" w:rsidP="00173898">
      <w:pPr>
        <w:spacing w:line="360" w:lineRule="auto"/>
        <w:jc w:val="both"/>
        <w:rPr>
          <w:rFonts w:ascii="Times New Roman" w:hAnsi="Times New Roman"/>
          <w:kern w:val="28"/>
          <w:sz w:val="24"/>
          <w:szCs w:val="24"/>
        </w:rPr>
      </w:pPr>
    </w:p>
    <w:p w14:paraId="77BA739F" w14:textId="77777777" w:rsidR="00173898" w:rsidRPr="00854ADD" w:rsidRDefault="00173898" w:rsidP="00173898">
      <w:pPr>
        <w:spacing w:line="360" w:lineRule="auto"/>
        <w:jc w:val="both"/>
        <w:rPr>
          <w:rFonts w:ascii="Times New Roman" w:hAnsi="Times New Roman"/>
          <w:kern w:val="28"/>
          <w:sz w:val="24"/>
          <w:szCs w:val="24"/>
        </w:rPr>
      </w:pPr>
      <w:r w:rsidRPr="00854ADD">
        <w:rPr>
          <w:rFonts w:ascii="Times New Roman" w:hAnsi="Times New Roman"/>
          <w:kern w:val="28"/>
          <w:sz w:val="24"/>
          <w:szCs w:val="24"/>
        </w:rPr>
        <w:br w:type="page"/>
      </w:r>
    </w:p>
    <w:p w14:paraId="0B249D7A" w14:textId="77777777" w:rsidR="002228C0" w:rsidRDefault="00173898" w:rsidP="002228C0">
      <w:pPr>
        <w:keepNext/>
        <w:spacing w:line="360" w:lineRule="auto"/>
        <w:jc w:val="both"/>
      </w:pPr>
      <w:r w:rsidRPr="00854ADD">
        <w:rPr>
          <w:rFonts w:ascii="Times New Roman" w:hAnsi="Times New Roman"/>
          <w:noProof/>
          <w:sz w:val="24"/>
          <w:szCs w:val="24"/>
          <w:lang w:val="es-ES"/>
        </w:rPr>
        <w:lastRenderedPageBreak/>
        <w:drawing>
          <wp:inline distT="0" distB="0" distL="0" distR="0" wp14:anchorId="787A487D" wp14:editId="063BDAA0">
            <wp:extent cx="5610225" cy="3162300"/>
            <wp:effectExtent l="0" t="0" r="9525" b="0"/>
            <wp:docPr id="94300" name="Imagen 9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46F2999D" w14:textId="70A4AE46" w:rsidR="00173898" w:rsidRPr="002228C0" w:rsidRDefault="002228C0" w:rsidP="002228C0">
      <w:pPr>
        <w:pStyle w:val="Descripcin"/>
        <w:jc w:val="center"/>
        <w:rPr>
          <w:rFonts w:ascii="Times New Roman" w:hAnsi="Times New Roman" w:cs="Times New Roman"/>
          <w:noProof/>
          <w:sz w:val="24"/>
          <w:szCs w:val="24"/>
          <w:lang w:eastAsia="zh-TW"/>
        </w:rPr>
      </w:pPr>
      <w:bookmarkStart w:id="467" w:name="_Toc91533939"/>
      <w:r w:rsidRPr="002228C0">
        <w:rPr>
          <w:rFonts w:ascii="Times New Roman" w:hAnsi="Times New Roman" w:cs="Times New Roman"/>
        </w:rPr>
        <w:t xml:space="preserve">Imágen </w:t>
      </w:r>
      <w:r w:rsidRPr="002228C0">
        <w:rPr>
          <w:rFonts w:ascii="Times New Roman" w:hAnsi="Times New Roman" w:cs="Times New Roman"/>
        </w:rPr>
        <w:fldChar w:fldCharType="begin"/>
      </w:r>
      <w:r w:rsidRPr="002228C0">
        <w:rPr>
          <w:rFonts w:ascii="Times New Roman" w:hAnsi="Times New Roman" w:cs="Times New Roman"/>
        </w:rPr>
        <w:instrText xml:space="preserve"> SEQ Imágen \* ARABIC </w:instrText>
      </w:r>
      <w:r w:rsidRPr="002228C0">
        <w:rPr>
          <w:rFonts w:ascii="Times New Roman" w:hAnsi="Times New Roman" w:cs="Times New Roman"/>
        </w:rPr>
        <w:fldChar w:fldCharType="separate"/>
      </w:r>
      <w:r w:rsidR="00D051A6">
        <w:rPr>
          <w:rFonts w:ascii="Times New Roman" w:hAnsi="Times New Roman" w:cs="Times New Roman"/>
          <w:noProof/>
        </w:rPr>
        <w:t>48</w:t>
      </w:r>
      <w:r w:rsidRPr="002228C0">
        <w:rPr>
          <w:rFonts w:ascii="Times New Roman" w:hAnsi="Times New Roman" w:cs="Times New Roman"/>
        </w:rPr>
        <w:fldChar w:fldCharType="end"/>
      </w:r>
      <w:r w:rsidRPr="002228C0">
        <w:rPr>
          <w:rFonts w:ascii="Times New Roman" w:hAnsi="Times New Roman" w:cs="Times New Roman"/>
        </w:rPr>
        <w:t xml:space="preserve">: </w:t>
      </w:r>
      <w:r w:rsidRPr="002228C0">
        <w:rPr>
          <w:rFonts w:ascii="Times New Roman" w:hAnsi="Times New Roman" w:cs="Times New Roman"/>
          <w:b w:val="0"/>
          <w:bCs w:val="0"/>
        </w:rPr>
        <w:t>Diseño de la losa Acero Inferior Ast.2</w:t>
      </w:r>
      <w:bookmarkEnd w:id="467"/>
    </w:p>
    <w:p w14:paraId="3359657D" w14:textId="77777777" w:rsidR="00406006" w:rsidRDefault="00173898" w:rsidP="002228C0">
      <w:pPr>
        <w:pStyle w:val="Cita"/>
        <w:rPr>
          <w:lang w:val="es-ES_tradnl"/>
        </w:rPr>
      </w:pPr>
      <w:r w:rsidRPr="002228C0">
        <w:rPr>
          <w:b/>
          <w:bCs/>
          <w:lang w:val="es-ES_tradnl"/>
        </w:rPr>
        <w:t>Fuente:</w:t>
      </w:r>
      <w:r w:rsidRPr="00A40FA3">
        <w:rPr>
          <w:lang w:val="es-ES_tradnl"/>
        </w:rPr>
        <w:t xml:space="preserve"> </w:t>
      </w:r>
      <w:r>
        <w:rPr>
          <w:lang w:val="es-ES_tradnl"/>
        </w:rPr>
        <w:t>Consultor</w:t>
      </w:r>
      <w:bookmarkStart w:id="468" w:name="_Toc387265997"/>
      <w:bookmarkStart w:id="469" w:name="_Toc440683156"/>
      <w:bookmarkStart w:id="470" w:name="_Toc441005831"/>
      <w:bookmarkStart w:id="471" w:name="_Toc49120576"/>
      <w:bookmarkStart w:id="472" w:name="_Toc49121004"/>
    </w:p>
    <w:p w14:paraId="14B5E2C4" w14:textId="700200B3" w:rsidR="00406006" w:rsidRPr="00907203" w:rsidRDefault="00406006" w:rsidP="00907203">
      <w:pPr>
        <w:keepNext/>
        <w:overflowPunct/>
        <w:autoSpaceDE/>
        <w:autoSpaceDN/>
        <w:adjustRightInd/>
        <w:spacing w:before="240" w:after="60"/>
        <w:outlineLvl w:val="0"/>
        <w:rPr>
          <w:rFonts w:ascii="Times New Roman" w:hAnsi="Times New Roman"/>
          <w:b/>
          <w:color w:val="auto"/>
          <w:kern w:val="28"/>
          <w:sz w:val="24"/>
          <w:szCs w:val="24"/>
          <w:lang w:val="es-ES_tradnl"/>
        </w:rPr>
      </w:pPr>
      <w:bookmarkStart w:id="473" w:name="_Toc50053505"/>
      <w:bookmarkStart w:id="474" w:name="_Toc91493300"/>
      <w:bookmarkStart w:id="475" w:name="_Toc91493689"/>
      <w:bookmarkStart w:id="476" w:name="_Toc91495277"/>
      <w:bookmarkStart w:id="477" w:name="_Toc91495420"/>
      <w:bookmarkStart w:id="478" w:name="_Toc91495563"/>
      <w:bookmarkStart w:id="479" w:name="_Toc50053506"/>
      <w:bookmarkStart w:id="480" w:name="_Toc91493301"/>
      <w:bookmarkStart w:id="481" w:name="_Toc91493690"/>
      <w:bookmarkStart w:id="482" w:name="_Toc91495278"/>
      <w:bookmarkStart w:id="483" w:name="_Toc91495421"/>
      <w:bookmarkStart w:id="484" w:name="_Toc91495564"/>
      <w:bookmarkStart w:id="485" w:name="_Toc50053507"/>
      <w:bookmarkStart w:id="486" w:name="_Toc91493302"/>
      <w:bookmarkStart w:id="487" w:name="_Toc91493691"/>
      <w:bookmarkStart w:id="488" w:name="_Toc91495279"/>
      <w:bookmarkStart w:id="489" w:name="_Toc91495422"/>
      <w:bookmarkStart w:id="490" w:name="_Toc91495565"/>
      <w:bookmarkStart w:id="491" w:name="_Toc50053508"/>
      <w:bookmarkStart w:id="492" w:name="_Toc91493303"/>
      <w:bookmarkStart w:id="493" w:name="_Toc91493692"/>
      <w:bookmarkStart w:id="494" w:name="_Toc91495280"/>
      <w:bookmarkStart w:id="495" w:name="_Toc91495423"/>
      <w:bookmarkStart w:id="496" w:name="_Toc91495566"/>
      <w:bookmarkStart w:id="497" w:name="_Toc50053509"/>
      <w:bookmarkStart w:id="498" w:name="_Toc91493304"/>
      <w:bookmarkStart w:id="499" w:name="_Toc91493693"/>
      <w:bookmarkStart w:id="500" w:name="_Toc91495281"/>
      <w:bookmarkStart w:id="501" w:name="_Toc91495424"/>
      <w:bookmarkStart w:id="502" w:name="_Toc91495567"/>
      <w:bookmarkStart w:id="503" w:name="_Toc50053510"/>
      <w:bookmarkStart w:id="504" w:name="_Toc91493305"/>
      <w:bookmarkStart w:id="505" w:name="_Toc91493694"/>
      <w:bookmarkStart w:id="506" w:name="_Toc91495282"/>
      <w:bookmarkStart w:id="507" w:name="_Toc91495425"/>
      <w:bookmarkStart w:id="508" w:name="_Toc91495568"/>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14:paraId="3FA26FE9" w14:textId="33266840" w:rsidR="00406006" w:rsidRPr="008E465A" w:rsidRDefault="00173898" w:rsidP="00907203">
      <w:pPr>
        <w:pStyle w:val="Ttulo1"/>
        <w:numPr>
          <w:ilvl w:val="3"/>
          <w:numId w:val="45"/>
        </w:numPr>
      </w:pPr>
      <w:bookmarkStart w:id="509" w:name="_Toc91534005"/>
      <w:r w:rsidRPr="00907203">
        <w:rPr>
          <w:rFonts w:ascii="Times New Roman" w:hAnsi="Times New Roman"/>
          <w:sz w:val="24"/>
          <w:szCs w:val="24"/>
        </w:rPr>
        <w:t>RECOMENDACIÓ</w:t>
      </w:r>
      <w:bookmarkEnd w:id="468"/>
      <w:bookmarkEnd w:id="469"/>
      <w:bookmarkEnd w:id="470"/>
      <w:bookmarkEnd w:id="471"/>
      <w:bookmarkEnd w:id="472"/>
      <w:r w:rsidR="00907203" w:rsidRPr="00907203">
        <w:rPr>
          <w:rFonts w:ascii="Times New Roman" w:hAnsi="Times New Roman"/>
          <w:sz w:val="24"/>
          <w:szCs w:val="24"/>
        </w:rPr>
        <w:t>N</w:t>
      </w:r>
      <w:bookmarkEnd w:id="509"/>
    </w:p>
    <w:p w14:paraId="371B5EE9" w14:textId="77777777" w:rsidR="00173898" w:rsidRPr="00D74ECC" w:rsidRDefault="00173898" w:rsidP="00173898">
      <w:pPr>
        <w:spacing w:line="360" w:lineRule="auto"/>
        <w:jc w:val="both"/>
        <w:rPr>
          <w:rFonts w:ascii="Bookman Old Style" w:hAnsi="Bookman Old Style" w:cs="Arial"/>
          <w:sz w:val="24"/>
          <w:szCs w:val="24"/>
        </w:rPr>
      </w:pPr>
      <w:r w:rsidRPr="00D74ECC">
        <w:rPr>
          <w:rFonts w:ascii="Times New Roman" w:hAnsi="Times New Roman"/>
          <w:sz w:val="24"/>
          <w:szCs w:val="24"/>
        </w:rPr>
        <w:t>Se recomienda mantener la geometría de los elementos estructurales y armaduras indicadas en los planos estructurales y comprobados en esta memoria</w:t>
      </w:r>
      <w:r w:rsidRPr="00D74ECC">
        <w:rPr>
          <w:rFonts w:ascii="Bookman Old Style" w:hAnsi="Bookman Old Style" w:cs="Arial"/>
          <w:sz w:val="24"/>
          <w:szCs w:val="24"/>
        </w:rPr>
        <w:t xml:space="preserve"> </w:t>
      </w:r>
      <w:r w:rsidRPr="00D74ECC">
        <w:rPr>
          <w:rFonts w:ascii="Times New Roman" w:hAnsi="Times New Roman"/>
          <w:sz w:val="24"/>
          <w:szCs w:val="24"/>
        </w:rPr>
        <w:t>de cálculo.</w:t>
      </w:r>
    </w:p>
    <w:p w14:paraId="4BDF9E89" w14:textId="77777777" w:rsidR="00173898" w:rsidRDefault="00173898"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b/>
          <w:color w:val="000000" w:themeColor="text1"/>
          <w:sz w:val="24"/>
          <w:szCs w:val="24"/>
        </w:rPr>
      </w:pPr>
    </w:p>
    <w:p w14:paraId="7674C846" w14:textId="77777777" w:rsidR="00203B80" w:rsidRDefault="00203B80"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b/>
          <w:color w:val="000000" w:themeColor="text1"/>
          <w:sz w:val="24"/>
          <w:szCs w:val="24"/>
        </w:rPr>
      </w:pPr>
    </w:p>
    <w:p w14:paraId="2BDCA265" w14:textId="77777777" w:rsidR="00203B80" w:rsidRDefault="00203B80" w:rsidP="00AB7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both"/>
        <w:rPr>
          <w:rFonts w:ascii="Times New Roman" w:hAnsi="Times New Roman"/>
          <w:b/>
          <w:color w:val="000000" w:themeColor="text1"/>
          <w:sz w:val="24"/>
          <w:szCs w:val="24"/>
        </w:rPr>
      </w:pPr>
    </w:p>
    <w:p w14:paraId="34882632" w14:textId="77777777" w:rsidR="00203B80" w:rsidRDefault="00203B80" w:rsidP="00203B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center"/>
      </w:pPr>
      <w:r>
        <w:t>ING. DANIEL ANDRES GUEVARA MARQUEZ</w:t>
      </w:r>
    </w:p>
    <w:p w14:paraId="50FB2491" w14:textId="662E15D1" w:rsidR="00203B80" w:rsidRDefault="00203B80" w:rsidP="00203B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center"/>
      </w:pPr>
      <w:r>
        <w:t>REG. No. 1016-2022-2514655</w:t>
      </w:r>
    </w:p>
    <w:p w14:paraId="5E3604CF" w14:textId="4CC7EC53" w:rsidR="00203B80" w:rsidRPr="00AB71E8" w:rsidRDefault="00203B80" w:rsidP="00203B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djustRightInd/>
        <w:spacing w:after="200" w:line="360" w:lineRule="auto"/>
        <w:jc w:val="center"/>
        <w:rPr>
          <w:rFonts w:ascii="Times New Roman" w:hAnsi="Times New Roman"/>
          <w:b/>
          <w:color w:val="000000" w:themeColor="text1"/>
          <w:sz w:val="24"/>
          <w:szCs w:val="24"/>
        </w:rPr>
      </w:pPr>
      <w:r>
        <w:t xml:space="preserve">Especialista hidráulico </w:t>
      </w:r>
    </w:p>
    <w:sectPr w:rsidR="00203B80" w:rsidRPr="00AB71E8" w:rsidSect="00083940">
      <w:pgSz w:w="11907"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6BBBC9" w14:textId="77777777" w:rsidR="00041D6B" w:rsidRDefault="00041D6B" w:rsidP="00C42F61">
      <w:r>
        <w:separator/>
      </w:r>
    </w:p>
  </w:endnote>
  <w:endnote w:type="continuationSeparator" w:id="0">
    <w:p w14:paraId="30B79AAC" w14:textId="77777777" w:rsidR="00041D6B" w:rsidRDefault="00041D6B" w:rsidP="00C42F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man 10cpi">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8723400"/>
      <w:docPartObj>
        <w:docPartGallery w:val="Page Numbers (Bottom of Page)"/>
        <w:docPartUnique/>
      </w:docPartObj>
    </w:sdtPr>
    <w:sdtContent>
      <w:p w14:paraId="2A1AD7D4" w14:textId="4585957D" w:rsidR="00581130" w:rsidRDefault="00581130">
        <w:pPr>
          <w:pStyle w:val="Piedepgina"/>
        </w:pPr>
        <w:r>
          <w:rPr>
            <w:noProof/>
            <w:lang w:val="es-ES"/>
          </w:rPr>
          <mc:AlternateContent>
            <mc:Choice Requires="wps">
              <w:drawing>
                <wp:anchor distT="0" distB="0" distL="114300" distR="114300" simplePos="0" relativeHeight="251674624" behindDoc="0" locked="0" layoutInCell="1" allowOverlap="1" wp14:anchorId="2C980C84" wp14:editId="1CEAE16C">
                  <wp:simplePos x="0" y="0"/>
                  <wp:positionH relativeFrom="margin">
                    <wp:align>center</wp:align>
                  </wp:positionH>
                  <wp:positionV relativeFrom="bottomMargin">
                    <wp:align>center</wp:align>
                  </wp:positionV>
                  <wp:extent cx="551815" cy="238760"/>
                  <wp:effectExtent l="19050" t="19050" r="19685" b="18415"/>
                  <wp:wrapNone/>
                  <wp:docPr id="91" name="Corchetes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012CDFD8" w14:textId="61DDEE7D" w:rsidR="00581130" w:rsidRDefault="00581130">
                              <w:pPr>
                                <w:jc w:val="center"/>
                              </w:pPr>
                              <w:r>
                                <w:fldChar w:fldCharType="begin"/>
                              </w:r>
                              <w:r>
                                <w:instrText>PAGE    \* MERGEFORMAT</w:instrText>
                              </w:r>
                              <w:r>
                                <w:fldChar w:fldCharType="separate"/>
                              </w:r>
                              <w:r w:rsidR="00520927" w:rsidRPr="00520927">
                                <w:rPr>
                                  <w:noProof/>
                                  <w:lang w:val="es-ES"/>
                                </w:rPr>
                                <w:t>22</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2C980C84"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91" o:spid="_x0000_s1065" type="#_x0000_t185" style="position:absolute;margin-left:0;margin-top:0;width:43.45pt;height:18.8pt;z-index:25167462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" filled="t" strokecolor="gray" strokeweight="2.25pt">
                  <v:textbox inset=",0,,0">
                    <w:txbxContent>
                      <w:p w14:paraId="012CDFD8" w14:textId="61DDEE7D" w:rsidR="00581130" w:rsidRDefault="00581130">
                        <w:pPr>
                          <w:jc w:val="center"/>
                        </w:pPr>
                        <w:r>
                          <w:fldChar w:fldCharType="begin"/>
                        </w:r>
                        <w:r>
                          <w:instrText>PAGE    \* MERGEFORMAT</w:instrText>
                        </w:r>
                        <w:r>
                          <w:fldChar w:fldCharType="separate"/>
                        </w:r>
                        <w:r w:rsidR="00520927" w:rsidRPr="00520927">
                          <w:rPr>
                            <w:noProof/>
                            <w:lang w:val="es-ES"/>
                          </w:rPr>
                          <w:t>22</w:t>
                        </w:r>
                        <w:r>
                          <w:fldChar w:fldCharType="end"/>
                        </w:r>
                      </w:p>
                    </w:txbxContent>
                  </v:textbox>
                  <w10:wrap anchorx="margin" anchory="margin"/>
                </v:shape>
              </w:pict>
            </mc:Fallback>
          </mc:AlternateContent>
        </w:r>
        <w:r>
          <w:rPr>
            <w:noProof/>
            <w:lang w:val="es-ES"/>
          </w:rPr>
          <mc:AlternateContent>
            <mc:Choice Requires="wps">
              <w:drawing>
                <wp:anchor distT="0" distB="0" distL="114300" distR="114300" simplePos="0" relativeHeight="251673600" behindDoc="0" locked="0" layoutInCell="1" allowOverlap="1" wp14:anchorId="6024DC86" wp14:editId="6356FAB5">
                  <wp:simplePos x="0" y="0"/>
                  <wp:positionH relativeFrom="margin">
                    <wp:align>center</wp:align>
                  </wp:positionH>
                  <wp:positionV relativeFrom="bottomMargin">
                    <wp:align>center</wp:align>
                  </wp:positionV>
                  <wp:extent cx="5518150" cy="0"/>
                  <wp:effectExtent l="9525" t="9525" r="6350" b="9525"/>
                  <wp:wrapNone/>
                  <wp:docPr id="90" name="Conector recto de flecha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4DACBC84" id="_x0000_t32" coordsize="21600,21600" o:spt="32" o:oned="t" path="m,l21600,21600e" filled="f">
                  <v:path arrowok="t" fillok="f" o:connecttype="none"/>
                  <o:lock v:ext="edit" shapetype="t"/>
                </v:shapetype>
                <v:shape id="Conector recto de flecha 90" o:spid="_x0000_s1026" type="#_x0000_t32" style="position:absolute;margin-left:0;margin-top:0;width:434.5pt;height:0;z-index:25167360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" strokecolor="gray" strokeweight="1pt">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3488595"/>
      <w:docPartObj>
        <w:docPartGallery w:val="Page Numbers (Bottom of Page)"/>
        <w:docPartUnique/>
      </w:docPartObj>
    </w:sdtPr>
    <w:sdtContent>
      <w:p w14:paraId="7513DE2C" w14:textId="0474294E" w:rsidR="00581130" w:rsidRDefault="00581130">
        <w:pPr>
          <w:pStyle w:val="Piedepgina"/>
        </w:pPr>
        <w:r>
          <w:rPr>
            <w:noProof/>
            <w:lang w:val="es-ES"/>
          </w:rPr>
          <mc:AlternateContent>
            <mc:Choice Requires="wps">
              <w:drawing>
                <wp:anchor distT="0" distB="0" distL="114300" distR="114300" simplePos="0" relativeHeight="251671552" behindDoc="0" locked="0" layoutInCell="1" allowOverlap="1" wp14:anchorId="1B7FD1C6" wp14:editId="71C99CAD">
                  <wp:simplePos x="0" y="0"/>
                  <wp:positionH relativeFrom="margin">
                    <wp:align>center</wp:align>
                  </wp:positionH>
                  <wp:positionV relativeFrom="bottomMargin">
                    <wp:align>center</wp:align>
                  </wp:positionV>
                  <wp:extent cx="551815" cy="238760"/>
                  <wp:effectExtent l="19050" t="19050" r="19685" b="18415"/>
                  <wp:wrapNone/>
                  <wp:docPr id="87" name="Corchetes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2BA9D0C2" w14:textId="6D5885C3" w:rsidR="00581130" w:rsidRDefault="00581130">
                              <w:pPr>
                                <w:jc w:val="center"/>
                              </w:pPr>
                              <w:r>
                                <w:fldChar w:fldCharType="begin"/>
                              </w:r>
                              <w:r>
                                <w:instrText>PAGE    \* MERGEFORMAT</w:instrText>
                              </w:r>
                              <w:r>
                                <w:fldChar w:fldCharType="separate"/>
                              </w:r>
                              <w:r w:rsidR="00520927" w:rsidRPr="00520927">
                                <w:rPr>
                                  <w:noProof/>
                                  <w:lang w:val="es-ES"/>
                                </w:rPr>
                                <w:t>17</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B7FD1C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87" o:spid="_x0000_s1066" type="#_x0000_t185" style="position:absolute;margin-left:0;margin-top:0;width:43.45pt;height:18.8pt;z-index:251671552;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" filled="t" strokecolor="gray" strokeweight="2.25pt">
                  <v:textbox inset=",0,,0">
                    <w:txbxContent>
                      <w:p w14:paraId="2BA9D0C2" w14:textId="6D5885C3" w:rsidR="00581130" w:rsidRDefault="00581130">
                        <w:pPr>
                          <w:jc w:val="center"/>
                        </w:pPr>
                        <w:r>
                          <w:fldChar w:fldCharType="begin"/>
                        </w:r>
                        <w:r>
                          <w:instrText>PAGE    \* MERGEFORMAT</w:instrText>
                        </w:r>
                        <w:r>
                          <w:fldChar w:fldCharType="separate"/>
                        </w:r>
                        <w:r w:rsidR="00520927" w:rsidRPr="00520927">
                          <w:rPr>
                            <w:noProof/>
                            <w:lang w:val="es-ES"/>
                          </w:rPr>
                          <w:t>17</w:t>
                        </w:r>
                        <w:r>
                          <w:fldChar w:fldCharType="end"/>
                        </w:r>
                      </w:p>
                    </w:txbxContent>
                  </v:textbox>
                  <w10:wrap anchorx="margin" anchory="margin"/>
                </v:shape>
              </w:pict>
            </mc:Fallback>
          </mc:AlternateContent>
        </w:r>
        <w:r>
          <w:rPr>
            <w:noProof/>
            <w:lang w:val="es-ES"/>
          </w:rPr>
          <mc:AlternateContent>
            <mc:Choice Requires="wps">
              <w:drawing>
                <wp:anchor distT="0" distB="0" distL="114300" distR="114300" simplePos="0" relativeHeight="251670528" behindDoc="0" locked="0" layoutInCell="1" allowOverlap="1" wp14:anchorId="119F69C8" wp14:editId="409653CB">
                  <wp:simplePos x="0" y="0"/>
                  <wp:positionH relativeFrom="margin">
                    <wp:align>center</wp:align>
                  </wp:positionH>
                  <wp:positionV relativeFrom="bottomMargin">
                    <wp:align>center</wp:align>
                  </wp:positionV>
                  <wp:extent cx="5518150" cy="0"/>
                  <wp:effectExtent l="9525" t="9525" r="6350" b="9525"/>
                  <wp:wrapNone/>
                  <wp:docPr id="86" name="Conector recto de flecha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53A51606" id="_x0000_t32" coordsize="21600,21600" o:spt="32" o:oned="t" path="m,l21600,21600e" filled="f">
                  <v:path arrowok="t" fillok="f" o:connecttype="none"/>
                  <o:lock v:ext="edit" shapetype="t"/>
                </v:shapetype>
                <v:shape id="Conector recto de flecha 86" o:spid="_x0000_s1026" type="#_x0000_t32" style="position:absolute;margin-left:0;margin-top:0;width:434.5pt;height:0;z-index:25167052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87BC18" w14:textId="77777777" w:rsidR="00041D6B" w:rsidRDefault="00041D6B" w:rsidP="00C42F61">
      <w:r>
        <w:separator/>
      </w:r>
    </w:p>
  </w:footnote>
  <w:footnote w:type="continuationSeparator" w:id="0">
    <w:p w14:paraId="615DA602" w14:textId="77777777" w:rsidR="00041D6B" w:rsidRDefault="00041D6B" w:rsidP="00C42F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65369" w14:textId="1178669D" w:rsidR="00581130" w:rsidRDefault="00850504" w:rsidP="00C42F61">
    <w:pPr>
      <w:spacing w:before="240"/>
      <w:ind w:left="708"/>
      <w:rPr>
        <w:rFonts w:cs="Arial"/>
        <w:b/>
        <w:bCs/>
        <w:i/>
      </w:rPr>
    </w:pPr>
    <w:r>
      <w:rPr>
        <w:noProof/>
        <w:lang w:eastAsia="es-EC"/>
      </w:rPr>
      <w:drawing>
        <wp:anchor distT="0" distB="0" distL="114300" distR="114300" simplePos="0" relativeHeight="251681792" behindDoc="1" locked="0" layoutInCell="1" allowOverlap="1" wp14:anchorId="3D080804" wp14:editId="588623CB">
          <wp:simplePos x="0" y="0"/>
          <wp:positionH relativeFrom="margin">
            <wp:posOffset>1988820</wp:posOffset>
          </wp:positionH>
          <wp:positionV relativeFrom="paragraph">
            <wp:posOffset>-419735</wp:posOffset>
          </wp:positionV>
          <wp:extent cx="1470789" cy="540000"/>
          <wp:effectExtent l="0" t="0" r="0" b="0"/>
          <wp:wrapNone/>
          <wp:docPr id="1276779580" name="Imagen 1276779580"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79005" name="Picture 1" descr="Imagen que contiene Interfaz de usuario gráfica&#10;&#10;Descripción generada automáticamente"/>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181" t="4869" r="58760" b="86185"/>
                  <a:stretch/>
                </pic:blipFill>
                <pic:spPr bwMode="auto">
                  <a:xfrm>
                    <a:off x="0" y="0"/>
                    <a:ext cx="1470789"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rPr>
          <w:b/>
          <w:i/>
        </w:rPr>
        <w:id w:val="-2034481289"/>
        <w:docPartObj>
          <w:docPartGallery w:val="Page Numbers (Top of Page)"/>
          <w:docPartUnique/>
        </w:docPartObj>
      </w:sdtPr>
      <w:sdtContent>
        <w:r w:rsidR="00581130">
          <w:rPr>
            <w:rFonts w:cs="Arial"/>
            <w:b/>
            <w:bCs/>
            <w:i/>
          </w:rPr>
          <w:t>"ESTUDIO DE LA PLANTA POTABILIZADORA DE AGUA, CAPTACIÓN Y DISTRIBUCIÓN HACIA LA CIUDAD DE CALCETA, CANTÓN BOLÍVAR”</w:t>
        </w:r>
      </w:sdtContent>
    </w:sdt>
  </w:p>
  <w:p w14:paraId="378CDBDE" w14:textId="09494CE0" w:rsidR="00581130" w:rsidRDefault="00581130" w:rsidP="00C42F61">
    <w:pPr>
      <w:pStyle w:val="Encabezado"/>
    </w:pPr>
    <w:r>
      <w:rPr>
        <w:rFonts w:ascii="Times New Roman" w:eastAsiaTheme="minorHAnsi" w:hAnsi="Times New Roman"/>
        <w:noProof/>
        <w:sz w:val="24"/>
        <w:szCs w:val="24"/>
        <w:lang w:val="es-ES" w:eastAsia="es-ES"/>
      </w:rPr>
      <mc:AlternateContent>
        <mc:Choice Requires="wps">
          <w:drawing>
            <wp:anchor distT="0" distB="0" distL="114300" distR="114300" simplePos="0" relativeHeight="251660288" behindDoc="0" locked="0" layoutInCell="1" allowOverlap="1" wp14:anchorId="2902E776" wp14:editId="0B4FA3BD">
              <wp:simplePos x="0" y="0"/>
              <wp:positionH relativeFrom="margin">
                <wp:align>center</wp:align>
              </wp:positionH>
              <wp:positionV relativeFrom="paragraph">
                <wp:posOffset>60960</wp:posOffset>
              </wp:positionV>
              <wp:extent cx="5643245" cy="17780"/>
              <wp:effectExtent l="0" t="0" r="33655" b="20320"/>
              <wp:wrapNone/>
              <wp:docPr id="94304" name="Conector recto 94304"/>
              <wp:cNvGraphicFramePr/>
              <a:graphic xmlns:a="http://schemas.openxmlformats.org/drawingml/2006/main">
                <a:graphicData uri="http://schemas.microsoft.com/office/word/2010/wordprocessingShape">
                  <wps:wsp>
                    <wps:cNvCnPr/>
                    <wps:spPr>
                      <a:xfrm>
                        <a:off x="0" y="0"/>
                        <a:ext cx="5643245" cy="17145"/>
                      </a:xfrm>
                      <a:prstGeom prst="line">
                        <a:avLst/>
                      </a:prstGeom>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0A4C89" id="Conector recto 94304" o:spid="_x0000_s1026" style="position:absolute;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4.8pt" to="444.3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" strokecolor="#4472c4 [3204]" strokeweight="1.5pt">
              <v:stroke joinstyle="miter"/>
              <w10:wrap anchorx="margin"/>
            </v:line>
          </w:pict>
        </mc:Fallback>
      </mc:AlternateContent>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14E61" w14:textId="778F1BAF" w:rsidR="00581130" w:rsidRDefault="00850504" w:rsidP="00C47C15">
    <w:pPr>
      <w:spacing w:before="240"/>
      <w:ind w:left="708"/>
      <w:jc w:val="center"/>
      <w:rPr>
        <w:rFonts w:cs="Arial"/>
        <w:b/>
        <w:bCs/>
        <w:i/>
      </w:rPr>
    </w:pPr>
    <w:r>
      <w:rPr>
        <w:noProof/>
        <w:lang w:eastAsia="es-EC"/>
      </w:rPr>
      <w:drawing>
        <wp:anchor distT="0" distB="0" distL="114300" distR="114300" simplePos="0" relativeHeight="251679744" behindDoc="1" locked="0" layoutInCell="1" allowOverlap="1" wp14:anchorId="116761C5" wp14:editId="482606D4">
          <wp:simplePos x="0" y="0"/>
          <wp:positionH relativeFrom="margin">
            <wp:align>center</wp:align>
          </wp:positionH>
          <wp:positionV relativeFrom="paragraph">
            <wp:posOffset>-412115</wp:posOffset>
          </wp:positionV>
          <wp:extent cx="1470789" cy="540000"/>
          <wp:effectExtent l="0" t="0" r="0" b="0"/>
          <wp:wrapNone/>
          <wp:docPr id="1232904058" name="Imagen 123290405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79005" name="Picture 1" descr="Imagen que contiene Interfaz de usuario gráfica&#10;&#10;Descripción generada automáticamente"/>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181" t="4869" r="58760" b="86185"/>
                  <a:stretch/>
                </pic:blipFill>
                <pic:spPr bwMode="auto">
                  <a:xfrm>
                    <a:off x="0" y="0"/>
                    <a:ext cx="1470789"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rPr>
          <w:b/>
          <w:i/>
        </w:rPr>
        <w:id w:val="1075866330"/>
        <w:docPartObj>
          <w:docPartGallery w:val="Page Numbers (Top of Page)"/>
          <w:docPartUnique/>
        </w:docPartObj>
      </w:sdtPr>
      <w:sdtContent>
        <w:r w:rsidR="00581130">
          <w:rPr>
            <w:rFonts w:cs="Arial"/>
            <w:b/>
            <w:bCs/>
            <w:i/>
          </w:rPr>
          <w:t>"ESTUDIO DE LA PLANTA POTABILIZADORA DE AGUA, CAPTACIÓN Y DISTRIBUCIÓN HACIA LA CIUDAD DE CALCETA, CANTÓN BOLÍVAR”</w:t>
        </w:r>
      </w:sdtContent>
    </w:sdt>
  </w:p>
  <w:p w14:paraId="20B8B4CF" w14:textId="77777777" w:rsidR="00581130" w:rsidRDefault="00581130" w:rsidP="00C47C15">
    <w:pPr>
      <w:pStyle w:val="Encabezado"/>
    </w:pPr>
    <w:r>
      <w:rPr>
        <w:rFonts w:ascii="Times New Roman" w:eastAsiaTheme="minorHAnsi" w:hAnsi="Times New Roman"/>
        <w:noProof/>
        <w:sz w:val="24"/>
        <w:szCs w:val="24"/>
        <w:lang w:val="es-ES" w:eastAsia="es-ES"/>
      </w:rPr>
      <mc:AlternateContent>
        <mc:Choice Requires="wps">
          <w:drawing>
            <wp:anchor distT="0" distB="0" distL="114300" distR="114300" simplePos="0" relativeHeight="251677696" behindDoc="0" locked="0" layoutInCell="1" allowOverlap="1" wp14:anchorId="09DE9D70" wp14:editId="3C4A7FFE">
              <wp:simplePos x="0" y="0"/>
              <wp:positionH relativeFrom="margin">
                <wp:align>center</wp:align>
              </wp:positionH>
              <wp:positionV relativeFrom="paragraph">
                <wp:posOffset>60960</wp:posOffset>
              </wp:positionV>
              <wp:extent cx="5643245" cy="17780"/>
              <wp:effectExtent l="0" t="0" r="33655" b="20320"/>
              <wp:wrapNone/>
              <wp:docPr id="94305" name="Conector recto 94305"/>
              <wp:cNvGraphicFramePr/>
              <a:graphic xmlns:a="http://schemas.openxmlformats.org/drawingml/2006/main">
                <a:graphicData uri="http://schemas.microsoft.com/office/word/2010/wordprocessingShape">
                  <wps:wsp>
                    <wps:cNvCnPr/>
                    <wps:spPr>
                      <a:xfrm>
                        <a:off x="0" y="0"/>
                        <a:ext cx="5643245" cy="17145"/>
                      </a:xfrm>
                      <a:prstGeom prst="line">
                        <a:avLst/>
                      </a:prstGeom>
                      <a:noFill/>
                      <a:ln w="190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AB63D5" id="Conector recto 94305" o:spid="_x0000_s1026" style="position:absolute;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4.8pt" to="444.3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" strokecolor="#4472c4" strokeweight="1.5pt">
              <v:stroke joinstyle="miter"/>
              <w10:wrap anchorx="margin"/>
            </v:line>
          </w:pict>
        </mc:Fallback>
      </mc:AlternateContent>
    </w:r>
    <w:r>
      <w:tab/>
    </w:r>
  </w:p>
  <w:p w14:paraId="227C5129" w14:textId="3849C234" w:rsidR="00581130" w:rsidRDefault="00581130" w:rsidP="00B75807">
    <w:pPr>
      <w:pStyle w:val="Encabezado"/>
      <w:tabs>
        <w:tab w:val="clear" w:pos="4252"/>
        <w:tab w:val="clear" w:pos="8504"/>
        <w:tab w:val="left" w:pos="481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70443"/>
    <w:multiLevelType w:val="hybridMultilevel"/>
    <w:tmpl w:val="754ECAFC"/>
    <w:lvl w:ilvl="0" w:tplc="9AE4B326">
      <w:start w:val="4"/>
      <w:numFmt w:val="bullet"/>
      <w:lvlText w:val="-"/>
      <w:lvlJc w:val="left"/>
      <w:pPr>
        <w:ind w:left="1364" w:hanging="360"/>
      </w:pPr>
      <w:rPr>
        <w:rFonts w:ascii="Arial" w:eastAsia="Times New Roman" w:hAnsi="Arial" w:cs="Arial" w:hint="default"/>
      </w:rPr>
    </w:lvl>
    <w:lvl w:ilvl="1" w:tplc="300A000D">
      <w:start w:val="1"/>
      <w:numFmt w:val="bullet"/>
      <w:lvlText w:val=""/>
      <w:lvlJc w:val="left"/>
      <w:pPr>
        <w:ind w:left="2084" w:hanging="360"/>
      </w:pPr>
      <w:rPr>
        <w:rFonts w:ascii="Wingdings" w:hAnsi="Wingdings"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1" w15:restartNumberingAfterBreak="0">
    <w:nsid w:val="034A5784"/>
    <w:multiLevelType w:val="hybridMultilevel"/>
    <w:tmpl w:val="E592B1F2"/>
    <w:lvl w:ilvl="0" w:tplc="30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15:restartNumberingAfterBreak="0">
    <w:nsid w:val="040C0140"/>
    <w:multiLevelType w:val="hybridMultilevel"/>
    <w:tmpl w:val="6A06FD02"/>
    <w:lvl w:ilvl="0" w:tplc="9AE4B326">
      <w:start w:val="4"/>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 w15:restartNumberingAfterBreak="0">
    <w:nsid w:val="0A4A5CDF"/>
    <w:multiLevelType w:val="hybridMultilevel"/>
    <w:tmpl w:val="45C4C9E6"/>
    <w:lvl w:ilvl="0" w:tplc="9AE4B326">
      <w:start w:val="4"/>
      <w:numFmt w:val="bullet"/>
      <w:lvlText w:val="-"/>
      <w:lvlJc w:val="left"/>
      <w:pPr>
        <w:ind w:left="720" w:hanging="360"/>
      </w:pPr>
      <w:rPr>
        <w:rFonts w:ascii="Arial" w:eastAsia="Times New Roman" w:hAnsi="Arial" w:cs="Aria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 w15:restartNumberingAfterBreak="0">
    <w:nsid w:val="0C93054C"/>
    <w:multiLevelType w:val="hybridMultilevel"/>
    <w:tmpl w:val="BD16815A"/>
    <w:lvl w:ilvl="0" w:tplc="9AE4B326">
      <w:start w:val="4"/>
      <w:numFmt w:val="bullet"/>
      <w:lvlText w:val="-"/>
      <w:lvlJc w:val="left"/>
      <w:pPr>
        <w:ind w:left="1070" w:hanging="360"/>
      </w:pPr>
      <w:rPr>
        <w:rFonts w:ascii="Arial" w:eastAsia="Times New Roman" w:hAnsi="Arial" w:cs="Arial" w:hint="default"/>
      </w:rPr>
    </w:lvl>
    <w:lvl w:ilvl="1" w:tplc="0C0A0003">
      <w:start w:val="1"/>
      <w:numFmt w:val="bullet"/>
      <w:lvlText w:val="o"/>
      <w:lvlJc w:val="left"/>
      <w:pPr>
        <w:ind w:left="1790" w:hanging="360"/>
      </w:pPr>
      <w:rPr>
        <w:rFonts w:ascii="Courier New" w:hAnsi="Courier New" w:cs="Courier New" w:hint="default"/>
      </w:rPr>
    </w:lvl>
    <w:lvl w:ilvl="2" w:tplc="0C0A0005">
      <w:start w:val="1"/>
      <w:numFmt w:val="bullet"/>
      <w:lvlText w:val=""/>
      <w:lvlJc w:val="left"/>
      <w:pPr>
        <w:ind w:left="2510" w:hanging="360"/>
      </w:pPr>
      <w:rPr>
        <w:rFonts w:ascii="Wingdings" w:hAnsi="Wingdings" w:hint="default"/>
      </w:rPr>
    </w:lvl>
    <w:lvl w:ilvl="3" w:tplc="0C0A0001">
      <w:start w:val="1"/>
      <w:numFmt w:val="bullet"/>
      <w:lvlText w:val=""/>
      <w:lvlJc w:val="left"/>
      <w:pPr>
        <w:ind w:left="3230" w:hanging="360"/>
      </w:pPr>
      <w:rPr>
        <w:rFonts w:ascii="Symbol" w:hAnsi="Symbol" w:hint="default"/>
      </w:rPr>
    </w:lvl>
    <w:lvl w:ilvl="4" w:tplc="0C0A0003">
      <w:start w:val="1"/>
      <w:numFmt w:val="bullet"/>
      <w:lvlText w:val="o"/>
      <w:lvlJc w:val="left"/>
      <w:pPr>
        <w:ind w:left="3950" w:hanging="360"/>
      </w:pPr>
      <w:rPr>
        <w:rFonts w:ascii="Courier New" w:hAnsi="Courier New" w:cs="Courier New" w:hint="default"/>
      </w:rPr>
    </w:lvl>
    <w:lvl w:ilvl="5" w:tplc="0C0A0005">
      <w:start w:val="1"/>
      <w:numFmt w:val="bullet"/>
      <w:lvlText w:val=""/>
      <w:lvlJc w:val="left"/>
      <w:pPr>
        <w:ind w:left="4670" w:hanging="360"/>
      </w:pPr>
      <w:rPr>
        <w:rFonts w:ascii="Wingdings" w:hAnsi="Wingdings" w:hint="default"/>
      </w:rPr>
    </w:lvl>
    <w:lvl w:ilvl="6" w:tplc="0C0A0001">
      <w:start w:val="1"/>
      <w:numFmt w:val="bullet"/>
      <w:lvlText w:val=""/>
      <w:lvlJc w:val="left"/>
      <w:pPr>
        <w:ind w:left="5390" w:hanging="360"/>
      </w:pPr>
      <w:rPr>
        <w:rFonts w:ascii="Symbol" w:hAnsi="Symbol" w:hint="default"/>
      </w:rPr>
    </w:lvl>
    <w:lvl w:ilvl="7" w:tplc="0C0A0003">
      <w:start w:val="1"/>
      <w:numFmt w:val="bullet"/>
      <w:lvlText w:val="o"/>
      <w:lvlJc w:val="left"/>
      <w:pPr>
        <w:ind w:left="6110" w:hanging="360"/>
      </w:pPr>
      <w:rPr>
        <w:rFonts w:ascii="Courier New" w:hAnsi="Courier New" w:cs="Courier New" w:hint="default"/>
      </w:rPr>
    </w:lvl>
    <w:lvl w:ilvl="8" w:tplc="0C0A0005">
      <w:start w:val="1"/>
      <w:numFmt w:val="bullet"/>
      <w:lvlText w:val=""/>
      <w:lvlJc w:val="left"/>
      <w:pPr>
        <w:ind w:left="6830" w:hanging="360"/>
      </w:pPr>
      <w:rPr>
        <w:rFonts w:ascii="Wingdings" w:hAnsi="Wingdings" w:hint="default"/>
      </w:rPr>
    </w:lvl>
  </w:abstractNum>
  <w:abstractNum w:abstractNumId="5" w15:restartNumberingAfterBreak="0">
    <w:nsid w:val="0EE10FE6"/>
    <w:multiLevelType w:val="multilevel"/>
    <w:tmpl w:val="2AA08E4E"/>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EF32ED5"/>
    <w:multiLevelType w:val="hybridMultilevel"/>
    <w:tmpl w:val="AC2698CA"/>
    <w:lvl w:ilvl="0" w:tplc="300A0001">
      <w:start w:val="1"/>
      <w:numFmt w:val="bullet"/>
      <w:lvlText w:val=""/>
      <w:lvlJc w:val="left"/>
      <w:pPr>
        <w:ind w:left="1068" w:hanging="360"/>
      </w:pPr>
      <w:rPr>
        <w:rFonts w:ascii="Symbol" w:hAnsi="Symbol" w:hint="default"/>
      </w:rPr>
    </w:lvl>
    <w:lvl w:ilvl="1" w:tplc="300A0003">
      <w:start w:val="1"/>
      <w:numFmt w:val="bullet"/>
      <w:lvlText w:val="o"/>
      <w:lvlJc w:val="left"/>
      <w:pPr>
        <w:ind w:left="1788" w:hanging="360"/>
      </w:pPr>
      <w:rPr>
        <w:rFonts w:ascii="Courier New" w:hAnsi="Courier New" w:cs="Courier New" w:hint="default"/>
      </w:rPr>
    </w:lvl>
    <w:lvl w:ilvl="2" w:tplc="300A0005">
      <w:start w:val="1"/>
      <w:numFmt w:val="bullet"/>
      <w:lvlText w:val=""/>
      <w:lvlJc w:val="left"/>
      <w:pPr>
        <w:ind w:left="2508" w:hanging="360"/>
      </w:pPr>
      <w:rPr>
        <w:rFonts w:ascii="Wingdings" w:hAnsi="Wingdings" w:hint="default"/>
      </w:rPr>
    </w:lvl>
    <w:lvl w:ilvl="3" w:tplc="300A0001">
      <w:start w:val="1"/>
      <w:numFmt w:val="bullet"/>
      <w:lvlText w:val=""/>
      <w:lvlJc w:val="left"/>
      <w:pPr>
        <w:ind w:left="3228" w:hanging="360"/>
      </w:pPr>
      <w:rPr>
        <w:rFonts w:ascii="Symbol" w:hAnsi="Symbol" w:hint="default"/>
      </w:rPr>
    </w:lvl>
    <w:lvl w:ilvl="4" w:tplc="300A0003">
      <w:start w:val="1"/>
      <w:numFmt w:val="bullet"/>
      <w:lvlText w:val="o"/>
      <w:lvlJc w:val="left"/>
      <w:pPr>
        <w:ind w:left="3948" w:hanging="360"/>
      </w:pPr>
      <w:rPr>
        <w:rFonts w:ascii="Courier New" w:hAnsi="Courier New" w:cs="Courier New" w:hint="default"/>
      </w:rPr>
    </w:lvl>
    <w:lvl w:ilvl="5" w:tplc="300A0005">
      <w:start w:val="1"/>
      <w:numFmt w:val="bullet"/>
      <w:lvlText w:val=""/>
      <w:lvlJc w:val="left"/>
      <w:pPr>
        <w:ind w:left="4668" w:hanging="360"/>
      </w:pPr>
      <w:rPr>
        <w:rFonts w:ascii="Wingdings" w:hAnsi="Wingdings" w:hint="default"/>
      </w:rPr>
    </w:lvl>
    <w:lvl w:ilvl="6" w:tplc="300A0001">
      <w:start w:val="1"/>
      <w:numFmt w:val="bullet"/>
      <w:lvlText w:val=""/>
      <w:lvlJc w:val="left"/>
      <w:pPr>
        <w:ind w:left="5388" w:hanging="360"/>
      </w:pPr>
      <w:rPr>
        <w:rFonts w:ascii="Symbol" w:hAnsi="Symbol" w:hint="default"/>
      </w:rPr>
    </w:lvl>
    <w:lvl w:ilvl="7" w:tplc="300A0003">
      <w:start w:val="1"/>
      <w:numFmt w:val="bullet"/>
      <w:lvlText w:val="o"/>
      <w:lvlJc w:val="left"/>
      <w:pPr>
        <w:ind w:left="6108" w:hanging="360"/>
      </w:pPr>
      <w:rPr>
        <w:rFonts w:ascii="Courier New" w:hAnsi="Courier New" w:cs="Courier New" w:hint="default"/>
      </w:rPr>
    </w:lvl>
    <w:lvl w:ilvl="8" w:tplc="300A0005">
      <w:start w:val="1"/>
      <w:numFmt w:val="bullet"/>
      <w:lvlText w:val=""/>
      <w:lvlJc w:val="left"/>
      <w:pPr>
        <w:ind w:left="6828" w:hanging="360"/>
      </w:pPr>
      <w:rPr>
        <w:rFonts w:ascii="Wingdings" w:hAnsi="Wingdings" w:hint="default"/>
      </w:rPr>
    </w:lvl>
  </w:abstractNum>
  <w:abstractNum w:abstractNumId="7" w15:restartNumberingAfterBreak="0">
    <w:nsid w:val="11312AC0"/>
    <w:multiLevelType w:val="hybridMultilevel"/>
    <w:tmpl w:val="AB8A5094"/>
    <w:lvl w:ilvl="0" w:tplc="300A000B">
      <w:start w:val="1"/>
      <w:numFmt w:val="bullet"/>
      <w:lvlText w:val=""/>
      <w:lvlJc w:val="left"/>
      <w:pPr>
        <w:ind w:left="1364" w:hanging="360"/>
      </w:pPr>
      <w:rPr>
        <w:rFonts w:ascii="Wingdings" w:hAnsi="Wingdings" w:hint="default"/>
      </w:rPr>
    </w:lvl>
    <w:lvl w:ilvl="1" w:tplc="300A000D">
      <w:start w:val="1"/>
      <w:numFmt w:val="bullet"/>
      <w:lvlText w:val=""/>
      <w:lvlJc w:val="left"/>
      <w:pPr>
        <w:ind w:left="2084" w:hanging="360"/>
      </w:pPr>
      <w:rPr>
        <w:rFonts w:ascii="Wingdings" w:hAnsi="Wingdings"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8" w15:restartNumberingAfterBreak="0">
    <w:nsid w:val="168637DD"/>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16DC2B88"/>
    <w:multiLevelType w:val="hybridMultilevel"/>
    <w:tmpl w:val="964C8E9C"/>
    <w:lvl w:ilvl="0" w:tplc="9AE4B326">
      <w:start w:val="4"/>
      <w:numFmt w:val="bullet"/>
      <w:lvlText w:val="-"/>
      <w:lvlJc w:val="left"/>
      <w:pPr>
        <w:ind w:left="1428" w:hanging="360"/>
      </w:pPr>
      <w:rPr>
        <w:rFonts w:ascii="Arial" w:eastAsia="Times New Roman" w:hAnsi="Arial" w:cs="Aria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0" w15:restartNumberingAfterBreak="0">
    <w:nsid w:val="1B067844"/>
    <w:multiLevelType w:val="hybridMultilevel"/>
    <w:tmpl w:val="6ECA99D6"/>
    <w:lvl w:ilvl="0" w:tplc="300A000F">
      <w:start w:val="7"/>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1F7624F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2CA5780"/>
    <w:multiLevelType w:val="hybridMultilevel"/>
    <w:tmpl w:val="C284F06C"/>
    <w:lvl w:ilvl="0" w:tplc="300A0011">
      <w:start w:val="1"/>
      <w:numFmt w:val="decimal"/>
      <w:lvlText w:val="%1)"/>
      <w:lvlJc w:val="left"/>
      <w:pPr>
        <w:ind w:left="360" w:hanging="360"/>
      </w:pPr>
      <w:rPr>
        <w:rFonts w:hint="default"/>
      </w:rPr>
    </w:lvl>
    <w:lvl w:ilvl="1" w:tplc="300A0019">
      <w:start w:val="1"/>
      <w:numFmt w:val="lowerLetter"/>
      <w:lvlText w:val="%2."/>
      <w:lvlJc w:val="left"/>
      <w:pPr>
        <w:ind w:left="1080" w:hanging="360"/>
      </w:pPr>
    </w:lvl>
    <w:lvl w:ilvl="2" w:tplc="300A001B">
      <w:start w:val="1"/>
      <w:numFmt w:val="lowerRoman"/>
      <w:lvlText w:val="%3."/>
      <w:lvlJc w:val="right"/>
      <w:pPr>
        <w:ind w:left="1800" w:hanging="180"/>
      </w:pPr>
    </w:lvl>
    <w:lvl w:ilvl="3" w:tplc="300A000F">
      <w:start w:val="1"/>
      <w:numFmt w:val="decimal"/>
      <w:lvlText w:val="%4."/>
      <w:lvlJc w:val="left"/>
      <w:pPr>
        <w:ind w:left="2520" w:hanging="360"/>
      </w:pPr>
    </w:lvl>
    <w:lvl w:ilvl="4" w:tplc="300A0019">
      <w:start w:val="1"/>
      <w:numFmt w:val="lowerLetter"/>
      <w:lvlText w:val="%5."/>
      <w:lvlJc w:val="left"/>
      <w:pPr>
        <w:ind w:left="3240" w:hanging="360"/>
      </w:pPr>
    </w:lvl>
    <w:lvl w:ilvl="5" w:tplc="300A001B">
      <w:start w:val="1"/>
      <w:numFmt w:val="lowerRoman"/>
      <w:lvlText w:val="%6."/>
      <w:lvlJc w:val="right"/>
      <w:pPr>
        <w:ind w:left="3960" w:hanging="180"/>
      </w:pPr>
    </w:lvl>
    <w:lvl w:ilvl="6" w:tplc="300A000F">
      <w:start w:val="1"/>
      <w:numFmt w:val="decimal"/>
      <w:lvlText w:val="%7."/>
      <w:lvlJc w:val="left"/>
      <w:pPr>
        <w:ind w:left="4680" w:hanging="360"/>
      </w:pPr>
    </w:lvl>
    <w:lvl w:ilvl="7" w:tplc="300A0019">
      <w:start w:val="1"/>
      <w:numFmt w:val="lowerLetter"/>
      <w:lvlText w:val="%8."/>
      <w:lvlJc w:val="left"/>
      <w:pPr>
        <w:ind w:left="5400" w:hanging="360"/>
      </w:pPr>
    </w:lvl>
    <w:lvl w:ilvl="8" w:tplc="300A001B">
      <w:start w:val="1"/>
      <w:numFmt w:val="lowerRoman"/>
      <w:lvlText w:val="%9."/>
      <w:lvlJc w:val="right"/>
      <w:pPr>
        <w:ind w:left="6120" w:hanging="180"/>
      </w:pPr>
    </w:lvl>
  </w:abstractNum>
  <w:abstractNum w:abstractNumId="13" w15:restartNumberingAfterBreak="0">
    <w:nsid w:val="250F5962"/>
    <w:multiLevelType w:val="hybridMultilevel"/>
    <w:tmpl w:val="85D0FCA4"/>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14" w15:restartNumberingAfterBreak="0">
    <w:nsid w:val="2ADF5DC9"/>
    <w:multiLevelType w:val="hybridMultilevel"/>
    <w:tmpl w:val="47609E4E"/>
    <w:lvl w:ilvl="0" w:tplc="9AE4B326">
      <w:start w:val="4"/>
      <w:numFmt w:val="bullet"/>
      <w:lvlText w:val="-"/>
      <w:lvlJc w:val="left"/>
      <w:pPr>
        <w:ind w:left="1428" w:hanging="360"/>
      </w:pPr>
      <w:rPr>
        <w:rFonts w:ascii="Arial" w:eastAsia="Times New Roman" w:hAnsi="Arial" w:cs="Aria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5" w15:restartNumberingAfterBreak="0">
    <w:nsid w:val="2F3E2CD1"/>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79048CA"/>
    <w:multiLevelType w:val="hybridMultilevel"/>
    <w:tmpl w:val="7C10D204"/>
    <w:lvl w:ilvl="0" w:tplc="5202923A">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 w15:restartNumberingAfterBreak="0">
    <w:nsid w:val="386A67F5"/>
    <w:multiLevelType w:val="multilevel"/>
    <w:tmpl w:val="C4EE570E"/>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8" w15:restartNumberingAfterBreak="0">
    <w:nsid w:val="387224BC"/>
    <w:multiLevelType w:val="multilevel"/>
    <w:tmpl w:val="041AA04C"/>
    <w:lvl w:ilvl="0">
      <w:start w:val="2"/>
      <w:numFmt w:val="decimal"/>
      <w:lvlText w:val="%1"/>
      <w:lvlJc w:val="left"/>
      <w:pPr>
        <w:ind w:left="480" w:hanging="480"/>
      </w:pPr>
    </w:lvl>
    <w:lvl w:ilvl="1">
      <w:start w:val="1"/>
      <w:numFmt w:val="decimal"/>
      <w:lvlText w:val="%1.%2"/>
      <w:lvlJc w:val="left"/>
      <w:pPr>
        <w:ind w:left="480" w:hanging="480"/>
      </w:pPr>
    </w:lvl>
    <w:lvl w:ilvl="2">
      <w:start w:val="3"/>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 w15:restartNumberingAfterBreak="0">
    <w:nsid w:val="3A98293D"/>
    <w:multiLevelType w:val="hybridMultilevel"/>
    <w:tmpl w:val="E0128F76"/>
    <w:lvl w:ilvl="0" w:tplc="300A000B">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0" w15:restartNumberingAfterBreak="0">
    <w:nsid w:val="3B0F748D"/>
    <w:multiLevelType w:val="hybridMultilevel"/>
    <w:tmpl w:val="0F48A4E8"/>
    <w:lvl w:ilvl="0" w:tplc="9AE4B326">
      <w:start w:val="4"/>
      <w:numFmt w:val="bullet"/>
      <w:lvlText w:val="-"/>
      <w:lvlJc w:val="left"/>
      <w:pPr>
        <w:ind w:left="1440" w:hanging="360"/>
      </w:pPr>
      <w:rPr>
        <w:rFonts w:ascii="Arial" w:eastAsia="Times New Roman" w:hAnsi="Arial" w:cs="Aria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1" w15:restartNumberingAfterBreak="0">
    <w:nsid w:val="41C31D0C"/>
    <w:multiLevelType w:val="hybridMultilevel"/>
    <w:tmpl w:val="1C287D8C"/>
    <w:lvl w:ilvl="0" w:tplc="9AE4B326">
      <w:start w:val="4"/>
      <w:numFmt w:val="bullet"/>
      <w:lvlText w:val="-"/>
      <w:lvlJc w:val="left"/>
      <w:pPr>
        <w:ind w:left="720" w:hanging="360"/>
      </w:pPr>
      <w:rPr>
        <w:rFonts w:ascii="Arial" w:eastAsia="Times New Roman" w:hAnsi="Arial" w:cs="Aria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2" w15:restartNumberingAfterBreak="0">
    <w:nsid w:val="41EE7AAB"/>
    <w:multiLevelType w:val="hybridMultilevel"/>
    <w:tmpl w:val="71CAB5CA"/>
    <w:lvl w:ilvl="0" w:tplc="9AE4B326">
      <w:start w:val="4"/>
      <w:numFmt w:val="bullet"/>
      <w:lvlText w:val="-"/>
      <w:lvlJc w:val="left"/>
      <w:pPr>
        <w:ind w:left="1429" w:hanging="360"/>
      </w:pPr>
      <w:rPr>
        <w:rFonts w:ascii="Arial" w:eastAsia="Times New Roman" w:hAnsi="Arial" w:cs="Aria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3" w15:restartNumberingAfterBreak="0">
    <w:nsid w:val="427414AE"/>
    <w:multiLevelType w:val="hybridMultilevel"/>
    <w:tmpl w:val="27A08A3E"/>
    <w:lvl w:ilvl="0" w:tplc="300A0001">
      <w:start w:val="1"/>
      <w:numFmt w:val="bullet"/>
      <w:lvlText w:val=""/>
      <w:lvlJc w:val="left"/>
      <w:pPr>
        <w:ind w:left="1068" w:hanging="360"/>
      </w:pPr>
      <w:rPr>
        <w:rFonts w:ascii="Symbol" w:hAnsi="Symbol" w:hint="default"/>
      </w:rPr>
    </w:lvl>
    <w:lvl w:ilvl="1" w:tplc="300A0003">
      <w:start w:val="1"/>
      <w:numFmt w:val="bullet"/>
      <w:lvlText w:val="o"/>
      <w:lvlJc w:val="left"/>
      <w:pPr>
        <w:ind w:left="1788" w:hanging="360"/>
      </w:pPr>
      <w:rPr>
        <w:rFonts w:ascii="Courier New" w:hAnsi="Courier New" w:cs="Courier New" w:hint="default"/>
      </w:rPr>
    </w:lvl>
    <w:lvl w:ilvl="2" w:tplc="300A0005">
      <w:start w:val="1"/>
      <w:numFmt w:val="bullet"/>
      <w:lvlText w:val=""/>
      <w:lvlJc w:val="left"/>
      <w:pPr>
        <w:ind w:left="2508" w:hanging="360"/>
      </w:pPr>
      <w:rPr>
        <w:rFonts w:ascii="Wingdings" w:hAnsi="Wingdings" w:hint="default"/>
      </w:rPr>
    </w:lvl>
    <w:lvl w:ilvl="3" w:tplc="300A0001">
      <w:start w:val="1"/>
      <w:numFmt w:val="bullet"/>
      <w:lvlText w:val=""/>
      <w:lvlJc w:val="left"/>
      <w:pPr>
        <w:ind w:left="3228" w:hanging="360"/>
      </w:pPr>
      <w:rPr>
        <w:rFonts w:ascii="Symbol" w:hAnsi="Symbol" w:hint="default"/>
      </w:rPr>
    </w:lvl>
    <w:lvl w:ilvl="4" w:tplc="300A0003">
      <w:start w:val="1"/>
      <w:numFmt w:val="bullet"/>
      <w:lvlText w:val="o"/>
      <w:lvlJc w:val="left"/>
      <w:pPr>
        <w:ind w:left="3948" w:hanging="360"/>
      </w:pPr>
      <w:rPr>
        <w:rFonts w:ascii="Courier New" w:hAnsi="Courier New" w:cs="Courier New" w:hint="default"/>
      </w:rPr>
    </w:lvl>
    <w:lvl w:ilvl="5" w:tplc="300A0005">
      <w:start w:val="1"/>
      <w:numFmt w:val="bullet"/>
      <w:lvlText w:val=""/>
      <w:lvlJc w:val="left"/>
      <w:pPr>
        <w:ind w:left="4668" w:hanging="360"/>
      </w:pPr>
      <w:rPr>
        <w:rFonts w:ascii="Wingdings" w:hAnsi="Wingdings" w:hint="default"/>
      </w:rPr>
    </w:lvl>
    <w:lvl w:ilvl="6" w:tplc="300A0001">
      <w:start w:val="1"/>
      <w:numFmt w:val="bullet"/>
      <w:lvlText w:val=""/>
      <w:lvlJc w:val="left"/>
      <w:pPr>
        <w:ind w:left="5388" w:hanging="360"/>
      </w:pPr>
      <w:rPr>
        <w:rFonts w:ascii="Symbol" w:hAnsi="Symbol" w:hint="default"/>
      </w:rPr>
    </w:lvl>
    <w:lvl w:ilvl="7" w:tplc="300A0003">
      <w:start w:val="1"/>
      <w:numFmt w:val="bullet"/>
      <w:lvlText w:val="o"/>
      <w:lvlJc w:val="left"/>
      <w:pPr>
        <w:ind w:left="6108" w:hanging="360"/>
      </w:pPr>
      <w:rPr>
        <w:rFonts w:ascii="Courier New" w:hAnsi="Courier New" w:cs="Courier New" w:hint="default"/>
      </w:rPr>
    </w:lvl>
    <w:lvl w:ilvl="8" w:tplc="300A0005">
      <w:start w:val="1"/>
      <w:numFmt w:val="bullet"/>
      <w:lvlText w:val=""/>
      <w:lvlJc w:val="left"/>
      <w:pPr>
        <w:ind w:left="6828" w:hanging="360"/>
      </w:pPr>
      <w:rPr>
        <w:rFonts w:ascii="Wingdings" w:hAnsi="Wingdings" w:hint="default"/>
      </w:rPr>
    </w:lvl>
  </w:abstractNum>
  <w:abstractNum w:abstractNumId="24" w15:restartNumberingAfterBreak="0">
    <w:nsid w:val="43671515"/>
    <w:multiLevelType w:val="multilevel"/>
    <w:tmpl w:val="17B6F512"/>
    <w:lvl w:ilvl="0">
      <w:start w:val="7"/>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 w15:restartNumberingAfterBreak="0">
    <w:nsid w:val="45AA5D91"/>
    <w:multiLevelType w:val="multilevel"/>
    <w:tmpl w:val="91C251E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465E4D43"/>
    <w:multiLevelType w:val="hybridMultilevel"/>
    <w:tmpl w:val="6FC2FB6E"/>
    <w:lvl w:ilvl="0" w:tplc="5C64D632">
      <w:numFmt w:val="bullet"/>
      <w:pStyle w:val="Enlistado2"/>
      <w:lvlText w:val="−"/>
      <w:lvlJc w:val="left"/>
      <w:pPr>
        <w:ind w:left="720" w:hanging="360"/>
      </w:pPr>
      <w:rPr>
        <w:rFonts w:ascii="Arial" w:eastAsia="Times New Roman" w:hAnsi="Arial" w:cs="Times New Roman"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7" w15:restartNumberingAfterBreak="0">
    <w:nsid w:val="4B0D72AE"/>
    <w:multiLevelType w:val="multilevel"/>
    <w:tmpl w:val="A5D43BF0"/>
    <w:lvl w:ilvl="0">
      <w:start w:val="4"/>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15:restartNumberingAfterBreak="0">
    <w:nsid w:val="4D14493B"/>
    <w:multiLevelType w:val="multilevel"/>
    <w:tmpl w:val="4CC8FFB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F192BD7"/>
    <w:multiLevelType w:val="multilevel"/>
    <w:tmpl w:val="4B22EC4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sz w:val="22"/>
        <w:szCs w:val="22"/>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FA23C41"/>
    <w:multiLevelType w:val="multilevel"/>
    <w:tmpl w:val="35A20C16"/>
    <w:lvl w:ilvl="0">
      <w:start w:val="1"/>
      <w:numFmt w:val="decimal"/>
      <w:lvlText w:val="%1."/>
      <w:lvlJc w:val="left"/>
      <w:pPr>
        <w:ind w:left="1932" w:hanging="360"/>
      </w:pPr>
    </w:lvl>
    <w:lvl w:ilvl="1">
      <w:start w:val="1"/>
      <w:numFmt w:val="decimal"/>
      <w:isLgl/>
      <w:lvlText w:val="%1.%2"/>
      <w:lvlJc w:val="left"/>
      <w:pPr>
        <w:ind w:left="1932" w:hanging="360"/>
      </w:pPr>
    </w:lvl>
    <w:lvl w:ilvl="2">
      <w:start w:val="1"/>
      <w:numFmt w:val="decimal"/>
      <w:isLgl/>
      <w:lvlText w:val="%1.%2.%3"/>
      <w:lvlJc w:val="left"/>
      <w:pPr>
        <w:ind w:left="2292" w:hanging="720"/>
      </w:pPr>
    </w:lvl>
    <w:lvl w:ilvl="3">
      <w:start w:val="1"/>
      <w:numFmt w:val="decimal"/>
      <w:isLgl/>
      <w:lvlText w:val="%1.%2.%3.%4"/>
      <w:lvlJc w:val="left"/>
      <w:pPr>
        <w:ind w:left="2292" w:hanging="720"/>
      </w:pPr>
    </w:lvl>
    <w:lvl w:ilvl="4">
      <w:start w:val="1"/>
      <w:numFmt w:val="decimal"/>
      <w:isLgl/>
      <w:lvlText w:val="%1.%2.%3.%4.%5"/>
      <w:lvlJc w:val="left"/>
      <w:pPr>
        <w:ind w:left="2652" w:hanging="1080"/>
      </w:pPr>
    </w:lvl>
    <w:lvl w:ilvl="5">
      <w:start w:val="1"/>
      <w:numFmt w:val="decimal"/>
      <w:isLgl/>
      <w:lvlText w:val="%1.%2.%3.%4.%5.%6"/>
      <w:lvlJc w:val="left"/>
      <w:pPr>
        <w:ind w:left="2652" w:hanging="1080"/>
      </w:pPr>
    </w:lvl>
    <w:lvl w:ilvl="6">
      <w:start w:val="1"/>
      <w:numFmt w:val="decimal"/>
      <w:isLgl/>
      <w:lvlText w:val="%1.%2.%3.%4.%5.%6.%7"/>
      <w:lvlJc w:val="left"/>
      <w:pPr>
        <w:ind w:left="3012" w:hanging="1440"/>
      </w:pPr>
    </w:lvl>
    <w:lvl w:ilvl="7">
      <w:start w:val="1"/>
      <w:numFmt w:val="decimal"/>
      <w:isLgl/>
      <w:lvlText w:val="%1.%2.%3.%4.%5.%6.%7.%8"/>
      <w:lvlJc w:val="left"/>
      <w:pPr>
        <w:ind w:left="3012" w:hanging="1440"/>
      </w:pPr>
    </w:lvl>
    <w:lvl w:ilvl="8">
      <w:start w:val="1"/>
      <w:numFmt w:val="decimal"/>
      <w:isLgl/>
      <w:lvlText w:val="%1.%2.%3.%4.%5.%6.%7.%8.%9"/>
      <w:lvlJc w:val="left"/>
      <w:pPr>
        <w:ind w:left="3372" w:hanging="1800"/>
      </w:pPr>
    </w:lvl>
  </w:abstractNum>
  <w:abstractNum w:abstractNumId="31" w15:restartNumberingAfterBreak="0">
    <w:nsid w:val="524B5399"/>
    <w:multiLevelType w:val="hybridMultilevel"/>
    <w:tmpl w:val="CD0AA06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2" w15:restartNumberingAfterBreak="0">
    <w:nsid w:val="562223AD"/>
    <w:multiLevelType w:val="hybridMultilevel"/>
    <w:tmpl w:val="3E48E39A"/>
    <w:lvl w:ilvl="0" w:tplc="83BC4234">
      <w:start w:val="1"/>
      <w:numFmt w:val="bullet"/>
      <w:pStyle w:val="Vieta"/>
      <w:lvlText w:val=""/>
      <w:lvlJc w:val="left"/>
      <w:pPr>
        <w:ind w:left="-1974" w:hanging="360"/>
      </w:pPr>
      <w:rPr>
        <w:rFonts w:ascii="Wingdings" w:hAnsi="Wingdings" w:hint="default"/>
      </w:rPr>
    </w:lvl>
    <w:lvl w:ilvl="1" w:tplc="300A0019">
      <w:start w:val="1"/>
      <w:numFmt w:val="bullet"/>
      <w:lvlText w:val="o"/>
      <w:lvlJc w:val="left"/>
      <w:pPr>
        <w:ind w:left="-1254" w:hanging="360"/>
      </w:pPr>
      <w:rPr>
        <w:rFonts w:ascii="Courier New" w:hAnsi="Courier New" w:cs="Courier New" w:hint="default"/>
      </w:rPr>
    </w:lvl>
    <w:lvl w:ilvl="2" w:tplc="300A001B">
      <w:start w:val="1"/>
      <w:numFmt w:val="bullet"/>
      <w:lvlText w:val=""/>
      <w:lvlJc w:val="left"/>
      <w:pPr>
        <w:ind w:left="-534" w:hanging="360"/>
      </w:pPr>
      <w:rPr>
        <w:rFonts w:ascii="Wingdings" w:hAnsi="Wingdings" w:hint="default"/>
      </w:rPr>
    </w:lvl>
    <w:lvl w:ilvl="3" w:tplc="300A000F">
      <w:start w:val="1"/>
      <w:numFmt w:val="bullet"/>
      <w:lvlText w:val=""/>
      <w:lvlJc w:val="left"/>
      <w:pPr>
        <w:ind w:left="186" w:hanging="360"/>
      </w:pPr>
      <w:rPr>
        <w:rFonts w:ascii="Symbol" w:hAnsi="Symbol" w:hint="default"/>
      </w:rPr>
    </w:lvl>
    <w:lvl w:ilvl="4" w:tplc="300A0019">
      <w:start w:val="1"/>
      <w:numFmt w:val="bullet"/>
      <w:lvlText w:val="o"/>
      <w:lvlJc w:val="left"/>
      <w:pPr>
        <w:ind w:left="906" w:hanging="360"/>
      </w:pPr>
      <w:rPr>
        <w:rFonts w:ascii="Courier New" w:hAnsi="Courier New" w:cs="Courier New" w:hint="default"/>
      </w:rPr>
    </w:lvl>
    <w:lvl w:ilvl="5" w:tplc="300A001B">
      <w:start w:val="1"/>
      <w:numFmt w:val="bullet"/>
      <w:lvlText w:val=""/>
      <w:lvlJc w:val="left"/>
      <w:pPr>
        <w:ind w:left="1626" w:hanging="360"/>
      </w:pPr>
      <w:rPr>
        <w:rFonts w:ascii="Wingdings" w:hAnsi="Wingdings" w:hint="default"/>
      </w:rPr>
    </w:lvl>
    <w:lvl w:ilvl="6" w:tplc="300A000F">
      <w:start w:val="1"/>
      <w:numFmt w:val="bullet"/>
      <w:lvlText w:val=""/>
      <w:lvlJc w:val="left"/>
      <w:pPr>
        <w:ind w:left="2346" w:hanging="360"/>
      </w:pPr>
      <w:rPr>
        <w:rFonts w:ascii="Symbol" w:hAnsi="Symbol" w:hint="default"/>
      </w:rPr>
    </w:lvl>
    <w:lvl w:ilvl="7" w:tplc="300A0019">
      <w:start w:val="1"/>
      <w:numFmt w:val="bullet"/>
      <w:lvlText w:val="o"/>
      <w:lvlJc w:val="left"/>
      <w:pPr>
        <w:ind w:left="3066" w:hanging="360"/>
      </w:pPr>
      <w:rPr>
        <w:rFonts w:ascii="Courier New" w:hAnsi="Courier New" w:cs="Courier New" w:hint="default"/>
      </w:rPr>
    </w:lvl>
    <w:lvl w:ilvl="8" w:tplc="300A001B">
      <w:start w:val="1"/>
      <w:numFmt w:val="bullet"/>
      <w:lvlText w:val=""/>
      <w:lvlJc w:val="left"/>
      <w:pPr>
        <w:ind w:left="3786" w:hanging="360"/>
      </w:pPr>
      <w:rPr>
        <w:rFonts w:ascii="Wingdings" w:hAnsi="Wingdings" w:hint="default"/>
      </w:rPr>
    </w:lvl>
  </w:abstractNum>
  <w:abstractNum w:abstractNumId="33" w15:restartNumberingAfterBreak="0">
    <w:nsid w:val="594A47C9"/>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34" w15:restartNumberingAfterBreak="0">
    <w:nsid w:val="5BF04D69"/>
    <w:multiLevelType w:val="hybridMultilevel"/>
    <w:tmpl w:val="DE68CB12"/>
    <w:lvl w:ilvl="0" w:tplc="EFE6E5FC">
      <w:start w:val="1"/>
      <w:numFmt w:val="bullet"/>
      <w:lvlText w:val=""/>
      <w:lvlJc w:val="left"/>
      <w:pPr>
        <w:ind w:left="1070" w:hanging="360"/>
      </w:pPr>
      <w:rPr>
        <w:rFonts w:ascii="Symbol" w:hAnsi="Symbol" w:hint="default"/>
      </w:rPr>
    </w:lvl>
    <w:lvl w:ilvl="1" w:tplc="0C0A0003">
      <w:start w:val="1"/>
      <w:numFmt w:val="bullet"/>
      <w:lvlText w:val="o"/>
      <w:lvlJc w:val="left"/>
      <w:pPr>
        <w:ind w:left="1790" w:hanging="360"/>
      </w:pPr>
      <w:rPr>
        <w:rFonts w:ascii="Courier New" w:hAnsi="Courier New" w:cs="Courier New" w:hint="default"/>
      </w:rPr>
    </w:lvl>
    <w:lvl w:ilvl="2" w:tplc="0C0A0005">
      <w:start w:val="1"/>
      <w:numFmt w:val="bullet"/>
      <w:lvlText w:val=""/>
      <w:lvlJc w:val="left"/>
      <w:pPr>
        <w:ind w:left="2510" w:hanging="360"/>
      </w:pPr>
      <w:rPr>
        <w:rFonts w:ascii="Wingdings" w:hAnsi="Wingdings" w:hint="default"/>
      </w:rPr>
    </w:lvl>
    <w:lvl w:ilvl="3" w:tplc="0C0A0001">
      <w:start w:val="1"/>
      <w:numFmt w:val="bullet"/>
      <w:lvlText w:val=""/>
      <w:lvlJc w:val="left"/>
      <w:pPr>
        <w:ind w:left="3230" w:hanging="360"/>
      </w:pPr>
      <w:rPr>
        <w:rFonts w:ascii="Symbol" w:hAnsi="Symbol" w:hint="default"/>
      </w:rPr>
    </w:lvl>
    <w:lvl w:ilvl="4" w:tplc="0C0A0003">
      <w:start w:val="1"/>
      <w:numFmt w:val="bullet"/>
      <w:lvlText w:val="o"/>
      <w:lvlJc w:val="left"/>
      <w:pPr>
        <w:ind w:left="3950" w:hanging="360"/>
      </w:pPr>
      <w:rPr>
        <w:rFonts w:ascii="Courier New" w:hAnsi="Courier New" w:cs="Courier New" w:hint="default"/>
      </w:rPr>
    </w:lvl>
    <w:lvl w:ilvl="5" w:tplc="0C0A0005">
      <w:start w:val="1"/>
      <w:numFmt w:val="bullet"/>
      <w:lvlText w:val=""/>
      <w:lvlJc w:val="left"/>
      <w:pPr>
        <w:ind w:left="4670" w:hanging="360"/>
      </w:pPr>
      <w:rPr>
        <w:rFonts w:ascii="Wingdings" w:hAnsi="Wingdings" w:hint="default"/>
      </w:rPr>
    </w:lvl>
    <w:lvl w:ilvl="6" w:tplc="0C0A0001">
      <w:start w:val="1"/>
      <w:numFmt w:val="bullet"/>
      <w:lvlText w:val=""/>
      <w:lvlJc w:val="left"/>
      <w:pPr>
        <w:ind w:left="5390" w:hanging="360"/>
      </w:pPr>
      <w:rPr>
        <w:rFonts w:ascii="Symbol" w:hAnsi="Symbol" w:hint="default"/>
      </w:rPr>
    </w:lvl>
    <w:lvl w:ilvl="7" w:tplc="0C0A0003">
      <w:start w:val="1"/>
      <w:numFmt w:val="bullet"/>
      <w:lvlText w:val="o"/>
      <w:lvlJc w:val="left"/>
      <w:pPr>
        <w:ind w:left="6110" w:hanging="360"/>
      </w:pPr>
      <w:rPr>
        <w:rFonts w:ascii="Courier New" w:hAnsi="Courier New" w:cs="Courier New" w:hint="default"/>
      </w:rPr>
    </w:lvl>
    <w:lvl w:ilvl="8" w:tplc="0C0A0005">
      <w:start w:val="1"/>
      <w:numFmt w:val="bullet"/>
      <w:lvlText w:val=""/>
      <w:lvlJc w:val="left"/>
      <w:pPr>
        <w:ind w:left="6830" w:hanging="360"/>
      </w:pPr>
      <w:rPr>
        <w:rFonts w:ascii="Wingdings" w:hAnsi="Wingdings" w:hint="default"/>
      </w:rPr>
    </w:lvl>
  </w:abstractNum>
  <w:abstractNum w:abstractNumId="35" w15:restartNumberingAfterBreak="0">
    <w:nsid w:val="5D0B47D7"/>
    <w:multiLevelType w:val="hybridMultilevel"/>
    <w:tmpl w:val="87987D44"/>
    <w:lvl w:ilvl="0" w:tplc="0C0A0001">
      <w:start w:val="1"/>
      <w:numFmt w:val="bullet"/>
      <w:lvlText w:val=""/>
      <w:lvlJc w:val="left"/>
      <w:pPr>
        <w:tabs>
          <w:tab w:val="num" w:pos="1068"/>
        </w:tabs>
        <w:ind w:left="1068" w:hanging="360"/>
      </w:pPr>
      <w:rPr>
        <w:rFonts w:ascii="Symbol" w:hAnsi="Symbol"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start w:val="1"/>
      <w:numFmt w:val="bullet"/>
      <w:lvlText w:val=""/>
      <w:lvlJc w:val="left"/>
      <w:pPr>
        <w:tabs>
          <w:tab w:val="num" w:pos="2508"/>
        </w:tabs>
        <w:ind w:left="2508" w:hanging="360"/>
      </w:pPr>
      <w:rPr>
        <w:rFonts w:ascii="Wingdings" w:hAnsi="Wingdings" w:hint="default"/>
      </w:rPr>
    </w:lvl>
    <w:lvl w:ilvl="3" w:tplc="0C0A0001">
      <w:start w:val="1"/>
      <w:numFmt w:val="bullet"/>
      <w:lvlText w:val=""/>
      <w:lvlJc w:val="left"/>
      <w:pPr>
        <w:tabs>
          <w:tab w:val="num" w:pos="3228"/>
        </w:tabs>
        <w:ind w:left="3228" w:hanging="360"/>
      </w:pPr>
      <w:rPr>
        <w:rFonts w:ascii="Symbol" w:hAnsi="Symbol" w:hint="default"/>
      </w:rPr>
    </w:lvl>
    <w:lvl w:ilvl="4" w:tplc="0C0A0003">
      <w:start w:val="1"/>
      <w:numFmt w:val="bullet"/>
      <w:lvlText w:val="o"/>
      <w:lvlJc w:val="left"/>
      <w:pPr>
        <w:tabs>
          <w:tab w:val="num" w:pos="3948"/>
        </w:tabs>
        <w:ind w:left="3948" w:hanging="360"/>
      </w:pPr>
      <w:rPr>
        <w:rFonts w:ascii="Courier New" w:hAnsi="Courier New" w:cs="Courier New" w:hint="default"/>
      </w:rPr>
    </w:lvl>
    <w:lvl w:ilvl="5" w:tplc="0C0A0005">
      <w:start w:val="1"/>
      <w:numFmt w:val="bullet"/>
      <w:lvlText w:val=""/>
      <w:lvlJc w:val="left"/>
      <w:pPr>
        <w:tabs>
          <w:tab w:val="num" w:pos="4668"/>
        </w:tabs>
        <w:ind w:left="4668" w:hanging="360"/>
      </w:pPr>
      <w:rPr>
        <w:rFonts w:ascii="Wingdings" w:hAnsi="Wingdings" w:hint="default"/>
      </w:rPr>
    </w:lvl>
    <w:lvl w:ilvl="6" w:tplc="0C0A0001">
      <w:start w:val="1"/>
      <w:numFmt w:val="bullet"/>
      <w:lvlText w:val=""/>
      <w:lvlJc w:val="left"/>
      <w:pPr>
        <w:tabs>
          <w:tab w:val="num" w:pos="5388"/>
        </w:tabs>
        <w:ind w:left="5388" w:hanging="360"/>
      </w:pPr>
      <w:rPr>
        <w:rFonts w:ascii="Symbol" w:hAnsi="Symbol" w:hint="default"/>
      </w:rPr>
    </w:lvl>
    <w:lvl w:ilvl="7" w:tplc="0C0A0003">
      <w:start w:val="1"/>
      <w:numFmt w:val="bullet"/>
      <w:lvlText w:val="o"/>
      <w:lvlJc w:val="left"/>
      <w:pPr>
        <w:tabs>
          <w:tab w:val="num" w:pos="6108"/>
        </w:tabs>
        <w:ind w:left="6108" w:hanging="360"/>
      </w:pPr>
      <w:rPr>
        <w:rFonts w:ascii="Courier New" w:hAnsi="Courier New" w:cs="Courier New" w:hint="default"/>
      </w:rPr>
    </w:lvl>
    <w:lvl w:ilvl="8" w:tplc="0C0A0005">
      <w:start w:val="1"/>
      <w:numFmt w:val="bullet"/>
      <w:lvlText w:val=""/>
      <w:lvlJc w:val="left"/>
      <w:pPr>
        <w:tabs>
          <w:tab w:val="num" w:pos="6828"/>
        </w:tabs>
        <w:ind w:left="6828" w:hanging="360"/>
      </w:pPr>
      <w:rPr>
        <w:rFonts w:ascii="Wingdings" w:hAnsi="Wingdings" w:hint="default"/>
      </w:rPr>
    </w:lvl>
  </w:abstractNum>
  <w:abstractNum w:abstractNumId="36" w15:restartNumberingAfterBreak="0">
    <w:nsid w:val="5F1B6C36"/>
    <w:multiLevelType w:val="hybridMultilevel"/>
    <w:tmpl w:val="3754E2E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612922E4"/>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38" w15:restartNumberingAfterBreak="0">
    <w:nsid w:val="61B52444"/>
    <w:multiLevelType w:val="hybridMultilevel"/>
    <w:tmpl w:val="FFBC799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9" w15:restartNumberingAfterBreak="0">
    <w:nsid w:val="62B32943"/>
    <w:multiLevelType w:val="hybridMultilevel"/>
    <w:tmpl w:val="3A52A9EA"/>
    <w:lvl w:ilvl="0" w:tplc="300A0001">
      <w:start w:val="1"/>
      <w:numFmt w:val="bullet"/>
      <w:lvlText w:val=""/>
      <w:lvlJc w:val="left"/>
      <w:pPr>
        <w:ind w:left="1065" w:hanging="360"/>
      </w:pPr>
      <w:rPr>
        <w:rFonts w:ascii="Symbol" w:hAnsi="Symbol" w:hint="default"/>
      </w:rPr>
    </w:lvl>
    <w:lvl w:ilvl="1" w:tplc="300A0003">
      <w:start w:val="1"/>
      <w:numFmt w:val="bullet"/>
      <w:lvlText w:val="o"/>
      <w:lvlJc w:val="left"/>
      <w:pPr>
        <w:ind w:left="1785" w:hanging="360"/>
      </w:pPr>
      <w:rPr>
        <w:rFonts w:ascii="Courier New" w:hAnsi="Courier New" w:cs="Courier New" w:hint="default"/>
      </w:rPr>
    </w:lvl>
    <w:lvl w:ilvl="2" w:tplc="300A0005">
      <w:start w:val="1"/>
      <w:numFmt w:val="bullet"/>
      <w:lvlText w:val=""/>
      <w:lvlJc w:val="left"/>
      <w:pPr>
        <w:ind w:left="2505" w:hanging="360"/>
      </w:pPr>
      <w:rPr>
        <w:rFonts w:ascii="Wingdings" w:hAnsi="Wingdings" w:hint="default"/>
      </w:rPr>
    </w:lvl>
    <w:lvl w:ilvl="3" w:tplc="300A0001">
      <w:start w:val="1"/>
      <w:numFmt w:val="bullet"/>
      <w:lvlText w:val=""/>
      <w:lvlJc w:val="left"/>
      <w:pPr>
        <w:ind w:left="3225" w:hanging="360"/>
      </w:pPr>
      <w:rPr>
        <w:rFonts w:ascii="Symbol" w:hAnsi="Symbol" w:hint="default"/>
      </w:rPr>
    </w:lvl>
    <w:lvl w:ilvl="4" w:tplc="300A0003">
      <w:start w:val="1"/>
      <w:numFmt w:val="bullet"/>
      <w:lvlText w:val="o"/>
      <w:lvlJc w:val="left"/>
      <w:pPr>
        <w:ind w:left="3945" w:hanging="360"/>
      </w:pPr>
      <w:rPr>
        <w:rFonts w:ascii="Courier New" w:hAnsi="Courier New" w:cs="Courier New" w:hint="default"/>
      </w:rPr>
    </w:lvl>
    <w:lvl w:ilvl="5" w:tplc="300A0005">
      <w:start w:val="1"/>
      <w:numFmt w:val="bullet"/>
      <w:lvlText w:val=""/>
      <w:lvlJc w:val="left"/>
      <w:pPr>
        <w:ind w:left="4665" w:hanging="360"/>
      </w:pPr>
      <w:rPr>
        <w:rFonts w:ascii="Wingdings" w:hAnsi="Wingdings" w:hint="default"/>
      </w:rPr>
    </w:lvl>
    <w:lvl w:ilvl="6" w:tplc="300A0001">
      <w:start w:val="1"/>
      <w:numFmt w:val="bullet"/>
      <w:lvlText w:val=""/>
      <w:lvlJc w:val="left"/>
      <w:pPr>
        <w:ind w:left="5385" w:hanging="360"/>
      </w:pPr>
      <w:rPr>
        <w:rFonts w:ascii="Symbol" w:hAnsi="Symbol" w:hint="default"/>
      </w:rPr>
    </w:lvl>
    <w:lvl w:ilvl="7" w:tplc="300A0003">
      <w:start w:val="1"/>
      <w:numFmt w:val="bullet"/>
      <w:lvlText w:val="o"/>
      <w:lvlJc w:val="left"/>
      <w:pPr>
        <w:ind w:left="6105" w:hanging="360"/>
      </w:pPr>
      <w:rPr>
        <w:rFonts w:ascii="Courier New" w:hAnsi="Courier New" w:cs="Courier New" w:hint="default"/>
      </w:rPr>
    </w:lvl>
    <w:lvl w:ilvl="8" w:tplc="300A0005">
      <w:start w:val="1"/>
      <w:numFmt w:val="bullet"/>
      <w:lvlText w:val=""/>
      <w:lvlJc w:val="left"/>
      <w:pPr>
        <w:ind w:left="6825" w:hanging="360"/>
      </w:pPr>
      <w:rPr>
        <w:rFonts w:ascii="Wingdings" w:hAnsi="Wingdings" w:hint="default"/>
      </w:rPr>
    </w:lvl>
  </w:abstractNum>
  <w:abstractNum w:abstractNumId="40" w15:restartNumberingAfterBreak="0">
    <w:nsid w:val="63306459"/>
    <w:multiLevelType w:val="hybridMultilevel"/>
    <w:tmpl w:val="11A67D66"/>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1" w15:restartNumberingAfterBreak="0">
    <w:nsid w:val="63AC0FA4"/>
    <w:multiLevelType w:val="hybridMultilevel"/>
    <w:tmpl w:val="CA8E6126"/>
    <w:lvl w:ilvl="0" w:tplc="5C024790">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2" w15:restartNumberingAfterBreak="0">
    <w:nsid w:val="64456EAE"/>
    <w:multiLevelType w:val="hybridMultilevel"/>
    <w:tmpl w:val="98100A54"/>
    <w:lvl w:ilvl="0" w:tplc="B420A0A6">
      <w:start w:val="7"/>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3" w15:restartNumberingAfterBreak="0">
    <w:nsid w:val="72DF223E"/>
    <w:multiLevelType w:val="multilevel"/>
    <w:tmpl w:val="7BF284C4"/>
    <w:lvl w:ilvl="0">
      <w:start w:val="21"/>
      <w:numFmt w:val="decimal"/>
      <w:lvlText w:val="%1."/>
      <w:lvlJc w:val="left"/>
      <w:pPr>
        <w:ind w:left="360" w:hanging="360"/>
      </w:pPr>
      <w:rPr>
        <w:rFonts w:ascii="Bookman Old Style" w:hAnsi="Bookman Old Style" w:hint="default"/>
        <w:b/>
        <w:color w:val="auto"/>
        <w:sz w:val="24"/>
        <w:szCs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742B6F2F"/>
    <w:multiLevelType w:val="hybridMultilevel"/>
    <w:tmpl w:val="64DE32F8"/>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5" w15:restartNumberingAfterBreak="0">
    <w:nsid w:val="7EF71E39"/>
    <w:multiLevelType w:val="hybridMultilevel"/>
    <w:tmpl w:val="6E24B9AE"/>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num w:numId="1" w16cid:durableId="1962414463">
    <w:abstractNumId w:val="36"/>
  </w:num>
  <w:num w:numId="2" w16cid:durableId="998582754">
    <w:abstractNumId w:val="25"/>
  </w:num>
  <w:num w:numId="3" w16cid:durableId="299921257">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005940751">
    <w:abstractNumId w:val="18"/>
    <w:lvlOverride w:ilvl="0">
      <w:startOverride w:val="2"/>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66029728">
    <w:abstractNumId w:val="2"/>
  </w:num>
  <w:num w:numId="6" w16cid:durableId="712198033">
    <w:abstractNumId w:val="8"/>
  </w:num>
  <w:num w:numId="7" w16cid:durableId="841430945">
    <w:abstractNumId w:val="37"/>
  </w:num>
  <w:num w:numId="8" w16cid:durableId="1629433953">
    <w:abstractNumId w:val="33"/>
  </w:num>
  <w:num w:numId="9" w16cid:durableId="1288466372">
    <w:abstractNumId w:val="32"/>
  </w:num>
  <w:num w:numId="10" w16cid:durableId="428307440">
    <w:abstractNumId w:val="26"/>
  </w:num>
  <w:num w:numId="11" w16cid:durableId="885457626">
    <w:abstractNumId w:val="27"/>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7346119">
    <w:abstractNumId w:val="12"/>
  </w:num>
  <w:num w:numId="13" w16cid:durableId="989359012">
    <w:abstractNumId w:val="40"/>
  </w:num>
  <w:num w:numId="14" w16cid:durableId="1563908128">
    <w:abstractNumId w:val="34"/>
  </w:num>
  <w:num w:numId="15" w16cid:durableId="201657106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03890084">
    <w:abstractNumId w:val="31"/>
  </w:num>
  <w:num w:numId="17" w16cid:durableId="542906391">
    <w:abstractNumId w:val="39"/>
  </w:num>
  <w:num w:numId="18" w16cid:durableId="98721709">
    <w:abstractNumId w:val="35"/>
  </w:num>
  <w:num w:numId="19" w16cid:durableId="274018897">
    <w:abstractNumId w:val="13"/>
  </w:num>
  <w:num w:numId="20" w16cid:durableId="1337343271">
    <w:abstractNumId w:val="6"/>
  </w:num>
  <w:num w:numId="21" w16cid:durableId="33123970">
    <w:abstractNumId w:val="38"/>
  </w:num>
  <w:num w:numId="22" w16cid:durableId="314996361">
    <w:abstractNumId w:val="23"/>
  </w:num>
  <w:num w:numId="23" w16cid:durableId="51848705">
    <w:abstractNumId w:val="44"/>
  </w:num>
  <w:num w:numId="24" w16cid:durableId="1283922295">
    <w:abstractNumId w:val="24"/>
    <w:lvlOverride w:ilvl="0">
      <w:startOverride w:val="7"/>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17299206">
    <w:abstractNumId w:val="12"/>
  </w:num>
  <w:num w:numId="26" w16cid:durableId="961888971">
    <w:abstractNumId w:val="42"/>
  </w:num>
  <w:num w:numId="27" w16cid:durableId="852888352">
    <w:abstractNumId w:val="41"/>
  </w:num>
  <w:num w:numId="28" w16cid:durableId="1285843527">
    <w:abstractNumId w:val="10"/>
  </w:num>
  <w:num w:numId="29" w16cid:durableId="173299463">
    <w:abstractNumId w:val="43"/>
  </w:num>
  <w:num w:numId="30" w16cid:durableId="1349481388">
    <w:abstractNumId w:val="1"/>
  </w:num>
  <w:num w:numId="31" w16cid:durableId="1437363846">
    <w:abstractNumId w:val="19"/>
  </w:num>
  <w:num w:numId="32" w16cid:durableId="557402522">
    <w:abstractNumId w:val="7"/>
  </w:num>
  <w:num w:numId="33" w16cid:durableId="1927419335">
    <w:abstractNumId w:val="45"/>
  </w:num>
  <w:num w:numId="34" w16cid:durableId="1062867572">
    <w:abstractNumId w:val="15"/>
  </w:num>
  <w:num w:numId="35" w16cid:durableId="199826957">
    <w:abstractNumId w:val="11"/>
  </w:num>
  <w:num w:numId="36" w16cid:durableId="1040013226">
    <w:abstractNumId w:val="28"/>
  </w:num>
  <w:num w:numId="37" w16cid:durableId="1670211976">
    <w:abstractNumId w:val="22"/>
  </w:num>
  <w:num w:numId="38" w16cid:durableId="1904565616">
    <w:abstractNumId w:val="21"/>
  </w:num>
  <w:num w:numId="39" w16cid:durableId="624972001">
    <w:abstractNumId w:val="4"/>
  </w:num>
  <w:num w:numId="40" w16cid:durableId="1707172018">
    <w:abstractNumId w:val="3"/>
  </w:num>
  <w:num w:numId="41" w16cid:durableId="1794667771">
    <w:abstractNumId w:val="20"/>
  </w:num>
  <w:num w:numId="42" w16cid:durableId="772168225">
    <w:abstractNumId w:val="0"/>
  </w:num>
  <w:num w:numId="43" w16cid:durableId="359405235">
    <w:abstractNumId w:val="14"/>
  </w:num>
  <w:num w:numId="44" w16cid:durableId="1618754707">
    <w:abstractNumId w:val="9"/>
  </w:num>
  <w:num w:numId="45" w16cid:durableId="72514605">
    <w:abstractNumId w:val="29"/>
  </w:num>
  <w:num w:numId="46" w16cid:durableId="1552958859">
    <w:abstractNumId w:val="5"/>
  </w:num>
  <w:num w:numId="47" w16cid:durableId="59371277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1947"/>
    <w:rsid w:val="00002DB5"/>
    <w:rsid w:val="00004CAC"/>
    <w:rsid w:val="00014FAB"/>
    <w:rsid w:val="000354B9"/>
    <w:rsid w:val="00041D6B"/>
    <w:rsid w:val="00044E97"/>
    <w:rsid w:val="00047D04"/>
    <w:rsid w:val="00051104"/>
    <w:rsid w:val="0005415F"/>
    <w:rsid w:val="000543BA"/>
    <w:rsid w:val="000604D0"/>
    <w:rsid w:val="00061A07"/>
    <w:rsid w:val="00063581"/>
    <w:rsid w:val="00067E87"/>
    <w:rsid w:val="00073A38"/>
    <w:rsid w:val="00082FF5"/>
    <w:rsid w:val="00083940"/>
    <w:rsid w:val="00085389"/>
    <w:rsid w:val="00086BB2"/>
    <w:rsid w:val="0009623F"/>
    <w:rsid w:val="000A2076"/>
    <w:rsid w:val="000A6783"/>
    <w:rsid w:val="000A6B84"/>
    <w:rsid w:val="000A7E61"/>
    <w:rsid w:val="000B4F8D"/>
    <w:rsid w:val="000C15A6"/>
    <w:rsid w:val="000C6ADF"/>
    <w:rsid w:val="000D3CDE"/>
    <w:rsid w:val="000E1C8D"/>
    <w:rsid w:val="000E5F24"/>
    <w:rsid w:val="000F233E"/>
    <w:rsid w:val="000F351C"/>
    <w:rsid w:val="000F7CDD"/>
    <w:rsid w:val="001008E8"/>
    <w:rsid w:val="001014F9"/>
    <w:rsid w:val="00102708"/>
    <w:rsid w:val="00105B38"/>
    <w:rsid w:val="001127BA"/>
    <w:rsid w:val="001152E2"/>
    <w:rsid w:val="0011544D"/>
    <w:rsid w:val="0011684F"/>
    <w:rsid w:val="001307E4"/>
    <w:rsid w:val="001416BD"/>
    <w:rsid w:val="0014680D"/>
    <w:rsid w:val="00147A9C"/>
    <w:rsid w:val="00152308"/>
    <w:rsid w:val="001572F3"/>
    <w:rsid w:val="001725B3"/>
    <w:rsid w:val="00173898"/>
    <w:rsid w:val="001901EF"/>
    <w:rsid w:val="001933C5"/>
    <w:rsid w:val="00197800"/>
    <w:rsid w:val="00197845"/>
    <w:rsid w:val="00197973"/>
    <w:rsid w:val="001A036A"/>
    <w:rsid w:val="001A5207"/>
    <w:rsid w:val="001A6C27"/>
    <w:rsid w:val="001B17B0"/>
    <w:rsid w:val="001B4AC4"/>
    <w:rsid w:val="001B601A"/>
    <w:rsid w:val="001B7C11"/>
    <w:rsid w:val="001C0CEE"/>
    <w:rsid w:val="001D3161"/>
    <w:rsid w:val="001D6AA9"/>
    <w:rsid w:val="001E1040"/>
    <w:rsid w:val="001E732F"/>
    <w:rsid w:val="001E78F9"/>
    <w:rsid w:val="001F2C53"/>
    <w:rsid w:val="001F6C9C"/>
    <w:rsid w:val="00203B80"/>
    <w:rsid w:val="002059CD"/>
    <w:rsid w:val="00215153"/>
    <w:rsid w:val="0022017D"/>
    <w:rsid w:val="00221E04"/>
    <w:rsid w:val="002228C0"/>
    <w:rsid w:val="0022374A"/>
    <w:rsid w:val="00235BA7"/>
    <w:rsid w:val="00240F1C"/>
    <w:rsid w:val="00240FBD"/>
    <w:rsid w:val="00244D02"/>
    <w:rsid w:val="002532AB"/>
    <w:rsid w:val="00255BA3"/>
    <w:rsid w:val="00262985"/>
    <w:rsid w:val="00265BE8"/>
    <w:rsid w:val="0028429F"/>
    <w:rsid w:val="002872EC"/>
    <w:rsid w:val="0028740F"/>
    <w:rsid w:val="00291587"/>
    <w:rsid w:val="00297D8A"/>
    <w:rsid w:val="002A5A36"/>
    <w:rsid w:val="002A5CEA"/>
    <w:rsid w:val="002A5E58"/>
    <w:rsid w:val="002B4BF3"/>
    <w:rsid w:val="002C4E24"/>
    <w:rsid w:val="002D4FA9"/>
    <w:rsid w:val="002D57F1"/>
    <w:rsid w:val="002D6D77"/>
    <w:rsid w:val="002E1F20"/>
    <w:rsid w:val="002E38BF"/>
    <w:rsid w:val="002E446B"/>
    <w:rsid w:val="002E6D33"/>
    <w:rsid w:val="00304BA5"/>
    <w:rsid w:val="003056EF"/>
    <w:rsid w:val="003134FA"/>
    <w:rsid w:val="00313C64"/>
    <w:rsid w:val="00315B07"/>
    <w:rsid w:val="0032178A"/>
    <w:rsid w:val="003222E3"/>
    <w:rsid w:val="00337E62"/>
    <w:rsid w:val="00350AE7"/>
    <w:rsid w:val="00353A19"/>
    <w:rsid w:val="003545C6"/>
    <w:rsid w:val="00355182"/>
    <w:rsid w:val="003722BA"/>
    <w:rsid w:val="00372AEE"/>
    <w:rsid w:val="00376A01"/>
    <w:rsid w:val="0038153E"/>
    <w:rsid w:val="003844F1"/>
    <w:rsid w:val="00384907"/>
    <w:rsid w:val="003A2A12"/>
    <w:rsid w:val="003A5129"/>
    <w:rsid w:val="003A68EA"/>
    <w:rsid w:val="003A6E3A"/>
    <w:rsid w:val="003B0E90"/>
    <w:rsid w:val="003C0F33"/>
    <w:rsid w:val="003C68BB"/>
    <w:rsid w:val="003C7863"/>
    <w:rsid w:val="003D0CF4"/>
    <w:rsid w:val="003D69CA"/>
    <w:rsid w:val="003E3F14"/>
    <w:rsid w:val="003F2AC4"/>
    <w:rsid w:val="00406006"/>
    <w:rsid w:val="004160EB"/>
    <w:rsid w:val="00423D18"/>
    <w:rsid w:val="00427FE9"/>
    <w:rsid w:val="00432A04"/>
    <w:rsid w:val="0044089F"/>
    <w:rsid w:val="00441067"/>
    <w:rsid w:val="0044458E"/>
    <w:rsid w:val="004449F1"/>
    <w:rsid w:val="004456A7"/>
    <w:rsid w:val="0044575D"/>
    <w:rsid w:val="00445D28"/>
    <w:rsid w:val="004555E4"/>
    <w:rsid w:val="00463E85"/>
    <w:rsid w:val="00470D2C"/>
    <w:rsid w:val="00471EBB"/>
    <w:rsid w:val="00474BAE"/>
    <w:rsid w:val="00476EF8"/>
    <w:rsid w:val="00481E25"/>
    <w:rsid w:val="00482712"/>
    <w:rsid w:val="0048434D"/>
    <w:rsid w:val="00492F45"/>
    <w:rsid w:val="0049372A"/>
    <w:rsid w:val="00495040"/>
    <w:rsid w:val="00495FBA"/>
    <w:rsid w:val="00497A51"/>
    <w:rsid w:val="004A1CD2"/>
    <w:rsid w:val="004A2A82"/>
    <w:rsid w:val="004A3E8A"/>
    <w:rsid w:val="004B2D37"/>
    <w:rsid w:val="004B5357"/>
    <w:rsid w:val="004B7437"/>
    <w:rsid w:val="004C6340"/>
    <w:rsid w:val="004D0212"/>
    <w:rsid w:val="004D088B"/>
    <w:rsid w:val="004D1997"/>
    <w:rsid w:val="004E4EDF"/>
    <w:rsid w:val="004E563D"/>
    <w:rsid w:val="004F3213"/>
    <w:rsid w:val="004F621F"/>
    <w:rsid w:val="0050673F"/>
    <w:rsid w:val="00506FE5"/>
    <w:rsid w:val="005125CF"/>
    <w:rsid w:val="005152C2"/>
    <w:rsid w:val="00520927"/>
    <w:rsid w:val="00525682"/>
    <w:rsid w:val="00525B4A"/>
    <w:rsid w:val="00526CE7"/>
    <w:rsid w:val="005407D8"/>
    <w:rsid w:val="00542660"/>
    <w:rsid w:val="00542852"/>
    <w:rsid w:val="00552BAB"/>
    <w:rsid w:val="005577AD"/>
    <w:rsid w:val="00560B0C"/>
    <w:rsid w:val="00562226"/>
    <w:rsid w:val="005652F0"/>
    <w:rsid w:val="00571F8A"/>
    <w:rsid w:val="005747F1"/>
    <w:rsid w:val="00581130"/>
    <w:rsid w:val="00584ECD"/>
    <w:rsid w:val="00590D9C"/>
    <w:rsid w:val="00590EB6"/>
    <w:rsid w:val="0059113B"/>
    <w:rsid w:val="005A3191"/>
    <w:rsid w:val="005D3BC3"/>
    <w:rsid w:val="005D511E"/>
    <w:rsid w:val="005D5F13"/>
    <w:rsid w:val="005D7BF2"/>
    <w:rsid w:val="005E60EC"/>
    <w:rsid w:val="005F32CB"/>
    <w:rsid w:val="0060323B"/>
    <w:rsid w:val="0060380C"/>
    <w:rsid w:val="00606DA1"/>
    <w:rsid w:val="00611C51"/>
    <w:rsid w:val="006142F9"/>
    <w:rsid w:val="006146D4"/>
    <w:rsid w:val="006245D2"/>
    <w:rsid w:val="0062726A"/>
    <w:rsid w:val="00641E10"/>
    <w:rsid w:val="00654113"/>
    <w:rsid w:val="0066237A"/>
    <w:rsid w:val="0066574E"/>
    <w:rsid w:val="00667830"/>
    <w:rsid w:val="006712C9"/>
    <w:rsid w:val="006756E6"/>
    <w:rsid w:val="00675C0C"/>
    <w:rsid w:val="006806DC"/>
    <w:rsid w:val="006936F0"/>
    <w:rsid w:val="006A63C1"/>
    <w:rsid w:val="006B2E51"/>
    <w:rsid w:val="006C1F2E"/>
    <w:rsid w:val="006C4881"/>
    <w:rsid w:val="006C6511"/>
    <w:rsid w:val="006D0D6A"/>
    <w:rsid w:val="006D0F9C"/>
    <w:rsid w:val="006D1947"/>
    <w:rsid w:val="006D65D5"/>
    <w:rsid w:val="006D6611"/>
    <w:rsid w:val="006D7BA3"/>
    <w:rsid w:val="006E2DCB"/>
    <w:rsid w:val="006E511D"/>
    <w:rsid w:val="006F3A7C"/>
    <w:rsid w:val="00700628"/>
    <w:rsid w:val="007029E0"/>
    <w:rsid w:val="00723854"/>
    <w:rsid w:val="00743A0C"/>
    <w:rsid w:val="0075235C"/>
    <w:rsid w:val="00762291"/>
    <w:rsid w:val="007713DA"/>
    <w:rsid w:val="0077235C"/>
    <w:rsid w:val="007817D2"/>
    <w:rsid w:val="00793577"/>
    <w:rsid w:val="00793D70"/>
    <w:rsid w:val="00794ADF"/>
    <w:rsid w:val="007A550C"/>
    <w:rsid w:val="007A6666"/>
    <w:rsid w:val="007B1C6D"/>
    <w:rsid w:val="007B3A6E"/>
    <w:rsid w:val="007B7CDC"/>
    <w:rsid w:val="007C2814"/>
    <w:rsid w:val="007C4692"/>
    <w:rsid w:val="007C49BE"/>
    <w:rsid w:val="007C4A52"/>
    <w:rsid w:val="007D03FE"/>
    <w:rsid w:val="007D7DF7"/>
    <w:rsid w:val="007E30AF"/>
    <w:rsid w:val="007E4E9D"/>
    <w:rsid w:val="007F14D3"/>
    <w:rsid w:val="007F3CED"/>
    <w:rsid w:val="00801315"/>
    <w:rsid w:val="00830FE9"/>
    <w:rsid w:val="00831E2A"/>
    <w:rsid w:val="00833478"/>
    <w:rsid w:val="0083429E"/>
    <w:rsid w:val="008437DF"/>
    <w:rsid w:val="00844F15"/>
    <w:rsid w:val="00850504"/>
    <w:rsid w:val="00850FD8"/>
    <w:rsid w:val="0085217E"/>
    <w:rsid w:val="00854ADD"/>
    <w:rsid w:val="00855152"/>
    <w:rsid w:val="008555CA"/>
    <w:rsid w:val="00860D66"/>
    <w:rsid w:val="00861F74"/>
    <w:rsid w:val="0086337B"/>
    <w:rsid w:val="008634C6"/>
    <w:rsid w:val="008649AC"/>
    <w:rsid w:val="00872222"/>
    <w:rsid w:val="00873976"/>
    <w:rsid w:val="008773D4"/>
    <w:rsid w:val="00882116"/>
    <w:rsid w:val="00885EDA"/>
    <w:rsid w:val="00892387"/>
    <w:rsid w:val="008944CF"/>
    <w:rsid w:val="008A23DB"/>
    <w:rsid w:val="008A5D39"/>
    <w:rsid w:val="008B21A9"/>
    <w:rsid w:val="008C0706"/>
    <w:rsid w:val="008C2B8E"/>
    <w:rsid w:val="008C72D2"/>
    <w:rsid w:val="008E465A"/>
    <w:rsid w:val="008E6D52"/>
    <w:rsid w:val="008F4CD3"/>
    <w:rsid w:val="0090154E"/>
    <w:rsid w:val="00907203"/>
    <w:rsid w:val="009115A7"/>
    <w:rsid w:val="00931CDF"/>
    <w:rsid w:val="0093344C"/>
    <w:rsid w:val="00937345"/>
    <w:rsid w:val="00937E99"/>
    <w:rsid w:val="00944627"/>
    <w:rsid w:val="00944E8D"/>
    <w:rsid w:val="009516CA"/>
    <w:rsid w:val="00962A1A"/>
    <w:rsid w:val="00962A39"/>
    <w:rsid w:val="00963CBF"/>
    <w:rsid w:val="00964D5D"/>
    <w:rsid w:val="009675D7"/>
    <w:rsid w:val="00971D76"/>
    <w:rsid w:val="00976774"/>
    <w:rsid w:val="00987FA5"/>
    <w:rsid w:val="009A2679"/>
    <w:rsid w:val="009A43E9"/>
    <w:rsid w:val="009A4508"/>
    <w:rsid w:val="009B64B9"/>
    <w:rsid w:val="009C1A46"/>
    <w:rsid w:val="009D1827"/>
    <w:rsid w:val="009D4309"/>
    <w:rsid w:val="009D48E8"/>
    <w:rsid w:val="009D7277"/>
    <w:rsid w:val="009D7657"/>
    <w:rsid w:val="009E4094"/>
    <w:rsid w:val="009E772F"/>
    <w:rsid w:val="009F2BE7"/>
    <w:rsid w:val="009F3752"/>
    <w:rsid w:val="009F586F"/>
    <w:rsid w:val="00A00898"/>
    <w:rsid w:val="00A0456D"/>
    <w:rsid w:val="00A06BEB"/>
    <w:rsid w:val="00A115C7"/>
    <w:rsid w:val="00A143D7"/>
    <w:rsid w:val="00A1628B"/>
    <w:rsid w:val="00A23003"/>
    <w:rsid w:val="00A2646E"/>
    <w:rsid w:val="00A40FA3"/>
    <w:rsid w:val="00A41E3B"/>
    <w:rsid w:val="00A435FF"/>
    <w:rsid w:val="00A44E70"/>
    <w:rsid w:val="00A46E9D"/>
    <w:rsid w:val="00A51A01"/>
    <w:rsid w:val="00A608BF"/>
    <w:rsid w:val="00A74EE0"/>
    <w:rsid w:val="00A80A37"/>
    <w:rsid w:val="00A84737"/>
    <w:rsid w:val="00AA00A9"/>
    <w:rsid w:val="00AA6672"/>
    <w:rsid w:val="00AB3103"/>
    <w:rsid w:val="00AB71E8"/>
    <w:rsid w:val="00AC592A"/>
    <w:rsid w:val="00AC59CF"/>
    <w:rsid w:val="00AC5AAF"/>
    <w:rsid w:val="00AD021A"/>
    <w:rsid w:val="00AD094D"/>
    <w:rsid w:val="00AD2C9C"/>
    <w:rsid w:val="00AD2E45"/>
    <w:rsid w:val="00AD4D52"/>
    <w:rsid w:val="00AD5533"/>
    <w:rsid w:val="00AD60A7"/>
    <w:rsid w:val="00AE658C"/>
    <w:rsid w:val="00AF6219"/>
    <w:rsid w:val="00B00734"/>
    <w:rsid w:val="00B02216"/>
    <w:rsid w:val="00B10638"/>
    <w:rsid w:val="00B10FAC"/>
    <w:rsid w:val="00B11DE6"/>
    <w:rsid w:val="00B24CF5"/>
    <w:rsid w:val="00B25AC0"/>
    <w:rsid w:val="00B430AB"/>
    <w:rsid w:val="00B43275"/>
    <w:rsid w:val="00B43DA4"/>
    <w:rsid w:val="00B44763"/>
    <w:rsid w:val="00B44BE0"/>
    <w:rsid w:val="00B52F16"/>
    <w:rsid w:val="00B55538"/>
    <w:rsid w:val="00B561BD"/>
    <w:rsid w:val="00B56DDF"/>
    <w:rsid w:val="00B638E8"/>
    <w:rsid w:val="00B64CCA"/>
    <w:rsid w:val="00B6639E"/>
    <w:rsid w:val="00B70E42"/>
    <w:rsid w:val="00B75807"/>
    <w:rsid w:val="00B76099"/>
    <w:rsid w:val="00B76F47"/>
    <w:rsid w:val="00B90B62"/>
    <w:rsid w:val="00B96A9B"/>
    <w:rsid w:val="00BA0920"/>
    <w:rsid w:val="00BA4190"/>
    <w:rsid w:val="00BA7576"/>
    <w:rsid w:val="00BA79CA"/>
    <w:rsid w:val="00BD3850"/>
    <w:rsid w:val="00BE27B8"/>
    <w:rsid w:val="00BE452F"/>
    <w:rsid w:val="00BF074C"/>
    <w:rsid w:val="00BF54DC"/>
    <w:rsid w:val="00C3583F"/>
    <w:rsid w:val="00C41F33"/>
    <w:rsid w:val="00C42F61"/>
    <w:rsid w:val="00C47C15"/>
    <w:rsid w:val="00C53C03"/>
    <w:rsid w:val="00C6370C"/>
    <w:rsid w:val="00C742F8"/>
    <w:rsid w:val="00C761A5"/>
    <w:rsid w:val="00C77038"/>
    <w:rsid w:val="00C83993"/>
    <w:rsid w:val="00C8482F"/>
    <w:rsid w:val="00C84E44"/>
    <w:rsid w:val="00CA3E58"/>
    <w:rsid w:val="00CB1B36"/>
    <w:rsid w:val="00CB2AED"/>
    <w:rsid w:val="00CD118F"/>
    <w:rsid w:val="00CE69B9"/>
    <w:rsid w:val="00CF70FA"/>
    <w:rsid w:val="00D02CA9"/>
    <w:rsid w:val="00D051A6"/>
    <w:rsid w:val="00D075F3"/>
    <w:rsid w:val="00D13735"/>
    <w:rsid w:val="00D1462A"/>
    <w:rsid w:val="00D23616"/>
    <w:rsid w:val="00D407C5"/>
    <w:rsid w:val="00D419CB"/>
    <w:rsid w:val="00D47E14"/>
    <w:rsid w:val="00D606A7"/>
    <w:rsid w:val="00D71A1C"/>
    <w:rsid w:val="00D72F95"/>
    <w:rsid w:val="00D74959"/>
    <w:rsid w:val="00D74ECC"/>
    <w:rsid w:val="00D82CEC"/>
    <w:rsid w:val="00D92C42"/>
    <w:rsid w:val="00D96B60"/>
    <w:rsid w:val="00DA185B"/>
    <w:rsid w:val="00DB3726"/>
    <w:rsid w:val="00DB3950"/>
    <w:rsid w:val="00DB6CEF"/>
    <w:rsid w:val="00DC1F22"/>
    <w:rsid w:val="00DC35F5"/>
    <w:rsid w:val="00DC425E"/>
    <w:rsid w:val="00DC629A"/>
    <w:rsid w:val="00DC6DB0"/>
    <w:rsid w:val="00DD11C6"/>
    <w:rsid w:val="00DD368C"/>
    <w:rsid w:val="00DE2592"/>
    <w:rsid w:val="00DE2CB1"/>
    <w:rsid w:val="00DE6D2D"/>
    <w:rsid w:val="00DF199A"/>
    <w:rsid w:val="00DF1EF7"/>
    <w:rsid w:val="00E01F7B"/>
    <w:rsid w:val="00E030C5"/>
    <w:rsid w:val="00E05639"/>
    <w:rsid w:val="00E13CB6"/>
    <w:rsid w:val="00E158F5"/>
    <w:rsid w:val="00E24E97"/>
    <w:rsid w:val="00E256BD"/>
    <w:rsid w:val="00E2747E"/>
    <w:rsid w:val="00E30731"/>
    <w:rsid w:val="00E32D84"/>
    <w:rsid w:val="00E358D6"/>
    <w:rsid w:val="00E40848"/>
    <w:rsid w:val="00E546A8"/>
    <w:rsid w:val="00E5635E"/>
    <w:rsid w:val="00E64B28"/>
    <w:rsid w:val="00E65302"/>
    <w:rsid w:val="00E65FFA"/>
    <w:rsid w:val="00E70391"/>
    <w:rsid w:val="00E71621"/>
    <w:rsid w:val="00E843D7"/>
    <w:rsid w:val="00E8636F"/>
    <w:rsid w:val="00E87CF3"/>
    <w:rsid w:val="00E95836"/>
    <w:rsid w:val="00EA31BB"/>
    <w:rsid w:val="00EB36CA"/>
    <w:rsid w:val="00ED27F4"/>
    <w:rsid w:val="00ED506E"/>
    <w:rsid w:val="00ED7944"/>
    <w:rsid w:val="00EF09F0"/>
    <w:rsid w:val="00EF1CA9"/>
    <w:rsid w:val="00EF36F2"/>
    <w:rsid w:val="00F03065"/>
    <w:rsid w:val="00F0614C"/>
    <w:rsid w:val="00F1127D"/>
    <w:rsid w:val="00F12B07"/>
    <w:rsid w:val="00F15DB3"/>
    <w:rsid w:val="00F171CF"/>
    <w:rsid w:val="00F2035E"/>
    <w:rsid w:val="00F262B9"/>
    <w:rsid w:val="00F40480"/>
    <w:rsid w:val="00F524F8"/>
    <w:rsid w:val="00F52670"/>
    <w:rsid w:val="00F6069E"/>
    <w:rsid w:val="00F63A47"/>
    <w:rsid w:val="00F641CF"/>
    <w:rsid w:val="00F711A8"/>
    <w:rsid w:val="00F73146"/>
    <w:rsid w:val="00F91340"/>
    <w:rsid w:val="00F935E8"/>
    <w:rsid w:val="00F945B2"/>
    <w:rsid w:val="00FB0DCC"/>
    <w:rsid w:val="00FB0EB9"/>
    <w:rsid w:val="00FB30DB"/>
    <w:rsid w:val="00FB5ECC"/>
    <w:rsid w:val="00FB641F"/>
    <w:rsid w:val="00FC294C"/>
    <w:rsid w:val="00FC431C"/>
    <w:rsid w:val="00FC51B1"/>
    <w:rsid w:val="00FD2035"/>
    <w:rsid w:val="00FD38CD"/>
    <w:rsid w:val="00FD5D25"/>
    <w:rsid w:val="00FD6F2F"/>
    <w:rsid w:val="00FD7AE9"/>
    <w:rsid w:val="00FE63C5"/>
    <w:rsid w:val="00FF4074"/>
    <w:rsid w:val="00FF4480"/>
    <w:rsid w:val="00FF6722"/>
    <w:rsid w:val="00FF676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3157BB1F"/>
  <w15:chartTrackingRefBased/>
  <w15:docId w15:val="{8E69A32E-EADC-462F-8C4D-00DFD70AF7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7C15"/>
    <w:pPr>
      <w:overflowPunct w:val="0"/>
      <w:autoSpaceDE w:val="0"/>
      <w:autoSpaceDN w:val="0"/>
      <w:adjustRightInd w:val="0"/>
      <w:spacing w:after="0" w:line="240" w:lineRule="auto"/>
      <w:textAlignment w:val="baseline"/>
    </w:pPr>
    <w:rPr>
      <w:rFonts w:ascii="Arial" w:eastAsia="Times New Roman" w:hAnsi="Arial" w:cs="Times New Roman"/>
      <w:color w:val="000000"/>
      <w:szCs w:val="20"/>
      <w:lang w:val="es-EC" w:eastAsia="es-ES"/>
    </w:rPr>
  </w:style>
  <w:style w:type="paragraph" w:styleId="Ttulo1">
    <w:name w:val="heading 1"/>
    <w:basedOn w:val="Normal"/>
    <w:next w:val="Normal"/>
    <w:link w:val="Ttulo1Car"/>
    <w:qFormat/>
    <w:rsid w:val="006D1947"/>
    <w:pPr>
      <w:keepNext/>
      <w:overflowPunct/>
      <w:autoSpaceDE/>
      <w:autoSpaceDN/>
      <w:adjustRightInd/>
      <w:spacing w:before="240" w:after="60"/>
      <w:textAlignment w:val="auto"/>
      <w:outlineLvl w:val="0"/>
    </w:pPr>
    <w:rPr>
      <w:b/>
      <w:color w:val="auto"/>
      <w:kern w:val="28"/>
      <w:sz w:val="28"/>
      <w:lang w:val="es-ES_tradnl"/>
    </w:rPr>
  </w:style>
  <w:style w:type="paragraph" w:styleId="Ttulo2">
    <w:name w:val="heading 2"/>
    <w:basedOn w:val="Normal"/>
    <w:next w:val="Normal"/>
    <w:link w:val="Ttulo2Car"/>
    <w:unhideWhenUsed/>
    <w:qFormat/>
    <w:rsid w:val="0076229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nhideWhenUsed/>
    <w:qFormat/>
    <w:rsid w:val="00D72F95"/>
    <w:pPr>
      <w:keepNext/>
      <w:keepLines/>
      <w:spacing w:before="40"/>
      <w:textAlignment w:val="auto"/>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B56DDF"/>
    <w:pPr>
      <w:keepNext/>
      <w:keepLines/>
      <w:spacing w:before="40"/>
      <w:textAlignment w:val="auto"/>
      <w:outlineLvl w:val="3"/>
    </w:pPr>
    <w:rPr>
      <w:rFonts w:asciiTheme="majorHAnsi" w:eastAsiaTheme="majorEastAsia" w:hAnsiTheme="majorHAnsi" w:cstheme="majorBidi"/>
      <w:i/>
      <w:iCs/>
      <w:color w:val="2F5496" w:themeColor="accent1" w:themeShade="BF"/>
    </w:rPr>
  </w:style>
  <w:style w:type="paragraph" w:styleId="Ttulo7">
    <w:name w:val="heading 7"/>
    <w:basedOn w:val="Normal"/>
    <w:next w:val="Normal"/>
    <w:link w:val="Ttulo7Car"/>
    <w:uiPriority w:val="99"/>
    <w:semiHidden/>
    <w:unhideWhenUsed/>
    <w:qFormat/>
    <w:rsid w:val="00376A01"/>
    <w:pPr>
      <w:overflowPunct/>
      <w:autoSpaceDE/>
      <w:autoSpaceDN/>
      <w:adjustRightInd/>
      <w:spacing w:before="240" w:after="60"/>
      <w:textAlignment w:val="auto"/>
      <w:outlineLvl w:val="6"/>
    </w:pPr>
    <w:rPr>
      <w:rFonts w:ascii="Calibri" w:hAnsi="Calibri"/>
      <w:color w:val="auto"/>
      <w:sz w:val="24"/>
      <w:szCs w:val="24"/>
      <w:lang w:val="es-ES"/>
    </w:rPr>
  </w:style>
  <w:style w:type="paragraph" w:styleId="Ttulo8">
    <w:name w:val="heading 8"/>
    <w:basedOn w:val="Normal"/>
    <w:next w:val="Normal"/>
    <w:link w:val="Ttulo8Car"/>
    <w:uiPriority w:val="99"/>
    <w:semiHidden/>
    <w:unhideWhenUsed/>
    <w:qFormat/>
    <w:rsid w:val="00376A01"/>
    <w:pPr>
      <w:overflowPunct/>
      <w:autoSpaceDE/>
      <w:autoSpaceDN/>
      <w:adjustRightInd/>
      <w:spacing w:before="240" w:after="60"/>
      <w:textAlignment w:val="auto"/>
      <w:outlineLvl w:val="7"/>
    </w:pPr>
    <w:rPr>
      <w:rFonts w:ascii="Calibri" w:hAnsi="Calibri"/>
      <w:i/>
      <w:iCs/>
      <w:color w:val="auto"/>
      <w:sz w:val="24"/>
      <w:szCs w:val="24"/>
      <w:lang w:val="es-ES"/>
    </w:rPr>
  </w:style>
  <w:style w:type="paragraph" w:styleId="Ttulo9">
    <w:name w:val="heading 9"/>
    <w:basedOn w:val="Normal"/>
    <w:next w:val="Normal"/>
    <w:link w:val="Ttulo9Car"/>
    <w:uiPriority w:val="99"/>
    <w:semiHidden/>
    <w:unhideWhenUsed/>
    <w:qFormat/>
    <w:rsid w:val="00376A01"/>
    <w:pPr>
      <w:keepNext/>
      <w:overflowPunct/>
      <w:autoSpaceDE/>
      <w:autoSpaceDN/>
      <w:adjustRightInd/>
      <w:snapToGrid w:val="0"/>
      <w:jc w:val="center"/>
      <w:textAlignment w:val="auto"/>
      <w:outlineLvl w:val="8"/>
    </w:pPr>
    <w:rPr>
      <w:b/>
      <w:color w:val="FFFFFF"/>
      <w:sz w:val="20"/>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6D1947"/>
    <w:rPr>
      <w:rFonts w:ascii="Arial" w:eastAsia="Times New Roman" w:hAnsi="Arial" w:cs="Times New Roman"/>
      <w:b/>
      <w:kern w:val="28"/>
      <w:sz w:val="28"/>
      <w:szCs w:val="20"/>
      <w:lang w:val="es-ES_tradnl" w:eastAsia="es-ES"/>
    </w:rPr>
  </w:style>
  <w:style w:type="character" w:customStyle="1" w:styleId="Ttulo2Car">
    <w:name w:val="Título 2 Car"/>
    <w:basedOn w:val="Fuentedeprrafopredeter"/>
    <w:link w:val="Ttulo2"/>
    <w:rsid w:val="00762291"/>
    <w:rPr>
      <w:rFonts w:asciiTheme="majorHAnsi" w:eastAsiaTheme="majorEastAsia" w:hAnsiTheme="majorHAnsi" w:cstheme="majorBidi"/>
      <w:color w:val="2F5496" w:themeColor="accent1" w:themeShade="BF"/>
      <w:sz w:val="26"/>
      <w:szCs w:val="26"/>
      <w:lang w:val="es-EC" w:eastAsia="es-ES"/>
    </w:rPr>
  </w:style>
  <w:style w:type="character" w:customStyle="1" w:styleId="Ttulo3Car">
    <w:name w:val="Título 3 Car"/>
    <w:basedOn w:val="Fuentedeprrafopredeter"/>
    <w:link w:val="Ttulo3"/>
    <w:rsid w:val="00D72F95"/>
    <w:rPr>
      <w:rFonts w:asciiTheme="majorHAnsi" w:eastAsiaTheme="majorEastAsia" w:hAnsiTheme="majorHAnsi" w:cstheme="majorBidi"/>
      <w:color w:val="1F3763" w:themeColor="accent1" w:themeShade="7F"/>
      <w:sz w:val="24"/>
      <w:szCs w:val="24"/>
      <w:lang w:val="es-EC" w:eastAsia="es-ES"/>
    </w:rPr>
  </w:style>
  <w:style w:type="character" w:customStyle="1" w:styleId="Ttulo4Car">
    <w:name w:val="Título 4 Car"/>
    <w:basedOn w:val="Fuentedeprrafopredeter"/>
    <w:link w:val="Ttulo4"/>
    <w:uiPriority w:val="9"/>
    <w:rsid w:val="00B56DDF"/>
    <w:rPr>
      <w:rFonts w:asciiTheme="majorHAnsi" w:eastAsiaTheme="majorEastAsia" w:hAnsiTheme="majorHAnsi" w:cstheme="majorBidi"/>
      <w:i/>
      <w:iCs/>
      <w:color w:val="2F5496" w:themeColor="accent1" w:themeShade="BF"/>
      <w:szCs w:val="20"/>
      <w:lang w:val="es-EC" w:eastAsia="es-ES"/>
    </w:rPr>
  </w:style>
  <w:style w:type="character" w:customStyle="1" w:styleId="Ttulo7Car">
    <w:name w:val="Título 7 Car"/>
    <w:basedOn w:val="Fuentedeprrafopredeter"/>
    <w:link w:val="Ttulo7"/>
    <w:uiPriority w:val="99"/>
    <w:semiHidden/>
    <w:rsid w:val="00376A01"/>
    <w:rPr>
      <w:rFonts w:ascii="Calibri" w:eastAsia="Times New Roman" w:hAnsi="Calibri" w:cs="Times New Roman"/>
      <w:sz w:val="24"/>
      <w:szCs w:val="24"/>
      <w:lang w:eastAsia="es-ES"/>
    </w:rPr>
  </w:style>
  <w:style w:type="character" w:customStyle="1" w:styleId="Ttulo8Car">
    <w:name w:val="Título 8 Car"/>
    <w:basedOn w:val="Fuentedeprrafopredeter"/>
    <w:link w:val="Ttulo8"/>
    <w:uiPriority w:val="99"/>
    <w:semiHidden/>
    <w:rsid w:val="00376A01"/>
    <w:rPr>
      <w:rFonts w:ascii="Calibri" w:eastAsia="Times New Roman" w:hAnsi="Calibri" w:cs="Times New Roman"/>
      <w:i/>
      <w:iCs/>
      <w:sz w:val="24"/>
      <w:szCs w:val="24"/>
      <w:lang w:eastAsia="es-ES"/>
    </w:rPr>
  </w:style>
  <w:style w:type="character" w:customStyle="1" w:styleId="Ttulo9Car">
    <w:name w:val="Título 9 Car"/>
    <w:basedOn w:val="Fuentedeprrafopredeter"/>
    <w:link w:val="Ttulo9"/>
    <w:uiPriority w:val="99"/>
    <w:semiHidden/>
    <w:rsid w:val="00376A01"/>
    <w:rPr>
      <w:rFonts w:ascii="Arial" w:eastAsia="Times New Roman" w:hAnsi="Arial" w:cs="Times New Roman"/>
      <w:b/>
      <w:color w:val="FFFFFF"/>
      <w:sz w:val="20"/>
      <w:szCs w:val="20"/>
      <w:lang w:eastAsia="es-ES"/>
    </w:rPr>
  </w:style>
  <w:style w:type="paragraph" w:customStyle="1" w:styleId="Style3">
    <w:name w:val="Style3"/>
    <w:basedOn w:val="Normal"/>
    <w:uiPriority w:val="99"/>
    <w:rsid w:val="006D1947"/>
    <w:pPr>
      <w:widowControl w:val="0"/>
      <w:overflowPunct/>
      <w:spacing w:line="277" w:lineRule="exact"/>
      <w:jc w:val="both"/>
      <w:textAlignment w:val="auto"/>
    </w:pPr>
    <w:rPr>
      <w:rFonts w:ascii="Times New Roman" w:hAnsi="Times New Roman"/>
      <w:color w:val="auto"/>
      <w:sz w:val="24"/>
      <w:szCs w:val="24"/>
      <w:lang w:eastAsia="es-EC"/>
    </w:rPr>
  </w:style>
  <w:style w:type="paragraph" w:styleId="HTMLconformatoprevio">
    <w:name w:val="HTML Preformatted"/>
    <w:basedOn w:val="Normal"/>
    <w:link w:val="HTMLconformatoprevioCar"/>
    <w:uiPriority w:val="99"/>
    <w:unhideWhenUsed/>
    <w:rsid w:val="006D19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Courier New"/>
      <w:color w:val="auto"/>
      <w:sz w:val="20"/>
      <w:lang w:eastAsia="es-EC"/>
    </w:rPr>
  </w:style>
  <w:style w:type="character" w:customStyle="1" w:styleId="HTMLconformatoprevioCar">
    <w:name w:val="HTML con formato previo Car"/>
    <w:basedOn w:val="Fuentedeprrafopredeter"/>
    <w:link w:val="HTMLconformatoprevio"/>
    <w:uiPriority w:val="99"/>
    <w:rsid w:val="006D1947"/>
    <w:rPr>
      <w:rFonts w:ascii="Courier New" w:eastAsia="Times New Roman" w:hAnsi="Courier New" w:cs="Courier New"/>
      <w:sz w:val="20"/>
      <w:szCs w:val="20"/>
      <w:lang w:val="es-EC" w:eastAsia="es-EC"/>
    </w:rPr>
  </w:style>
  <w:style w:type="character" w:customStyle="1" w:styleId="PrrafodelistaCar">
    <w:name w:val="Párrafo de lista Car"/>
    <w:aliases w:val="AB TITULO 1 Car,TIT 2 IND Car"/>
    <w:link w:val="Prrafodelista"/>
    <w:uiPriority w:val="34"/>
    <w:locked/>
    <w:rsid w:val="00B56DDF"/>
    <w:rPr>
      <w:rFonts w:ascii="Arial" w:eastAsia="Times New Roman" w:hAnsi="Arial" w:cs="Times New Roman"/>
      <w:color w:val="000000"/>
      <w:szCs w:val="20"/>
      <w:lang w:val="es-EC" w:eastAsia="es-ES"/>
    </w:rPr>
  </w:style>
  <w:style w:type="paragraph" w:styleId="Prrafodelista">
    <w:name w:val="List Paragraph"/>
    <w:aliases w:val="AB TITULO 1,TIT 2 IND"/>
    <w:basedOn w:val="Normal"/>
    <w:link w:val="PrrafodelistaCar"/>
    <w:uiPriority w:val="34"/>
    <w:qFormat/>
    <w:rsid w:val="00B56DDF"/>
    <w:pPr>
      <w:ind w:left="720"/>
      <w:contextualSpacing/>
      <w:textAlignment w:val="auto"/>
    </w:pPr>
  </w:style>
  <w:style w:type="paragraph" w:customStyle="1" w:styleId="Encabezadodetda">
    <w:name w:val="Encabezado de tda"/>
    <w:basedOn w:val="Normal"/>
    <w:uiPriority w:val="99"/>
    <w:rsid w:val="00B56DDF"/>
    <w:pPr>
      <w:widowControl w:val="0"/>
      <w:tabs>
        <w:tab w:val="right" w:pos="9360"/>
      </w:tabs>
      <w:suppressAutoHyphens/>
      <w:overflowPunct/>
      <w:spacing w:line="240" w:lineRule="atLeast"/>
      <w:textAlignment w:val="auto"/>
    </w:pPr>
    <w:rPr>
      <w:rFonts w:ascii="Courier New" w:hAnsi="Courier New" w:cs="Courier New"/>
      <w:color w:val="auto"/>
      <w:sz w:val="24"/>
      <w:szCs w:val="24"/>
      <w:lang w:val="en-US"/>
    </w:rPr>
  </w:style>
  <w:style w:type="paragraph" w:customStyle="1" w:styleId="Default">
    <w:name w:val="Default"/>
    <w:uiPriority w:val="99"/>
    <w:rsid w:val="00B56DDF"/>
    <w:pPr>
      <w:autoSpaceDE w:val="0"/>
      <w:autoSpaceDN w:val="0"/>
      <w:adjustRightInd w:val="0"/>
      <w:spacing w:after="0" w:line="240" w:lineRule="auto"/>
    </w:pPr>
    <w:rPr>
      <w:rFonts w:ascii="Calibri" w:hAnsi="Calibri" w:cs="Calibri"/>
      <w:color w:val="000000"/>
      <w:sz w:val="24"/>
      <w:szCs w:val="24"/>
      <w:lang w:val="es-EC"/>
    </w:rPr>
  </w:style>
  <w:style w:type="character" w:styleId="Hipervnculo">
    <w:name w:val="Hyperlink"/>
    <w:basedOn w:val="Fuentedeprrafopredeter"/>
    <w:uiPriority w:val="99"/>
    <w:unhideWhenUsed/>
    <w:rsid w:val="00376A01"/>
    <w:rPr>
      <w:color w:val="0563C1" w:themeColor="hyperlink"/>
      <w:u w:val="single"/>
    </w:rPr>
  </w:style>
  <w:style w:type="paragraph" w:customStyle="1" w:styleId="msonormal0">
    <w:name w:val="msonormal"/>
    <w:basedOn w:val="Normal"/>
    <w:rsid w:val="00376A01"/>
    <w:pPr>
      <w:overflowPunct/>
      <w:autoSpaceDE/>
      <w:autoSpaceDN/>
      <w:adjustRightInd/>
      <w:spacing w:before="100" w:beforeAutospacing="1" w:after="100" w:afterAutospacing="1"/>
      <w:textAlignment w:val="auto"/>
    </w:pPr>
    <w:rPr>
      <w:rFonts w:ascii="Times New Roman" w:hAnsi="Times New Roman"/>
      <w:color w:val="auto"/>
      <w:sz w:val="24"/>
      <w:szCs w:val="24"/>
      <w:lang w:eastAsia="es-EC"/>
    </w:rPr>
  </w:style>
  <w:style w:type="paragraph" w:styleId="NormalWeb">
    <w:name w:val="Normal (Web)"/>
    <w:basedOn w:val="Normal"/>
    <w:uiPriority w:val="99"/>
    <w:semiHidden/>
    <w:unhideWhenUsed/>
    <w:rsid w:val="00376A01"/>
    <w:pPr>
      <w:overflowPunct/>
      <w:autoSpaceDE/>
      <w:autoSpaceDN/>
      <w:adjustRightInd/>
      <w:spacing w:before="100" w:beforeAutospacing="1" w:after="100" w:afterAutospacing="1"/>
      <w:textAlignment w:val="auto"/>
    </w:pPr>
    <w:rPr>
      <w:rFonts w:ascii="Times New Roman" w:hAnsi="Times New Roman"/>
      <w:color w:val="auto"/>
      <w:sz w:val="24"/>
      <w:szCs w:val="24"/>
      <w:lang w:eastAsia="es-EC"/>
    </w:rPr>
  </w:style>
  <w:style w:type="character" w:customStyle="1" w:styleId="TextonotapieCar">
    <w:name w:val="Texto nota pie Car"/>
    <w:basedOn w:val="Fuentedeprrafopredeter"/>
    <w:link w:val="Textonotapie"/>
    <w:rsid w:val="00376A01"/>
    <w:rPr>
      <w:sz w:val="20"/>
      <w:szCs w:val="20"/>
      <w:lang w:val="es-EC"/>
    </w:rPr>
  </w:style>
  <w:style w:type="paragraph" w:styleId="Textonotapie">
    <w:name w:val="footnote text"/>
    <w:basedOn w:val="Normal"/>
    <w:link w:val="TextonotapieCar"/>
    <w:unhideWhenUsed/>
    <w:rsid w:val="00376A01"/>
    <w:pPr>
      <w:overflowPunct/>
      <w:autoSpaceDE/>
      <w:autoSpaceDN/>
      <w:adjustRightInd/>
      <w:textAlignment w:val="auto"/>
    </w:pPr>
    <w:rPr>
      <w:rFonts w:asciiTheme="minorHAnsi" w:eastAsiaTheme="minorHAnsi" w:hAnsiTheme="minorHAnsi" w:cstheme="minorBidi"/>
      <w:color w:val="auto"/>
      <w:sz w:val="20"/>
      <w:lang w:eastAsia="en-US"/>
    </w:rPr>
  </w:style>
  <w:style w:type="character" w:customStyle="1" w:styleId="TextocomentarioCar">
    <w:name w:val="Texto comentario Car"/>
    <w:basedOn w:val="Fuentedeprrafopredeter"/>
    <w:link w:val="Textocomentario"/>
    <w:uiPriority w:val="99"/>
    <w:semiHidden/>
    <w:rsid w:val="00376A01"/>
    <w:rPr>
      <w:rFonts w:ascii="Arial" w:eastAsia="Times New Roman" w:hAnsi="Arial" w:cs="Times New Roman"/>
      <w:color w:val="000000"/>
      <w:sz w:val="20"/>
      <w:szCs w:val="20"/>
      <w:lang w:val="es-EC" w:eastAsia="es-ES"/>
    </w:rPr>
  </w:style>
  <w:style w:type="paragraph" w:styleId="Textocomentario">
    <w:name w:val="annotation text"/>
    <w:basedOn w:val="Normal"/>
    <w:link w:val="TextocomentarioCar"/>
    <w:uiPriority w:val="99"/>
    <w:semiHidden/>
    <w:unhideWhenUsed/>
    <w:rsid w:val="00376A01"/>
    <w:pPr>
      <w:textAlignment w:val="auto"/>
    </w:pPr>
    <w:rPr>
      <w:sz w:val="20"/>
    </w:rPr>
  </w:style>
  <w:style w:type="character" w:customStyle="1" w:styleId="EncabezadoCar">
    <w:name w:val="Encabezado Car"/>
    <w:basedOn w:val="Fuentedeprrafopredeter"/>
    <w:link w:val="Encabezado"/>
    <w:uiPriority w:val="99"/>
    <w:rsid w:val="00376A01"/>
    <w:rPr>
      <w:rFonts w:ascii="Calibri" w:eastAsia="Calibri" w:hAnsi="Calibri" w:cs="Times New Roman"/>
      <w:lang w:val="es-EC"/>
    </w:rPr>
  </w:style>
  <w:style w:type="paragraph" w:styleId="Encabezado">
    <w:name w:val="header"/>
    <w:basedOn w:val="Normal"/>
    <w:link w:val="EncabezadoCar"/>
    <w:uiPriority w:val="99"/>
    <w:unhideWhenUsed/>
    <w:rsid w:val="00376A01"/>
    <w:pPr>
      <w:tabs>
        <w:tab w:val="center" w:pos="4252"/>
        <w:tab w:val="right" w:pos="8504"/>
      </w:tabs>
      <w:overflowPunct/>
      <w:autoSpaceDE/>
      <w:autoSpaceDN/>
      <w:adjustRightInd/>
      <w:textAlignment w:val="auto"/>
    </w:pPr>
    <w:rPr>
      <w:rFonts w:ascii="Calibri" w:eastAsia="Calibri" w:hAnsi="Calibri"/>
      <w:color w:val="auto"/>
      <w:szCs w:val="22"/>
      <w:lang w:eastAsia="en-US"/>
    </w:rPr>
  </w:style>
  <w:style w:type="character" w:customStyle="1" w:styleId="PiedepginaCar">
    <w:name w:val="Pie de página Car"/>
    <w:basedOn w:val="Fuentedeprrafopredeter"/>
    <w:link w:val="Piedepgina"/>
    <w:uiPriority w:val="99"/>
    <w:rsid w:val="00376A01"/>
    <w:rPr>
      <w:rFonts w:ascii="Arial" w:eastAsia="Times New Roman" w:hAnsi="Arial" w:cs="Times New Roman"/>
      <w:color w:val="000000"/>
      <w:szCs w:val="20"/>
      <w:lang w:val="es-EC" w:eastAsia="es-ES"/>
    </w:rPr>
  </w:style>
  <w:style w:type="paragraph" w:styleId="Piedepgina">
    <w:name w:val="footer"/>
    <w:basedOn w:val="Normal"/>
    <w:link w:val="PiedepginaCar"/>
    <w:uiPriority w:val="99"/>
    <w:unhideWhenUsed/>
    <w:rsid w:val="00376A01"/>
    <w:pPr>
      <w:tabs>
        <w:tab w:val="center" w:pos="4419"/>
        <w:tab w:val="right" w:pos="8838"/>
      </w:tabs>
      <w:textAlignment w:val="auto"/>
    </w:pPr>
  </w:style>
  <w:style w:type="character" w:customStyle="1" w:styleId="DescripcinCar">
    <w:name w:val="Descripción Car"/>
    <w:link w:val="Descripcin"/>
    <w:locked/>
    <w:rsid w:val="00376A01"/>
    <w:rPr>
      <w:rFonts w:ascii="Arial" w:hAnsi="Arial" w:cs="Arial"/>
      <w:b/>
      <w:bCs/>
    </w:rPr>
  </w:style>
  <w:style w:type="paragraph" w:styleId="Descripcin">
    <w:name w:val="caption"/>
    <w:basedOn w:val="Normal"/>
    <w:next w:val="Normal"/>
    <w:link w:val="DescripcinCar"/>
    <w:unhideWhenUsed/>
    <w:qFormat/>
    <w:rsid w:val="00376A01"/>
    <w:pPr>
      <w:overflowPunct/>
      <w:autoSpaceDE/>
      <w:autoSpaceDN/>
      <w:adjustRightInd/>
      <w:spacing w:after="200"/>
      <w:textAlignment w:val="auto"/>
    </w:pPr>
    <w:rPr>
      <w:rFonts w:eastAsiaTheme="minorHAnsi" w:cs="Arial"/>
      <w:b/>
      <w:bCs/>
      <w:color w:val="auto"/>
      <w:szCs w:val="22"/>
      <w:lang w:val="es-ES" w:eastAsia="en-US"/>
    </w:rPr>
  </w:style>
  <w:style w:type="character" w:customStyle="1" w:styleId="TextoindependienteCar">
    <w:name w:val="Texto independiente Car"/>
    <w:basedOn w:val="Fuentedeprrafopredeter"/>
    <w:link w:val="Textoindependiente"/>
    <w:uiPriority w:val="1"/>
    <w:semiHidden/>
    <w:rsid w:val="00376A01"/>
    <w:rPr>
      <w:rFonts w:ascii="Arial" w:eastAsia="Arial" w:hAnsi="Arial" w:cs="Times New Roman"/>
      <w:sz w:val="20"/>
      <w:szCs w:val="20"/>
      <w:lang w:val="en-US"/>
    </w:rPr>
  </w:style>
  <w:style w:type="paragraph" w:styleId="Textoindependiente">
    <w:name w:val="Body Text"/>
    <w:basedOn w:val="Normal"/>
    <w:link w:val="TextoindependienteCar"/>
    <w:uiPriority w:val="1"/>
    <w:semiHidden/>
    <w:unhideWhenUsed/>
    <w:qFormat/>
    <w:rsid w:val="00376A01"/>
    <w:pPr>
      <w:widowControl w:val="0"/>
      <w:overflowPunct/>
      <w:autoSpaceDE/>
      <w:autoSpaceDN/>
      <w:adjustRightInd/>
      <w:ind w:left="162"/>
      <w:textAlignment w:val="auto"/>
    </w:pPr>
    <w:rPr>
      <w:rFonts w:eastAsia="Arial"/>
      <w:color w:val="auto"/>
      <w:sz w:val="20"/>
      <w:lang w:val="en-US" w:eastAsia="en-US"/>
    </w:rPr>
  </w:style>
  <w:style w:type="character" w:customStyle="1" w:styleId="SangradetextonormalCar">
    <w:name w:val="Sangría de texto normal Car"/>
    <w:basedOn w:val="Fuentedeprrafopredeter"/>
    <w:link w:val="Sangradetextonormal"/>
    <w:uiPriority w:val="99"/>
    <w:semiHidden/>
    <w:rsid w:val="00376A01"/>
    <w:rPr>
      <w:rFonts w:ascii="Times New Roman" w:eastAsia="Times New Roman" w:hAnsi="Times New Roman" w:cs="Times New Roman"/>
      <w:sz w:val="24"/>
      <w:szCs w:val="24"/>
      <w:lang w:val="es-ES_tradnl" w:eastAsia="es-ES_tradnl"/>
    </w:rPr>
  </w:style>
  <w:style w:type="paragraph" w:styleId="Sangradetextonormal">
    <w:name w:val="Body Text Indent"/>
    <w:basedOn w:val="Normal"/>
    <w:link w:val="SangradetextonormalCar"/>
    <w:uiPriority w:val="99"/>
    <w:semiHidden/>
    <w:unhideWhenUsed/>
    <w:rsid w:val="00376A01"/>
    <w:pPr>
      <w:overflowPunct/>
      <w:autoSpaceDE/>
      <w:autoSpaceDN/>
      <w:adjustRightInd/>
      <w:spacing w:after="120"/>
      <w:ind w:left="283"/>
      <w:textAlignment w:val="auto"/>
    </w:pPr>
    <w:rPr>
      <w:rFonts w:ascii="Times New Roman" w:hAnsi="Times New Roman"/>
      <w:color w:val="auto"/>
      <w:sz w:val="24"/>
      <w:szCs w:val="24"/>
      <w:lang w:val="es-ES_tradnl" w:eastAsia="es-ES_tradnl"/>
    </w:rPr>
  </w:style>
  <w:style w:type="character" w:customStyle="1" w:styleId="Sangra2detindependienteCar">
    <w:name w:val="Sangría 2 de t. independiente Car"/>
    <w:basedOn w:val="Fuentedeprrafopredeter"/>
    <w:link w:val="Sangra2detindependiente"/>
    <w:uiPriority w:val="99"/>
    <w:semiHidden/>
    <w:rsid w:val="00376A01"/>
    <w:rPr>
      <w:rFonts w:ascii="Times New Roman" w:eastAsia="Times New Roman" w:hAnsi="Times New Roman" w:cs="Times New Roman"/>
      <w:sz w:val="24"/>
      <w:szCs w:val="24"/>
      <w:lang w:val="es-PE" w:eastAsia="es-ES"/>
    </w:rPr>
  </w:style>
  <w:style w:type="paragraph" w:styleId="Sangra2detindependiente">
    <w:name w:val="Body Text Indent 2"/>
    <w:basedOn w:val="Normal"/>
    <w:link w:val="Sangra2detindependienteCar"/>
    <w:uiPriority w:val="99"/>
    <w:semiHidden/>
    <w:unhideWhenUsed/>
    <w:rsid w:val="00376A01"/>
    <w:pPr>
      <w:overflowPunct/>
      <w:autoSpaceDE/>
      <w:autoSpaceDN/>
      <w:adjustRightInd/>
      <w:spacing w:after="120" w:line="480" w:lineRule="auto"/>
      <w:ind w:left="283"/>
      <w:textAlignment w:val="auto"/>
    </w:pPr>
    <w:rPr>
      <w:rFonts w:ascii="Times New Roman" w:hAnsi="Times New Roman"/>
      <w:color w:val="auto"/>
      <w:sz w:val="24"/>
      <w:szCs w:val="24"/>
      <w:lang w:val="es-PE"/>
    </w:rPr>
  </w:style>
  <w:style w:type="character" w:customStyle="1" w:styleId="Sangra3detindependienteCar">
    <w:name w:val="Sangría 3 de t. independiente Car"/>
    <w:basedOn w:val="Fuentedeprrafopredeter"/>
    <w:link w:val="Sangra3detindependiente"/>
    <w:uiPriority w:val="99"/>
    <w:semiHidden/>
    <w:rsid w:val="00376A01"/>
    <w:rPr>
      <w:rFonts w:ascii="Times New Roman" w:eastAsia="Times New Roman" w:hAnsi="Times New Roman" w:cs="Times New Roman"/>
      <w:sz w:val="16"/>
      <w:szCs w:val="16"/>
      <w:lang w:eastAsia="es-ES"/>
    </w:rPr>
  </w:style>
  <w:style w:type="paragraph" w:styleId="Sangra3detindependiente">
    <w:name w:val="Body Text Indent 3"/>
    <w:basedOn w:val="Normal"/>
    <w:link w:val="Sangra3detindependienteCar"/>
    <w:uiPriority w:val="99"/>
    <w:semiHidden/>
    <w:unhideWhenUsed/>
    <w:rsid w:val="00376A01"/>
    <w:pPr>
      <w:overflowPunct/>
      <w:autoSpaceDE/>
      <w:autoSpaceDN/>
      <w:adjustRightInd/>
      <w:spacing w:after="120"/>
      <w:ind w:left="283"/>
      <w:textAlignment w:val="auto"/>
    </w:pPr>
    <w:rPr>
      <w:rFonts w:ascii="Times New Roman" w:hAnsi="Times New Roman"/>
      <w:color w:val="auto"/>
      <w:sz w:val="16"/>
      <w:szCs w:val="16"/>
      <w:lang w:val="es-ES"/>
    </w:rPr>
  </w:style>
  <w:style w:type="character" w:customStyle="1" w:styleId="AsuntodelcomentarioCar">
    <w:name w:val="Asunto del comentario Car"/>
    <w:basedOn w:val="TextocomentarioCar"/>
    <w:link w:val="Asuntodelcomentario"/>
    <w:uiPriority w:val="99"/>
    <w:semiHidden/>
    <w:rsid w:val="00376A01"/>
    <w:rPr>
      <w:rFonts w:ascii="Arial" w:eastAsia="Times New Roman" w:hAnsi="Arial" w:cs="Times New Roman"/>
      <w:b/>
      <w:bCs/>
      <w:color w:val="000000"/>
      <w:sz w:val="20"/>
      <w:szCs w:val="20"/>
      <w:lang w:val="es-EC" w:eastAsia="es-ES"/>
    </w:rPr>
  </w:style>
  <w:style w:type="paragraph" w:styleId="Asuntodelcomentario">
    <w:name w:val="annotation subject"/>
    <w:basedOn w:val="Textocomentario"/>
    <w:next w:val="Textocomentario"/>
    <w:link w:val="AsuntodelcomentarioCar"/>
    <w:uiPriority w:val="99"/>
    <w:semiHidden/>
    <w:unhideWhenUsed/>
    <w:rsid w:val="00376A01"/>
    <w:rPr>
      <w:b/>
      <w:bCs/>
    </w:rPr>
  </w:style>
  <w:style w:type="paragraph" w:styleId="Textodeglobo">
    <w:name w:val="Balloon Text"/>
    <w:basedOn w:val="Normal"/>
    <w:link w:val="TextodegloboCar"/>
    <w:uiPriority w:val="99"/>
    <w:semiHidden/>
    <w:unhideWhenUsed/>
    <w:rsid w:val="00376A01"/>
    <w:pPr>
      <w:textAlignment w:val="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76A01"/>
    <w:rPr>
      <w:rFonts w:ascii="Tahoma" w:eastAsia="Times New Roman" w:hAnsi="Tahoma" w:cs="Tahoma"/>
      <w:color w:val="000000"/>
      <w:sz w:val="16"/>
      <w:szCs w:val="16"/>
      <w:lang w:val="es-EC" w:eastAsia="es-ES"/>
    </w:rPr>
  </w:style>
  <w:style w:type="character" w:customStyle="1" w:styleId="SinespaciadoCar">
    <w:name w:val="Sin espaciado Car"/>
    <w:link w:val="Sinespaciado"/>
    <w:uiPriority w:val="1"/>
    <w:locked/>
    <w:rsid w:val="00376A01"/>
    <w:rPr>
      <w:rFonts w:ascii="Calibri" w:eastAsia="Calibri" w:hAnsi="Calibri" w:cs="Times New Roman"/>
    </w:rPr>
  </w:style>
  <w:style w:type="paragraph" w:styleId="Sinespaciado">
    <w:name w:val="No Spacing"/>
    <w:link w:val="SinespaciadoCar"/>
    <w:uiPriority w:val="1"/>
    <w:qFormat/>
    <w:rsid w:val="00376A01"/>
    <w:pPr>
      <w:spacing w:after="0" w:line="240" w:lineRule="auto"/>
    </w:pPr>
    <w:rPr>
      <w:rFonts w:ascii="Calibri" w:eastAsia="Calibri" w:hAnsi="Calibri" w:cs="Times New Roman"/>
    </w:rPr>
  </w:style>
  <w:style w:type="paragraph" w:customStyle="1" w:styleId="Textoindependiente21">
    <w:name w:val="Texto independiente 21"/>
    <w:basedOn w:val="Normal"/>
    <w:uiPriority w:val="99"/>
    <w:rsid w:val="00376A01"/>
    <w:pPr>
      <w:tabs>
        <w:tab w:val="left" w:pos="-720"/>
        <w:tab w:val="left" w:pos="0"/>
        <w:tab w:val="left" w:pos="720"/>
      </w:tabs>
      <w:overflowPunct/>
      <w:autoSpaceDE/>
      <w:autoSpaceDN/>
      <w:adjustRightInd/>
      <w:jc w:val="both"/>
      <w:textAlignment w:val="auto"/>
    </w:pPr>
    <w:rPr>
      <w:color w:val="auto"/>
      <w:spacing w:val="-3"/>
      <w:sz w:val="24"/>
      <w:lang w:val="es-ES_tradnl"/>
    </w:rPr>
  </w:style>
  <w:style w:type="paragraph" w:customStyle="1" w:styleId="2Documento">
    <w:name w:val="2Documento"/>
    <w:uiPriority w:val="99"/>
    <w:rsid w:val="00376A01"/>
    <w:pPr>
      <w:widowControl w:val="0"/>
      <w:overflowPunct w:val="0"/>
      <w:autoSpaceDE w:val="0"/>
      <w:autoSpaceDN w:val="0"/>
      <w:adjustRightInd w:val="0"/>
      <w:spacing w:after="0" w:line="240" w:lineRule="auto"/>
      <w:jc w:val="both"/>
    </w:pPr>
    <w:rPr>
      <w:rFonts w:ascii="Roman 10cpi" w:eastAsia="Times New Roman" w:hAnsi="Roman 10cpi" w:cs="Times New Roman"/>
      <w:sz w:val="20"/>
      <w:szCs w:val="20"/>
      <w:lang w:eastAsia="es-ES"/>
    </w:rPr>
  </w:style>
  <w:style w:type="paragraph" w:customStyle="1" w:styleId="4Documento">
    <w:name w:val="4Documento"/>
    <w:uiPriority w:val="99"/>
    <w:rsid w:val="00376A01"/>
    <w:pPr>
      <w:widowControl w:val="0"/>
      <w:overflowPunct w:val="0"/>
      <w:autoSpaceDE w:val="0"/>
      <w:autoSpaceDN w:val="0"/>
      <w:adjustRightInd w:val="0"/>
      <w:spacing w:after="0" w:line="240" w:lineRule="auto"/>
    </w:pPr>
    <w:rPr>
      <w:rFonts w:ascii="Roman 10cpi" w:eastAsia="Times New Roman" w:hAnsi="Roman 10cpi" w:cs="Times New Roman"/>
      <w:sz w:val="20"/>
      <w:szCs w:val="20"/>
      <w:lang w:eastAsia="es-ES"/>
    </w:rPr>
  </w:style>
  <w:style w:type="paragraph" w:customStyle="1" w:styleId="1Paragraph">
    <w:name w:val="1Paragraph"/>
    <w:uiPriority w:val="99"/>
    <w:rsid w:val="00376A01"/>
    <w:pPr>
      <w:widowControl w:val="0"/>
      <w:tabs>
        <w:tab w:val="left" w:pos="720"/>
      </w:tabs>
      <w:overflowPunct w:val="0"/>
      <w:autoSpaceDE w:val="0"/>
      <w:autoSpaceDN w:val="0"/>
      <w:adjustRightInd w:val="0"/>
      <w:spacing w:after="0" w:line="240" w:lineRule="auto"/>
      <w:ind w:left="743" w:hanging="743"/>
      <w:jc w:val="both"/>
    </w:pPr>
    <w:rPr>
      <w:rFonts w:ascii="Roman 10cpi" w:eastAsia="Times New Roman" w:hAnsi="Roman 10cpi" w:cs="Times New Roman"/>
      <w:sz w:val="20"/>
      <w:szCs w:val="20"/>
      <w:lang w:eastAsia="es-ES"/>
    </w:rPr>
  </w:style>
  <w:style w:type="paragraph" w:customStyle="1" w:styleId="2Paragraph">
    <w:name w:val="2Paragraph"/>
    <w:uiPriority w:val="99"/>
    <w:rsid w:val="00376A01"/>
    <w:pPr>
      <w:widowControl w:val="0"/>
      <w:tabs>
        <w:tab w:val="left" w:pos="720"/>
        <w:tab w:val="left" w:pos="1440"/>
      </w:tabs>
      <w:overflowPunct w:val="0"/>
      <w:autoSpaceDE w:val="0"/>
      <w:autoSpaceDN w:val="0"/>
      <w:adjustRightInd w:val="0"/>
      <w:spacing w:after="0" w:line="240" w:lineRule="auto"/>
      <w:ind w:left="1463" w:hanging="720"/>
      <w:jc w:val="both"/>
    </w:pPr>
    <w:rPr>
      <w:rFonts w:ascii="Roman 10cpi" w:eastAsia="Times New Roman" w:hAnsi="Roman 10cpi" w:cs="Times New Roman"/>
      <w:sz w:val="20"/>
      <w:szCs w:val="20"/>
      <w:lang w:eastAsia="es-ES"/>
    </w:rPr>
  </w:style>
  <w:style w:type="paragraph" w:customStyle="1" w:styleId="Textoindependiente22">
    <w:name w:val="Texto independiente 22"/>
    <w:basedOn w:val="Normal"/>
    <w:uiPriority w:val="99"/>
    <w:rsid w:val="00376A01"/>
    <w:pPr>
      <w:widowControl w:val="0"/>
      <w:jc w:val="both"/>
      <w:textAlignment w:val="auto"/>
    </w:pPr>
    <w:rPr>
      <w:color w:val="auto"/>
      <w:sz w:val="20"/>
      <w:lang w:val="es-ES"/>
    </w:rPr>
  </w:style>
  <w:style w:type="paragraph" w:customStyle="1" w:styleId="BodyText21">
    <w:name w:val="Body Text 21"/>
    <w:basedOn w:val="Normal"/>
    <w:uiPriority w:val="99"/>
    <w:rsid w:val="00376A01"/>
    <w:pPr>
      <w:widowControl w:val="0"/>
      <w:ind w:left="1440"/>
      <w:textAlignment w:val="auto"/>
    </w:pPr>
    <w:rPr>
      <w:color w:val="auto"/>
      <w:sz w:val="20"/>
      <w:lang w:val="es-ES"/>
    </w:rPr>
  </w:style>
  <w:style w:type="paragraph" w:customStyle="1" w:styleId="Textosinformato1">
    <w:name w:val="Texto sin formato1"/>
    <w:basedOn w:val="Normal"/>
    <w:uiPriority w:val="99"/>
    <w:rsid w:val="00376A01"/>
    <w:pPr>
      <w:textAlignment w:val="auto"/>
    </w:pPr>
    <w:rPr>
      <w:rFonts w:ascii="Courier New" w:hAnsi="Courier New"/>
      <w:color w:val="auto"/>
      <w:sz w:val="20"/>
      <w:lang w:val="es-ES"/>
    </w:rPr>
  </w:style>
  <w:style w:type="paragraph" w:customStyle="1" w:styleId="Vieta">
    <w:name w:val="Viñeta"/>
    <w:basedOn w:val="Normal"/>
    <w:uiPriority w:val="99"/>
    <w:qFormat/>
    <w:rsid w:val="00376A01"/>
    <w:pPr>
      <w:numPr>
        <w:numId w:val="9"/>
      </w:numPr>
      <w:overflowPunct/>
      <w:autoSpaceDE/>
      <w:autoSpaceDN/>
      <w:adjustRightInd/>
      <w:spacing w:line="360" w:lineRule="auto"/>
      <w:ind w:left="924" w:hanging="357"/>
      <w:jc w:val="both"/>
      <w:textAlignment w:val="auto"/>
    </w:pPr>
    <w:rPr>
      <w:rFonts w:eastAsia="Calibri"/>
      <w:szCs w:val="22"/>
      <w:lang w:eastAsia="es-EC"/>
    </w:rPr>
  </w:style>
  <w:style w:type="character" w:customStyle="1" w:styleId="Enlistado2Car">
    <w:name w:val="Enlistado 2 Car"/>
    <w:basedOn w:val="SinespaciadoCar"/>
    <w:link w:val="Enlistado2"/>
    <w:uiPriority w:val="99"/>
    <w:locked/>
    <w:rsid w:val="00376A01"/>
    <w:rPr>
      <w:rFonts w:ascii="Calibri" w:eastAsia="Calibri" w:hAnsi="Calibri" w:cs="Times New Roman"/>
    </w:rPr>
  </w:style>
  <w:style w:type="paragraph" w:customStyle="1" w:styleId="Enlistado2">
    <w:name w:val="Enlistado 2"/>
    <w:basedOn w:val="Sinespaciado"/>
    <w:link w:val="Enlistado2Car"/>
    <w:uiPriority w:val="99"/>
    <w:qFormat/>
    <w:rsid w:val="00376A01"/>
    <w:pPr>
      <w:numPr>
        <w:numId w:val="10"/>
      </w:numPr>
    </w:pPr>
  </w:style>
  <w:style w:type="paragraph" w:customStyle="1" w:styleId="Prrafodelista1">
    <w:name w:val="Párrafo de lista1"/>
    <w:basedOn w:val="Normal"/>
    <w:uiPriority w:val="99"/>
    <w:rsid w:val="00376A01"/>
    <w:pPr>
      <w:overflowPunct/>
      <w:autoSpaceDE/>
      <w:autoSpaceDN/>
      <w:adjustRightInd/>
      <w:spacing w:after="200" w:line="276" w:lineRule="auto"/>
      <w:ind w:left="720"/>
      <w:textAlignment w:val="auto"/>
    </w:pPr>
    <w:rPr>
      <w:rFonts w:ascii="Calibri" w:hAnsi="Calibri"/>
      <w:color w:val="auto"/>
      <w:szCs w:val="22"/>
      <w:lang w:eastAsia="es-EC"/>
    </w:rPr>
  </w:style>
  <w:style w:type="paragraph" w:customStyle="1" w:styleId="Estilo1">
    <w:name w:val="Estilo1"/>
    <w:basedOn w:val="Normal"/>
    <w:uiPriority w:val="99"/>
    <w:rsid w:val="00376A01"/>
    <w:pPr>
      <w:keepLines/>
      <w:overflowPunct/>
      <w:autoSpaceDE/>
      <w:autoSpaceDN/>
      <w:adjustRightInd/>
      <w:jc w:val="both"/>
      <w:textAlignment w:val="auto"/>
    </w:pPr>
    <w:rPr>
      <w:rFonts w:ascii="Times New Roman" w:hAnsi="Times New Roman"/>
      <w:bCs/>
      <w:color w:val="auto"/>
      <w:sz w:val="24"/>
      <w:szCs w:val="24"/>
      <w:lang w:val="es-MX"/>
    </w:rPr>
  </w:style>
  <w:style w:type="paragraph" w:customStyle="1" w:styleId="Estilo2">
    <w:name w:val="Estilo2"/>
    <w:basedOn w:val="Normal"/>
    <w:autoRedefine/>
    <w:uiPriority w:val="99"/>
    <w:rsid w:val="00376A01"/>
    <w:pPr>
      <w:keepLines/>
      <w:overflowPunct/>
      <w:autoSpaceDE/>
      <w:autoSpaceDN/>
      <w:adjustRightInd/>
      <w:jc w:val="both"/>
      <w:textAlignment w:val="auto"/>
    </w:pPr>
    <w:rPr>
      <w:rFonts w:ascii="Times New Roman" w:hAnsi="Times New Roman"/>
      <w:bCs/>
      <w:color w:val="auto"/>
      <w:sz w:val="24"/>
      <w:szCs w:val="24"/>
      <w:lang w:val="es-MX"/>
    </w:rPr>
  </w:style>
  <w:style w:type="paragraph" w:customStyle="1" w:styleId="Estilo3">
    <w:name w:val="Estilo3"/>
    <w:basedOn w:val="Normal"/>
    <w:uiPriority w:val="99"/>
    <w:rsid w:val="00376A01"/>
    <w:pPr>
      <w:overflowPunct/>
      <w:autoSpaceDE/>
      <w:autoSpaceDN/>
      <w:adjustRightInd/>
      <w:jc w:val="both"/>
      <w:textAlignment w:val="auto"/>
    </w:pPr>
    <w:rPr>
      <w:rFonts w:ascii="Times New Roman" w:hAnsi="Times New Roman"/>
      <w:bCs/>
      <w:color w:val="auto"/>
      <w:sz w:val="24"/>
      <w:szCs w:val="24"/>
      <w:lang w:val="es-MX"/>
    </w:rPr>
  </w:style>
  <w:style w:type="paragraph" w:customStyle="1" w:styleId="Contenidodelatabla">
    <w:name w:val="Contenido de la tabla"/>
    <w:basedOn w:val="Normal"/>
    <w:uiPriority w:val="99"/>
    <w:rsid w:val="00376A01"/>
    <w:pPr>
      <w:widowControl w:val="0"/>
      <w:suppressLineNumbers/>
      <w:suppressAutoHyphens/>
      <w:overflowPunct/>
      <w:autoSpaceDE/>
      <w:autoSpaceDN/>
      <w:adjustRightInd/>
      <w:textAlignment w:val="auto"/>
    </w:pPr>
    <w:rPr>
      <w:rFonts w:ascii="Times New Roman" w:eastAsia="Arial Unicode MS" w:hAnsi="Times New Roman"/>
      <w:color w:val="auto"/>
      <w:kern w:val="2"/>
      <w:sz w:val="24"/>
      <w:szCs w:val="24"/>
    </w:rPr>
  </w:style>
  <w:style w:type="paragraph" w:customStyle="1" w:styleId="Epgrafe">
    <w:name w:val="Epígrafe"/>
    <w:basedOn w:val="Normal"/>
    <w:uiPriority w:val="35"/>
    <w:qFormat/>
    <w:rsid w:val="00376A01"/>
    <w:pPr>
      <w:overflowPunct/>
      <w:autoSpaceDE/>
      <w:autoSpaceDN/>
      <w:adjustRightInd/>
      <w:spacing w:before="100" w:beforeAutospacing="1" w:after="100" w:afterAutospacing="1"/>
      <w:textAlignment w:val="auto"/>
    </w:pPr>
    <w:rPr>
      <w:rFonts w:ascii="Times New Roman" w:hAnsi="Times New Roman"/>
      <w:color w:val="auto"/>
      <w:sz w:val="24"/>
      <w:szCs w:val="24"/>
      <w:lang w:eastAsia="es-EC"/>
    </w:rPr>
  </w:style>
  <w:style w:type="character" w:customStyle="1" w:styleId="FontStyle13">
    <w:name w:val="Font Style13"/>
    <w:uiPriority w:val="99"/>
    <w:rsid w:val="00376A01"/>
    <w:rPr>
      <w:rFonts w:ascii="Times New Roman" w:hAnsi="Times New Roman" w:cs="Times New Roman" w:hint="default"/>
      <w:sz w:val="22"/>
      <w:szCs w:val="22"/>
    </w:rPr>
  </w:style>
  <w:style w:type="character" w:customStyle="1" w:styleId="Internetlink">
    <w:name w:val="Internet link"/>
    <w:basedOn w:val="Fuentedeprrafopredeter"/>
    <w:rsid w:val="00376A01"/>
    <w:rPr>
      <w:color w:val="0000FF"/>
      <w:u w:val="single"/>
    </w:rPr>
  </w:style>
  <w:style w:type="character" w:customStyle="1" w:styleId="apple-converted-space">
    <w:name w:val="apple-converted-space"/>
    <w:basedOn w:val="Fuentedeprrafopredeter"/>
    <w:rsid w:val="00376A01"/>
  </w:style>
  <w:style w:type="character" w:customStyle="1" w:styleId="tgc">
    <w:name w:val="_tgc"/>
    <w:basedOn w:val="Fuentedeprrafopredeter"/>
    <w:rsid w:val="00376A01"/>
  </w:style>
  <w:style w:type="character" w:styleId="Refdecomentario">
    <w:name w:val="annotation reference"/>
    <w:basedOn w:val="Fuentedeprrafopredeter"/>
    <w:uiPriority w:val="99"/>
    <w:semiHidden/>
    <w:unhideWhenUsed/>
    <w:rsid w:val="00481E25"/>
    <w:rPr>
      <w:sz w:val="16"/>
      <w:szCs w:val="16"/>
    </w:rPr>
  </w:style>
  <w:style w:type="table" w:styleId="Tablaconcuadrcula1clara-nfasis1">
    <w:name w:val="Grid Table 1 Light Accent 1"/>
    <w:basedOn w:val="Tablanormal"/>
    <w:uiPriority w:val="46"/>
    <w:rsid w:val="00CB1B36"/>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normal1">
    <w:name w:val="Plain Table 1"/>
    <w:basedOn w:val="Tablanormal"/>
    <w:uiPriority w:val="41"/>
    <w:rsid w:val="00CB1B3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4-nfasis3">
    <w:name w:val="Grid Table 4 Accent 3"/>
    <w:basedOn w:val="Tablanormal"/>
    <w:uiPriority w:val="49"/>
    <w:rsid w:val="00CB1B3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tuloTDC">
    <w:name w:val="TOC Heading"/>
    <w:basedOn w:val="Ttulo1"/>
    <w:next w:val="Normal"/>
    <w:uiPriority w:val="39"/>
    <w:unhideWhenUsed/>
    <w:qFormat/>
    <w:rsid w:val="00CB1B36"/>
    <w:pPr>
      <w:keepLines/>
      <w:spacing w:after="0" w:line="259" w:lineRule="auto"/>
      <w:outlineLvl w:val="9"/>
    </w:pPr>
    <w:rPr>
      <w:rFonts w:asciiTheme="majorHAnsi" w:eastAsiaTheme="majorEastAsia" w:hAnsiTheme="majorHAnsi" w:cstheme="majorBidi"/>
      <w:b w:val="0"/>
      <w:color w:val="2F5496" w:themeColor="accent1" w:themeShade="BF"/>
      <w:kern w:val="0"/>
      <w:sz w:val="32"/>
      <w:szCs w:val="32"/>
      <w:lang w:val="es-EC" w:eastAsia="es-EC"/>
    </w:rPr>
  </w:style>
  <w:style w:type="table" w:styleId="Tablaconcuadrcula1clara">
    <w:name w:val="Grid Table 1 Light"/>
    <w:basedOn w:val="Tablanormal"/>
    <w:uiPriority w:val="46"/>
    <w:rsid w:val="00CB1B3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DC1">
    <w:name w:val="toc 1"/>
    <w:basedOn w:val="Normal"/>
    <w:next w:val="Normal"/>
    <w:autoRedefine/>
    <w:uiPriority w:val="39"/>
    <w:unhideWhenUsed/>
    <w:rsid w:val="00406006"/>
    <w:pPr>
      <w:tabs>
        <w:tab w:val="right" w:leader="dot" w:pos="8495"/>
      </w:tabs>
      <w:spacing w:after="100"/>
    </w:pPr>
    <w:rPr>
      <w:rFonts w:ascii="Times New Roman" w:hAnsi="Times New Roman"/>
      <w:b/>
      <w:noProof/>
      <w:sz w:val="24"/>
      <w:szCs w:val="24"/>
    </w:rPr>
  </w:style>
  <w:style w:type="paragraph" w:styleId="TDC2">
    <w:name w:val="toc 2"/>
    <w:basedOn w:val="Normal"/>
    <w:next w:val="Normal"/>
    <w:autoRedefine/>
    <w:uiPriority w:val="39"/>
    <w:unhideWhenUsed/>
    <w:rsid w:val="002E6D33"/>
    <w:pPr>
      <w:spacing w:after="100"/>
      <w:ind w:left="220"/>
    </w:pPr>
  </w:style>
  <w:style w:type="paragraph" w:styleId="TDC3">
    <w:name w:val="toc 3"/>
    <w:basedOn w:val="Normal"/>
    <w:next w:val="Normal"/>
    <w:autoRedefine/>
    <w:uiPriority w:val="39"/>
    <w:unhideWhenUsed/>
    <w:rsid w:val="002E6D33"/>
    <w:pPr>
      <w:spacing w:after="100"/>
      <w:ind w:left="440"/>
    </w:pPr>
  </w:style>
  <w:style w:type="paragraph" w:customStyle="1" w:styleId="02Subtitulosegundonivel">
    <w:name w:val="02 Subtitulo segundo nivel"/>
    <w:basedOn w:val="Normal"/>
    <w:qFormat/>
    <w:rsid w:val="00854ADD"/>
    <w:pPr>
      <w:keepNext/>
      <w:keepLines/>
      <w:suppressAutoHyphens/>
      <w:overflowPunct/>
      <w:autoSpaceDE/>
      <w:autoSpaceDN/>
      <w:adjustRightInd/>
      <w:spacing w:before="480"/>
      <w:textAlignment w:val="auto"/>
      <w:outlineLvl w:val="0"/>
    </w:pPr>
    <w:rPr>
      <w:rFonts w:ascii="Bookman Old Style" w:eastAsiaTheme="majorEastAsia" w:hAnsi="Bookman Old Style" w:cstheme="majorBidi"/>
      <w:b/>
      <w:bCs/>
      <w:color w:val="auto"/>
      <w:sz w:val="24"/>
      <w:szCs w:val="28"/>
      <w:lang w:val="es-ES" w:eastAsia="ar-SA"/>
    </w:rPr>
  </w:style>
  <w:style w:type="paragraph" w:styleId="TDC4">
    <w:name w:val="toc 4"/>
    <w:basedOn w:val="Normal"/>
    <w:next w:val="Normal"/>
    <w:autoRedefine/>
    <w:uiPriority w:val="39"/>
    <w:unhideWhenUsed/>
    <w:rsid w:val="000604D0"/>
    <w:pPr>
      <w:overflowPunct/>
      <w:autoSpaceDE/>
      <w:autoSpaceDN/>
      <w:adjustRightInd/>
      <w:spacing w:after="100" w:line="259" w:lineRule="auto"/>
      <w:ind w:left="660"/>
      <w:textAlignment w:val="auto"/>
    </w:pPr>
    <w:rPr>
      <w:rFonts w:asciiTheme="minorHAnsi" w:eastAsiaTheme="minorEastAsia" w:hAnsiTheme="minorHAnsi" w:cstheme="minorBidi"/>
      <w:color w:val="auto"/>
      <w:szCs w:val="22"/>
      <w:lang w:eastAsia="es-EC"/>
    </w:rPr>
  </w:style>
  <w:style w:type="paragraph" w:styleId="TDC5">
    <w:name w:val="toc 5"/>
    <w:basedOn w:val="Normal"/>
    <w:next w:val="Normal"/>
    <w:autoRedefine/>
    <w:uiPriority w:val="39"/>
    <w:unhideWhenUsed/>
    <w:rsid w:val="000604D0"/>
    <w:pPr>
      <w:overflowPunct/>
      <w:autoSpaceDE/>
      <w:autoSpaceDN/>
      <w:adjustRightInd/>
      <w:spacing w:after="100" w:line="259" w:lineRule="auto"/>
      <w:ind w:left="880"/>
      <w:textAlignment w:val="auto"/>
    </w:pPr>
    <w:rPr>
      <w:rFonts w:asciiTheme="minorHAnsi" w:eastAsiaTheme="minorEastAsia" w:hAnsiTheme="minorHAnsi" w:cstheme="minorBidi"/>
      <w:color w:val="auto"/>
      <w:szCs w:val="22"/>
      <w:lang w:eastAsia="es-EC"/>
    </w:rPr>
  </w:style>
  <w:style w:type="paragraph" w:styleId="TDC6">
    <w:name w:val="toc 6"/>
    <w:basedOn w:val="Normal"/>
    <w:next w:val="Normal"/>
    <w:autoRedefine/>
    <w:uiPriority w:val="39"/>
    <w:unhideWhenUsed/>
    <w:rsid w:val="000604D0"/>
    <w:pPr>
      <w:overflowPunct/>
      <w:autoSpaceDE/>
      <w:autoSpaceDN/>
      <w:adjustRightInd/>
      <w:spacing w:after="100" w:line="259" w:lineRule="auto"/>
      <w:ind w:left="1100"/>
      <w:textAlignment w:val="auto"/>
    </w:pPr>
    <w:rPr>
      <w:rFonts w:asciiTheme="minorHAnsi" w:eastAsiaTheme="minorEastAsia" w:hAnsiTheme="minorHAnsi" w:cstheme="minorBidi"/>
      <w:color w:val="auto"/>
      <w:szCs w:val="22"/>
      <w:lang w:eastAsia="es-EC"/>
    </w:rPr>
  </w:style>
  <w:style w:type="paragraph" w:styleId="TDC7">
    <w:name w:val="toc 7"/>
    <w:basedOn w:val="Normal"/>
    <w:next w:val="Normal"/>
    <w:autoRedefine/>
    <w:uiPriority w:val="39"/>
    <w:unhideWhenUsed/>
    <w:rsid w:val="000604D0"/>
    <w:pPr>
      <w:overflowPunct/>
      <w:autoSpaceDE/>
      <w:autoSpaceDN/>
      <w:adjustRightInd/>
      <w:spacing w:after="100" w:line="259" w:lineRule="auto"/>
      <w:ind w:left="1320"/>
      <w:textAlignment w:val="auto"/>
    </w:pPr>
    <w:rPr>
      <w:rFonts w:asciiTheme="minorHAnsi" w:eastAsiaTheme="minorEastAsia" w:hAnsiTheme="minorHAnsi" w:cstheme="minorBidi"/>
      <w:color w:val="auto"/>
      <w:szCs w:val="22"/>
      <w:lang w:eastAsia="es-EC"/>
    </w:rPr>
  </w:style>
  <w:style w:type="paragraph" w:styleId="TDC8">
    <w:name w:val="toc 8"/>
    <w:basedOn w:val="Normal"/>
    <w:next w:val="Normal"/>
    <w:autoRedefine/>
    <w:uiPriority w:val="39"/>
    <w:unhideWhenUsed/>
    <w:rsid w:val="000604D0"/>
    <w:pPr>
      <w:overflowPunct/>
      <w:autoSpaceDE/>
      <w:autoSpaceDN/>
      <w:adjustRightInd/>
      <w:spacing w:after="100" w:line="259" w:lineRule="auto"/>
      <w:ind w:left="1540"/>
      <w:textAlignment w:val="auto"/>
    </w:pPr>
    <w:rPr>
      <w:rFonts w:asciiTheme="minorHAnsi" w:eastAsiaTheme="minorEastAsia" w:hAnsiTheme="minorHAnsi" w:cstheme="minorBidi"/>
      <w:color w:val="auto"/>
      <w:szCs w:val="22"/>
      <w:lang w:eastAsia="es-EC"/>
    </w:rPr>
  </w:style>
  <w:style w:type="paragraph" w:styleId="TDC9">
    <w:name w:val="toc 9"/>
    <w:basedOn w:val="Normal"/>
    <w:next w:val="Normal"/>
    <w:autoRedefine/>
    <w:uiPriority w:val="39"/>
    <w:unhideWhenUsed/>
    <w:rsid w:val="000604D0"/>
    <w:pPr>
      <w:overflowPunct/>
      <w:autoSpaceDE/>
      <w:autoSpaceDN/>
      <w:adjustRightInd/>
      <w:spacing w:after="100" w:line="259" w:lineRule="auto"/>
      <w:ind w:left="1760"/>
      <w:textAlignment w:val="auto"/>
    </w:pPr>
    <w:rPr>
      <w:rFonts w:asciiTheme="minorHAnsi" w:eastAsiaTheme="minorEastAsia" w:hAnsiTheme="minorHAnsi" w:cstheme="minorBidi"/>
      <w:color w:val="auto"/>
      <w:szCs w:val="22"/>
      <w:lang w:eastAsia="es-EC"/>
    </w:rPr>
  </w:style>
  <w:style w:type="paragraph" w:styleId="Cita">
    <w:name w:val="Quote"/>
    <w:basedOn w:val="Normal"/>
    <w:next w:val="Normal"/>
    <w:link w:val="CitaCar"/>
    <w:uiPriority w:val="29"/>
    <w:qFormat/>
    <w:rsid w:val="00611C51"/>
    <w:pPr>
      <w:ind w:left="862" w:right="862"/>
      <w:jc w:val="center"/>
    </w:pPr>
    <w:rPr>
      <w:i/>
      <w:iCs/>
      <w:color w:val="404040" w:themeColor="text1" w:themeTint="BF"/>
    </w:rPr>
  </w:style>
  <w:style w:type="character" w:customStyle="1" w:styleId="CitaCar">
    <w:name w:val="Cita Car"/>
    <w:basedOn w:val="Fuentedeprrafopredeter"/>
    <w:link w:val="Cita"/>
    <w:uiPriority w:val="29"/>
    <w:rsid w:val="00611C51"/>
    <w:rPr>
      <w:rFonts w:ascii="Arial" w:eastAsia="Times New Roman" w:hAnsi="Arial" w:cs="Times New Roman"/>
      <w:i/>
      <w:iCs/>
      <w:color w:val="404040" w:themeColor="text1" w:themeTint="BF"/>
      <w:szCs w:val="20"/>
      <w:lang w:val="es-EC" w:eastAsia="es-ES"/>
    </w:rPr>
  </w:style>
  <w:style w:type="paragraph" w:styleId="Tabladeilustraciones">
    <w:name w:val="table of figures"/>
    <w:basedOn w:val="Normal"/>
    <w:next w:val="Normal"/>
    <w:uiPriority w:val="99"/>
    <w:unhideWhenUsed/>
    <w:rsid w:val="00D96B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50340">
      <w:bodyDiv w:val="1"/>
      <w:marLeft w:val="0"/>
      <w:marRight w:val="0"/>
      <w:marTop w:val="0"/>
      <w:marBottom w:val="0"/>
      <w:divBdr>
        <w:top w:val="none" w:sz="0" w:space="0" w:color="auto"/>
        <w:left w:val="none" w:sz="0" w:space="0" w:color="auto"/>
        <w:bottom w:val="none" w:sz="0" w:space="0" w:color="auto"/>
        <w:right w:val="none" w:sz="0" w:space="0" w:color="auto"/>
      </w:divBdr>
    </w:div>
    <w:div w:id="98258361">
      <w:bodyDiv w:val="1"/>
      <w:marLeft w:val="0"/>
      <w:marRight w:val="0"/>
      <w:marTop w:val="0"/>
      <w:marBottom w:val="0"/>
      <w:divBdr>
        <w:top w:val="none" w:sz="0" w:space="0" w:color="auto"/>
        <w:left w:val="none" w:sz="0" w:space="0" w:color="auto"/>
        <w:bottom w:val="none" w:sz="0" w:space="0" w:color="auto"/>
        <w:right w:val="none" w:sz="0" w:space="0" w:color="auto"/>
      </w:divBdr>
    </w:div>
    <w:div w:id="282737263">
      <w:bodyDiv w:val="1"/>
      <w:marLeft w:val="0"/>
      <w:marRight w:val="0"/>
      <w:marTop w:val="0"/>
      <w:marBottom w:val="0"/>
      <w:divBdr>
        <w:top w:val="none" w:sz="0" w:space="0" w:color="auto"/>
        <w:left w:val="none" w:sz="0" w:space="0" w:color="auto"/>
        <w:bottom w:val="none" w:sz="0" w:space="0" w:color="auto"/>
        <w:right w:val="none" w:sz="0" w:space="0" w:color="auto"/>
      </w:divBdr>
    </w:div>
    <w:div w:id="320890327">
      <w:bodyDiv w:val="1"/>
      <w:marLeft w:val="0"/>
      <w:marRight w:val="0"/>
      <w:marTop w:val="0"/>
      <w:marBottom w:val="0"/>
      <w:divBdr>
        <w:top w:val="none" w:sz="0" w:space="0" w:color="auto"/>
        <w:left w:val="none" w:sz="0" w:space="0" w:color="auto"/>
        <w:bottom w:val="none" w:sz="0" w:space="0" w:color="auto"/>
        <w:right w:val="none" w:sz="0" w:space="0" w:color="auto"/>
      </w:divBdr>
    </w:div>
    <w:div w:id="361978060">
      <w:bodyDiv w:val="1"/>
      <w:marLeft w:val="0"/>
      <w:marRight w:val="0"/>
      <w:marTop w:val="0"/>
      <w:marBottom w:val="0"/>
      <w:divBdr>
        <w:top w:val="none" w:sz="0" w:space="0" w:color="auto"/>
        <w:left w:val="none" w:sz="0" w:space="0" w:color="auto"/>
        <w:bottom w:val="none" w:sz="0" w:space="0" w:color="auto"/>
        <w:right w:val="none" w:sz="0" w:space="0" w:color="auto"/>
      </w:divBdr>
    </w:div>
    <w:div w:id="389618659">
      <w:bodyDiv w:val="1"/>
      <w:marLeft w:val="0"/>
      <w:marRight w:val="0"/>
      <w:marTop w:val="0"/>
      <w:marBottom w:val="0"/>
      <w:divBdr>
        <w:top w:val="none" w:sz="0" w:space="0" w:color="auto"/>
        <w:left w:val="none" w:sz="0" w:space="0" w:color="auto"/>
        <w:bottom w:val="none" w:sz="0" w:space="0" w:color="auto"/>
        <w:right w:val="none" w:sz="0" w:space="0" w:color="auto"/>
      </w:divBdr>
    </w:div>
    <w:div w:id="403531202">
      <w:bodyDiv w:val="1"/>
      <w:marLeft w:val="0"/>
      <w:marRight w:val="0"/>
      <w:marTop w:val="0"/>
      <w:marBottom w:val="0"/>
      <w:divBdr>
        <w:top w:val="none" w:sz="0" w:space="0" w:color="auto"/>
        <w:left w:val="none" w:sz="0" w:space="0" w:color="auto"/>
        <w:bottom w:val="none" w:sz="0" w:space="0" w:color="auto"/>
        <w:right w:val="none" w:sz="0" w:space="0" w:color="auto"/>
      </w:divBdr>
    </w:div>
    <w:div w:id="509831778">
      <w:bodyDiv w:val="1"/>
      <w:marLeft w:val="0"/>
      <w:marRight w:val="0"/>
      <w:marTop w:val="0"/>
      <w:marBottom w:val="0"/>
      <w:divBdr>
        <w:top w:val="none" w:sz="0" w:space="0" w:color="auto"/>
        <w:left w:val="none" w:sz="0" w:space="0" w:color="auto"/>
        <w:bottom w:val="none" w:sz="0" w:space="0" w:color="auto"/>
        <w:right w:val="none" w:sz="0" w:space="0" w:color="auto"/>
      </w:divBdr>
    </w:div>
    <w:div w:id="510798252">
      <w:bodyDiv w:val="1"/>
      <w:marLeft w:val="0"/>
      <w:marRight w:val="0"/>
      <w:marTop w:val="0"/>
      <w:marBottom w:val="0"/>
      <w:divBdr>
        <w:top w:val="none" w:sz="0" w:space="0" w:color="auto"/>
        <w:left w:val="none" w:sz="0" w:space="0" w:color="auto"/>
        <w:bottom w:val="none" w:sz="0" w:space="0" w:color="auto"/>
        <w:right w:val="none" w:sz="0" w:space="0" w:color="auto"/>
      </w:divBdr>
    </w:div>
    <w:div w:id="514079510">
      <w:bodyDiv w:val="1"/>
      <w:marLeft w:val="0"/>
      <w:marRight w:val="0"/>
      <w:marTop w:val="0"/>
      <w:marBottom w:val="0"/>
      <w:divBdr>
        <w:top w:val="none" w:sz="0" w:space="0" w:color="auto"/>
        <w:left w:val="none" w:sz="0" w:space="0" w:color="auto"/>
        <w:bottom w:val="none" w:sz="0" w:space="0" w:color="auto"/>
        <w:right w:val="none" w:sz="0" w:space="0" w:color="auto"/>
      </w:divBdr>
    </w:div>
    <w:div w:id="518593062">
      <w:bodyDiv w:val="1"/>
      <w:marLeft w:val="0"/>
      <w:marRight w:val="0"/>
      <w:marTop w:val="0"/>
      <w:marBottom w:val="0"/>
      <w:divBdr>
        <w:top w:val="none" w:sz="0" w:space="0" w:color="auto"/>
        <w:left w:val="none" w:sz="0" w:space="0" w:color="auto"/>
        <w:bottom w:val="none" w:sz="0" w:space="0" w:color="auto"/>
        <w:right w:val="none" w:sz="0" w:space="0" w:color="auto"/>
      </w:divBdr>
    </w:div>
    <w:div w:id="543712408">
      <w:bodyDiv w:val="1"/>
      <w:marLeft w:val="0"/>
      <w:marRight w:val="0"/>
      <w:marTop w:val="0"/>
      <w:marBottom w:val="0"/>
      <w:divBdr>
        <w:top w:val="none" w:sz="0" w:space="0" w:color="auto"/>
        <w:left w:val="none" w:sz="0" w:space="0" w:color="auto"/>
        <w:bottom w:val="none" w:sz="0" w:space="0" w:color="auto"/>
        <w:right w:val="none" w:sz="0" w:space="0" w:color="auto"/>
      </w:divBdr>
    </w:div>
    <w:div w:id="543752553">
      <w:bodyDiv w:val="1"/>
      <w:marLeft w:val="0"/>
      <w:marRight w:val="0"/>
      <w:marTop w:val="0"/>
      <w:marBottom w:val="0"/>
      <w:divBdr>
        <w:top w:val="none" w:sz="0" w:space="0" w:color="auto"/>
        <w:left w:val="none" w:sz="0" w:space="0" w:color="auto"/>
        <w:bottom w:val="none" w:sz="0" w:space="0" w:color="auto"/>
        <w:right w:val="none" w:sz="0" w:space="0" w:color="auto"/>
      </w:divBdr>
    </w:div>
    <w:div w:id="579675791">
      <w:bodyDiv w:val="1"/>
      <w:marLeft w:val="0"/>
      <w:marRight w:val="0"/>
      <w:marTop w:val="0"/>
      <w:marBottom w:val="0"/>
      <w:divBdr>
        <w:top w:val="none" w:sz="0" w:space="0" w:color="auto"/>
        <w:left w:val="none" w:sz="0" w:space="0" w:color="auto"/>
        <w:bottom w:val="none" w:sz="0" w:space="0" w:color="auto"/>
        <w:right w:val="none" w:sz="0" w:space="0" w:color="auto"/>
      </w:divBdr>
    </w:div>
    <w:div w:id="597060636">
      <w:bodyDiv w:val="1"/>
      <w:marLeft w:val="0"/>
      <w:marRight w:val="0"/>
      <w:marTop w:val="0"/>
      <w:marBottom w:val="0"/>
      <w:divBdr>
        <w:top w:val="none" w:sz="0" w:space="0" w:color="auto"/>
        <w:left w:val="none" w:sz="0" w:space="0" w:color="auto"/>
        <w:bottom w:val="none" w:sz="0" w:space="0" w:color="auto"/>
        <w:right w:val="none" w:sz="0" w:space="0" w:color="auto"/>
      </w:divBdr>
    </w:div>
    <w:div w:id="617222616">
      <w:bodyDiv w:val="1"/>
      <w:marLeft w:val="0"/>
      <w:marRight w:val="0"/>
      <w:marTop w:val="0"/>
      <w:marBottom w:val="0"/>
      <w:divBdr>
        <w:top w:val="none" w:sz="0" w:space="0" w:color="auto"/>
        <w:left w:val="none" w:sz="0" w:space="0" w:color="auto"/>
        <w:bottom w:val="none" w:sz="0" w:space="0" w:color="auto"/>
        <w:right w:val="none" w:sz="0" w:space="0" w:color="auto"/>
      </w:divBdr>
    </w:div>
    <w:div w:id="640111286">
      <w:bodyDiv w:val="1"/>
      <w:marLeft w:val="0"/>
      <w:marRight w:val="0"/>
      <w:marTop w:val="0"/>
      <w:marBottom w:val="0"/>
      <w:divBdr>
        <w:top w:val="none" w:sz="0" w:space="0" w:color="auto"/>
        <w:left w:val="none" w:sz="0" w:space="0" w:color="auto"/>
        <w:bottom w:val="none" w:sz="0" w:space="0" w:color="auto"/>
        <w:right w:val="none" w:sz="0" w:space="0" w:color="auto"/>
      </w:divBdr>
    </w:div>
    <w:div w:id="695737965">
      <w:bodyDiv w:val="1"/>
      <w:marLeft w:val="0"/>
      <w:marRight w:val="0"/>
      <w:marTop w:val="0"/>
      <w:marBottom w:val="0"/>
      <w:divBdr>
        <w:top w:val="none" w:sz="0" w:space="0" w:color="auto"/>
        <w:left w:val="none" w:sz="0" w:space="0" w:color="auto"/>
        <w:bottom w:val="none" w:sz="0" w:space="0" w:color="auto"/>
        <w:right w:val="none" w:sz="0" w:space="0" w:color="auto"/>
      </w:divBdr>
    </w:div>
    <w:div w:id="720250823">
      <w:bodyDiv w:val="1"/>
      <w:marLeft w:val="0"/>
      <w:marRight w:val="0"/>
      <w:marTop w:val="0"/>
      <w:marBottom w:val="0"/>
      <w:divBdr>
        <w:top w:val="none" w:sz="0" w:space="0" w:color="auto"/>
        <w:left w:val="none" w:sz="0" w:space="0" w:color="auto"/>
        <w:bottom w:val="none" w:sz="0" w:space="0" w:color="auto"/>
        <w:right w:val="none" w:sz="0" w:space="0" w:color="auto"/>
      </w:divBdr>
    </w:div>
    <w:div w:id="825317234">
      <w:bodyDiv w:val="1"/>
      <w:marLeft w:val="0"/>
      <w:marRight w:val="0"/>
      <w:marTop w:val="0"/>
      <w:marBottom w:val="0"/>
      <w:divBdr>
        <w:top w:val="none" w:sz="0" w:space="0" w:color="auto"/>
        <w:left w:val="none" w:sz="0" w:space="0" w:color="auto"/>
        <w:bottom w:val="none" w:sz="0" w:space="0" w:color="auto"/>
        <w:right w:val="none" w:sz="0" w:space="0" w:color="auto"/>
      </w:divBdr>
    </w:div>
    <w:div w:id="883516660">
      <w:bodyDiv w:val="1"/>
      <w:marLeft w:val="0"/>
      <w:marRight w:val="0"/>
      <w:marTop w:val="0"/>
      <w:marBottom w:val="0"/>
      <w:divBdr>
        <w:top w:val="none" w:sz="0" w:space="0" w:color="auto"/>
        <w:left w:val="none" w:sz="0" w:space="0" w:color="auto"/>
        <w:bottom w:val="none" w:sz="0" w:space="0" w:color="auto"/>
        <w:right w:val="none" w:sz="0" w:space="0" w:color="auto"/>
      </w:divBdr>
    </w:div>
    <w:div w:id="940840956">
      <w:bodyDiv w:val="1"/>
      <w:marLeft w:val="0"/>
      <w:marRight w:val="0"/>
      <w:marTop w:val="0"/>
      <w:marBottom w:val="0"/>
      <w:divBdr>
        <w:top w:val="none" w:sz="0" w:space="0" w:color="auto"/>
        <w:left w:val="none" w:sz="0" w:space="0" w:color="auto"/>
        <w:bottom w:val="none" w:sz="0" w:space="0" w:color="auto"/>
        <w:right w:val="none" w:sz="0" w:space="0" w:color="auto"/>
      </w:divBdr>
    </w:div>
    <w:div w:id="971445133">
      <w:bodyDiv w:val="1"/>
      <w:marLeft w:val="0"/>
      <w:marRight w:val="0"/>
      <w:marTop w:val="0"/>
      <w:marBottom w:val="0"/>
      <w:divBdr>
        <w:top w:val="none" w:sz="0" w:space="0" w:color="auto"/>
        <w:left w:val="none" w:sz="0" w:space="0" w:color="auto"/>
        <w:bottom w:val="none" w:sz="0" w:space="0" w:color="auto"/>
        <w:right w:val="none" w:sz="0" w:space="0" w:color="auto"/>
      </w:divBdr>
    </w:div>
    <w:div w:id="1079449331">
      <w:bodyDiv w:val="1"/>
      <w:marLeft w:val="0"/>
      <w:marRight w:val="0"/>
      <w:marTop w:val="0"/>
      <w:marBottom w:val="0"/>
      <w:divBdr>
        <w:top w:val="none" w:sz="0" w:space="0" w:color="auto"/>
        <w:left w:val="none" w:sz="0" w:space="0" w:color="auto"/>
        <w:bottom w:val="none" w:sz="0" w:space="0" w:color="auto"/>
        <w:right w:val="none" w:sz="0" w:space="0" w:color="auto"/>
      </w:divBdr>
    </w:div>
    <w:div w:id="1146360654">
      <w:bodyDiv w:val="1"/>
      <w:marLeft w:val="0"/>
      <w:marRight w:val="0"/>
      <w:marTop w:val="0"/>
      <w:marBottom w:val="0"/>
      <w:divBdr>
        <w:top w:val="none" w:sz="0" w:space="0" w:color="auto"/>
        <w:left w:val="none" w:sz="0" w:space="0" w:color="auto"/>
        <w:bottom w:val="none" w:sz="0" w:space="0" w:color="auto"/>
        <w:right w:val="none" w:sz="0" w:space="0" w:color="auto"/>
      </w:divBdr>
    </w:div>
    <w:div w:id="1167212715">
      <w:bodyDiv w:val="1"/>
      <w:marLeft w:val="0"/>
      <w:marRight w:val="0"/>
      <w:marTop w:val="0"/>
      <w:marBottom w:val="0"/>
      <w:divBdr>
        <w:top w:val="none" w:sz="0" w:space="0" w:color="auto"/>
        <w:left w:val="none" w:sz="0" w:space="0" w:color="auto"/>
        <w:bottom w:val="none" w:sz="0" w:space="0" w:color="auto"/>
        <w:right w:val="none" w:sz="0" w:space="0" w:color="auto"/>
      </w:divBdr>
    </w:div>
    <w:div w:id="1245842203">
      <w:bodyDiv w:val="1"/>
      <w:marLeft w:val="0"/>
      <w:marRight w:val="0"/>
      <w:marTop w:val="0"/>
      <w:marBottom w:val="0"/>
      <w:divBdr>
        <w:top w:val="none" w:sz="0" w:space="0" w:color="auto"/>
        <w:left w:val="none" w:sz="0" w:space="0" w:color="auto"/>
        <w:bottom w:val="none" w:sz="0" w:space="0" w:color="auto"/>
        <w:right w:val="none" w:sz="0" w:space="0" w:color="auto"/>
      </w:divBdr>
    </w:div>
    <w:div w:id="1304577122">
      <w:bodyDiv w:val="1"/>
      <w:marLeft w:val="0"/>
      <w:marRight w:val="0"/>
      <w:marTop w:val="0"/>
      <w:marBottom w:val="0"/>
      <w:divBdr>
        <w:top w:val="none" w:sz="0" w:space="0" w:color="auto"/>
        <w:left w:val="none" w:sz="0" w:space="0" w:color="auto"/>
        <w:bottom w:val="none" w:sz="0" w:space="0" w:color="auto"/>
        <w:right w:val="none" w:sz="0" w:space="0" w:color="auto"/>
      </w:divBdr>
    </w:div>
    <w:div w:id="1372220072">
      <w:bodyDiv w:val="1"/>
      <w:marLeft w:val="0"/>
      <w:marRight w:val="0"/>
      <w:marTop w:val="0"/>
      <w:marBottom w:val="0"/>
      <w:divBdr>
        <w:top w:val="none" w:sz="0" w:space="0" w:color="auto"/>
        <w:left w:val="none" w:sz="0" w:space="0" w:color="auto"/>
        <w:bottom w:val="none" w:sz="0" w:space="0" w:color="auto"/>
        <w:right w:val="none" w:sz="0" w:space="0" w:color="auto"/>
      </w:divBdr>
    </w:div>
    <w:div w:id="1384063796">
      <w:bodyDiv w:val="1"/>
      <w:marLeft w:val="0"/>
      <w:marRight w:val="0"/>
      <w:marTop w:val="0"/>
      <w:marBottom w:val="0"/>
      <w:divBdr>
        <w:top w:val="none" w:sz="0" w:space="0" w:color="auto"/>
        <w:left w:val="none" w:sz="0" w:space="0" w:color="auto"/>
        <w:bottom w:val="none" w:sz="0" w:space="0" w:color="auto"/>
        <w:right w:val="none" w:sz="0" w:space="0" w:color="auto"/>
      </w:divBdr>
    </w:div>
    <w:div w:id="1399548743">
      <w:bodyDiv w:val="1"/>
      <w:marLeft w:val="0"/>
      <w:marRight w:val="0"/>
      <w:marTop w:val="0"/>
      <w:marBottom w:val="0"/>
      <w:divBdr>
        <w:top w:val="none" w:sz="0" w:space="0" w:color="auto"/>
        <w:left w:val="none" w:sz="0" w:space="0" w:color="auto"/>
        <w:bottom w:val="none" w:sz="0" w:space="0" w:color="auto"/>
        <w:right w:val="none" w:sz="0" w:space="0" w:color="auto"/>
      </w:divBdr>
    </w:div>
    <w:div w:id="1412386528">
      <w:bodyDiv w:val="1"/>
      <w:marLeft w:val="0"/>
      <w:marRight w:val="0"/>
      <w:marTop w:val="0"/>
      <w:marBottom w:val="0"/>
      <w:divBdr>
        <w:top w:val="none" w:sz="0" w:space="0" w:color="auto"/>
        <w:left w:val="none" w:sz="0" w:space="0" w:color="auto"/>
        <w:bottom w:val="none" w:sz="0" w:space="0" w:color="auto"/>
        <w:right w:val="none" w:sz="0" w:space="0" w:color="auto"/>
      </w:divBdr>
    </w:div>
    <w:div w:id="1491094113">
      <w:bodyDiv w:val="1"/>
      <w:marLeft w:val="0"/>
      <w:marRight w:val="0"/>
      <w:marTop w:val="0"/>
      <w:marBottom w:val="0"/>
      <w:divBdr>
        <w:top w:val="none" w:sz="0" w:space="0" w:color="auto"/>
        <w:left w:val="none" w:sz="0" w:space="0" w:color="auto"/>
        <w:bottom w:val="none" w:sz="0" w:space="0" w:color="auto"/>
        <w:right w:val="none" w:sz="0" w:space="0" w:color="auto"/>
      </w:divBdr>
    </w:div>
    <w:div w:id="1504857869">
      <w:bodyDiv w:val="1"/>
      <w:marLeft w:val="0"/>
      <w:marRight w:val="0"/>
      <w:marTop w:val="0"/>
      <w:marBottom w:val="0"/>
      <w:divBdr>
        <w:top w:val="none" w:sz="0" w:space="0" w:color="auto"/>
        <w:left w:val="none" w:sz="0" w:space="0" w:color="auto"/>
        <w:bottom w:val="none" w:sz="0" w:space="0" w:color="auto"/>
        <w:right w:val="none" w:sz="0" w:space="0" w:color="auto"/>
      </w:divBdr>
    </w:div>
    <w:div w:id="1540975286">
      <w:bodyDiv w:val="1"/>
      <w:marLeft w:val="0"/>
      <w:marRight w:val="0"/>
      <w:marTop w:val="0"/>
      <w:marBottom w:val="0"/>
      <w:divBdr>
        <w:top w:val="none" w:sz="0" w:space="0" w:color="auto"/>
        <w:left w:val="none" w:sz="0" w:space="0" w:color="auto"/>
        <w:bottom w:val="none" w:sz="0" w:space="0" w:color="auto"/>
        <w:right w:val="none" w:sz="0" w:space="0" w:color="auto"/>
      </w:divBdr>
    </w:div>
    <w:div w:id="1565994070">
      <w:bodyDiv w:val="1"/>
      <w:marLeft w:val="0"/>
      <w:marRight w:val="0"/>
      <w:marTop w:val="0"/>
      <w:marBottom w:val="0"/>
      <w:divBdr>
        <w:top w:val="none" w:sz="0" w:space="0" w:color="auto"/>
        <w:left w:val="none" w:sz="0" w:space="0" w:color="auto"/>
        <w:bottom w:val="none" w:sz="0" w:space="0" w:color="auto"/>
        <w:right w:val="none" w:sz="0" w:space="0" w:color="auto"/>
      </w:divBdr>
    </w:div>
    <w:div w:id="1683511314">
      <w:bodyDiv w:val="1"/>
      <w:marLeft w:val="0"/>
      <w:marRight w:val="0"/>
      <w:marTop w:val="0"/>
      <w:marBottom w:val="0"/>
      <w:divBdr>
        <w:top w:val="none" w:sz="0" w:space="0" w:color="auto"/>
        <w:left w:val="none" w:sz="0" w:space="0" w:color="auto"/>
        <w:bottom w:val="none" w:sz="0" w:space="0" w:color="auto"/>
        <w:right w:val="none" w:sz="0" w:space="0" w:color="auto"/>
      </w:divBdr>
    </w:div>
    <w:div w:id="1761829891">
      <w:bodyDiv w:val="1"/>
      <w:marLeft w:val="0"/>
      <w:marRight w:val="0"/>
      <w:marTop w:val="0"/>
      <w:marBottom w:val="0"/>
      <w:divBdr>
        <w:top w:val="none" w:sz="0" w:space="0" w:color="auto"/>
        <w:left w:val="none" w:sz="0" w:space="0" w:color="auto"/>
        <w:bottom w:val="none" w:sz="0" w:space="0" w:color="auto"/>
        <w:right w:val="none" w:sz="0" w:space="0" w:color="auto"/>
      </w:divBdr>
    </w:div>
    <w:div w:id="1801722286">
      <w:bodyDiv w:val="1"/>
      <w:marLeft w:val="0"/>
      <w:marRight w:val="0"/>
      <w:marTop w:val="0"/>
      <w:marBottom w:val="0"/>
      <w:divBdr>
        <w:top w:val="none" w:sz="0" w:space="0" w:color="auto"/>
        <w:left w:val="none" w:sz="0" w:space="0" w:color="auto"/>
        <w:bottom w:val="none" w:sz="0" w:space="0" w:color="auto"/>
        <w:right w:val="none" w:sz="0" w:space="0" w:color="auto"/>
      </w:divBdr>
    </w:div>
    <w:div w:id="1894459533">
      <w:bodyDiv w:val="1"/>
      <w:marLeft w:val="0"/>
      <w:marRight w:val="0"/>
      <w:marTop w:val="0"/>
      <w:marBottom w:val="0"/>
      <w:divBdr>
        <w:top w:val="none" w:sz="0" w:space="0" w:color="auto"/>
        <w:left w:val="none" w:sz="0" w:space="0" w:color="auto"/>
        <w:bottom w:val="none" w:sz="0" w:space="0" w:color="auto"/>
        <w:right w:val="none" w:sz="0" w:space="0" w:color="auto"/>
      </w:divBdr>
    </w:div>
    <w:div w:id="1930691735">
      <w:bodyDiv w:val="1"/>
      <w:marLeft w:val="0"/>
      <w:marRight w:val="0"/>
      <w:marTop w:val="0"/>
      <w:marBottom w:val="0"/>
      <w:divBdr>
        <w:top w:val="none" w:sz="0" w:space="0" w:color="auto"/>
        <w:left w:val="none" w:sz="0" w:space="0" w:color="auto"/>
        <w:bottom w:val="none" w:sz="0" w:space="0" w:color="auto"/>
        <w:right w:val="none" w:sz="0" w:space="0" w:color="auto"/>
      </w:divBdr>
    </w:div>
    <w:div w:id="2060518709">
      <w:bodyDiv w:val="1"/>
      <w:marLeft w:val="0"/>
      <w:marRight w:val="0"/>
      <w:marTop w:val="0"/>
      <w:marBottom w:val="0"/>
      <w:divBdr>
        <w:top w:val="none" w:sz="0" w:space="0" w:color="auto"/>
        <w:left w:val="none" w:sz="0" w:space="0" w:color="auto"/>
        <w:bottom w:val="none" w:sz="0" w:space="0" w:color="auto"/>
        <w:right w:val="none" w:sz="0" w:space="0" w:color="auto"/>
      </w:divBdr>
    </w:div>
    <w:div w:id="2066636337">
      <w:bodyDiv w:val="1"/>
      <w:marLeft w:val="0"/>
      <w:marRight w:val="0"/>
      <w:marTop w:val="0"/>
      <w:marBottom w:val="0"/>
      <w:divBdr>
        <w:top w:val="none" w:sz="0" w:space="0" w:color="auto"/>
        <w:left w:val="none" w:sz="0" w:space="0" w:color="auto"/>
        <w:bottom w:val="none" w:sz="0" w:space="0" w:color="auto"/>
        <w:right w:val="none" w:sz="0" w:space="0" w:color="auto"/>
      </w:divBdr>
    </w:div>
    <w:div w:id="2101608596">
      <w:bodyDiv w:val="1"/>
      <w:marLeft w:val="0"/>
      <w:marRight w:val="0"/>
      <w:marTop w:val="0"/>
      <w:marBottom w:val="0"/>
      <w:divBdr>
        <w:top w:val="none" w:sz="0" w:space="0" w:color="auto"/>
        <w:left w:val="none" w:sz="0" w:space="0" w:color="auto"/>
        <w:bottom w:val="none" w:sz="0" w:space="0" w:color="auto"/>
        <w:right w:val="none" w:sz="0" w:space="0" w:color="auto"/>
      </w:divBdr>
    </w:div>
    <w:div w:id="2137873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header" Target="header2.xml"/><Relationship Id="rId42" Type="http://schemas.openxmlformats.org/officeDocument/2006/relationships/hyperlink" Target="http://www.valvias.com/tipo-valvula-de-mariposa.php" TargetMode="External"/><Relationship Id="rId47" Type="http://schemas.openxmlformats.org/officeDocument/2006/relationships/hyperlink" Target="http://www.valvias.com/tipo-valvula-de-cono-fijo.php" TargetMode="External"/><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oleObject" Target="embeddings/oleObject5.bin"/><Relationship Id="rId89" Type="http://schemas.openxmlformats.org/officeDocument/2006/relationships/image" Target="media/image46.png"/><Relationship Id="rId112" Type="http://schemas.openxmlformats.org/officeDocument/2006/relationships/fontTable" Target="fontTable.xml"/><Relationship Id="rId16" Type="http://schemas.openxmlformats.org/officeDocument/2006/relationships/hyperlink" Target="file:///D:\TOMO%20II%20Y%20TOMO%20III\TOMO%20IV%20-%20MEMORIA%20DE%20AN&#193;LISIS\TOMO%20IV%20-%20MEMORIA%20DE%20AN&#193;LISIS%20FINAL.docx" TargetMode="External"/><Relationship Id="rId107" Type="http://schemas.openxmlformats.org/officeDocument/2006/relationships/image" Target="media/image61.png"/><Relationship Id="rId11" Type="http://schemas.openxmlformats.org/officeDocument/2006/relationships/hyperlink" Target="file:///D:\TOMO%20II%20Y%20TOMO%20III\TOMO%20IV%20-%20MEMORIA%20DE%20AN&#193;LISIS\TOMO%20IV%20-%20MEMORIA%20DE%20AN&#193;LISIS%20FINAL.docx" TargetMode="External"/><Relationship Id="rId32" Type="http://schemas.openxmlformats.org/officeDocument/2006/relationships/image" Target="media/image11.png"/><Relationship Id="rId37" Type="http://schemas.openxmlformats.org/officeDocument/2006/relationships/image" Target="media/image16.jpeg"/><Relationship Id="rId53" Type="http://schemas.openxmlformats.org/officeDocument/2006/relationships/hyperlink" Target="http://www.valvias.com/tipo-valvula-de-retencion-tilting-disc.php" TargetMode="External"/><Relationship Id="rId58" Type="http://schemas.openxmlformats.org/officeDocument/2006/relationships/image" Target="media/image21.png"/><Relationship Id="rId74" Type="http://schemas.openxmlformats.org/officeDocument/2006/relationships/image" Target="media/image37.png"/><Relationship Id="rId79" Type="http://schemas.openxmlformats.org/officeDocument/2006/relationships/image" Target="media/image40.wmf"/><Relationship Id="rId102"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image" Target="media/image47.wmf"/><Relationship Id="rId95" Type="http://schemas.openxmlformats.org/officeDocument/2006/relationships/image" Target="media/image50.wmf"/><Relationship Id="rId22" Type="http://schemas.openxmlformats.org/officeDocument/2006/relationships/footer" Target="footer2.xml"/><Relationship Id="rId27" Type="http://schemas.openxmlformats.org/officeDocument/2006/relationships/chart" Target="charts/chart2.xml"/><Relationship Id="rId43" Type="http://schemas.openxmlformats.org/officeDocument/2006/relationships/hyperlink" Target="http://www.valvias.com/tipo-valvula-de-diafragma.php" TargetMode="External"/><Relationship Id="rId48" Type="http://schemas.openxmlformats.org/officeDocument/2006/relationships/hyperlink" Target="http://www.valvias.com/tipo-valvula-de-aguja.php" TargetMode="External"/><Relationship Id="rId64" Type="http://schemas.openxmlformats.org/officeDocument/2006/relationships/image" Target="media/image27.png"/><Relationship Id="rId69" Type="http://schemas.openxmlformats.org/officeDocument/2006/relationships/image" Target="media/image32.jpeg"/><Relationship Id="rId113" Type="http://schemas.openxmlformats.org/officeDocument/2006/relationships/theme" Target="theme/theme1.xml"/><Relationship Id="rId80" Type="http://schemas.openxmlformats.org/officeDocument/2006/relationships/oleObject" Target="embeddings/oleObject3.bin"/><Relationship Id="rId85" Type="http://schemas.openxmlformats.org/officeDocument/2006/relationships/image" Target="media/image43.wmf"/><Relationship Id="rId12" Type="http://schemas.openxmlformats.org/officeDocument/2006/relationships/hyperlink" Target="file:///D:\TOMO%20II%20Y%20TOMO%20III\TOMO%20IV%20-%20MEMORIA%20DE%20AN&#193;LISIS\TOMO%20IV%20-%20MEMORIA%20DE%20AN&#193;LISIS%20FINAL.docx" TargetMode="External"/><Relationship Id="rId17" Type="http://schemas.openxmlformats.org/officeDocument/2006/relationships/hyperlink" Target="file:///D:\TOMO%20II%20Y%20TOMO%20III\TOMO%20IV%20-%20MEMORIA%20DE%20AN&#193;LISIS\TOMO%20IV%20-%20MEMORIA%20DE%20AN&#193;LISIS%20FINAL.docx" TargetMode="Externa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22.png"/><Relationship Id="rId103" Type="http://schemas.openxmlformats.org/officeDocument/2006/relationships/image" Target="media/image57.png"/><Relationship Id="rId108" Type="http://schemas.openxmlformats.org/officeDocument/2006/relationships/image" Target="media/image62.png"/><Relationship Id="rId54" Type="http://schemas.openxmlformats.org/officeDocument/2006/relationships/image" Target="media/image19.png"/><Relationship Id="rId70" Type="http://schemas.openxmlformats.org/officeDocument/2006/relationships/image" Target="media/image33.jpeg"/><Relationship Id="rId75" Type="http://schemas.openxmlformats.org/officeDocument/2006/relationships/image" Target="media/image38.wmf"/><Relationship Id="rId91" Type="http://schemas.openxmlformats.org/officeDocument/2006/relationships/oleObject" Target="embeddings/oleObject7.bin"/><Relationship Id="rId96"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D:\TOMO%20II%20Y%20TOMO%20III\TOMO%20IV%20-%20MEMORIA%20DE%20AN&#193;LISIS\TOMO%20IV%20-%20MEMORIA%20DE%20AN&#193;LISIS%20FINAL.docx" TargetMode="External"/><Relationship Id="rId23" Type="http://schemas.openxmlformats.org/officeDocument/2006/relationships/image" Target="media/image4.png"/><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hyperlink" Target="http://www.valvias.com/tipo-valvula-macho.php" TargetMode="External"/><Relationship Id="rId57" Type="http://schemas.openxmlformats.org/officeDocument/2006/relationships/image" Target="media/image20.png"/><Relationship Id="rId106" Type="http://schemas.openxmlformats.org/officeDocument/2006/relationships/image" Target="media/image60.png"/><Relationship Id="rId10" Type="http://schemas.openxmlformats.org/officeDocument/2006/relationships/hyperlink" Target="file:///D:\TOMO%20II%20Y%20TOMO%20III\TOMO%20IV%20-%20MEMORIA%20DE%20AN&#193;LISIS\TOMO%20IV%20-%20MEMORIA%20DE%20AN&#193;LISIS%20FINAL.docx" TargetMode="External"/><Relationship Id="rId31" Type="http://schemas.openxmlformats.org/officeDocument/2006/relationships/image" Target="media/image10.png"/><Relationship Id="rId44" Type="http://schemas.openxmlformats.org/officeDocument/2006/relationships/hyperlink" Target="http://www.valvias.com/tipo-valvula-de-diafragma.php" TargetMode="External"/><Relationship Id="rId52" Type="http://schemas.openxmlformats.org/officeDocument/2006/relationships/hyperlink" Target="http://www.valvias.com/tipo-valvula-esferica.php" TargetMode="External"/><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oleObject" Target="embeddings/oleObject2.bin"/><Relationship Id="rId81" Type="http://schemas.openxmlformats.org/officeDocument/2006/relationships/image" Target="media/image41.wmf"/><Relationship Id="rId86" Type="http://schemas.openxmlformats.org/officeDocument/2006/relationships/oleObject" Target="embeddings/oleObject6.bin"/><Relationship Id="rId94" Type="http://schemas.openxmlformats.org/officeDocument/2006/relationships/oleObject" Target="embeddings/oleObject8.bin"/><Relationship Id="rId99" Type="http://schemas.openxmlformats.org/officeDocument/2006/relationships/image" Target="media/image53.png"/><Relationship Id="rId101"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file:///D:\TOMO%20II%20Y%20TOMO%20III\TOMO%20IV%20-%20MEMORIA%20DE%20AN&#193;LISIS\TOMO%20IV%20-%20MEMORIA%20DE%20AN&#193;LISIS%20FINAL.docx" TargetMode="External"/><Relationship Id="rId18" Type="http://schemas.openxmlformats.org/officeDocument/2006/relationships/hyperlink" Target="file:///D:\TOMO%20II%20Y%20TOMO%20III\TOMO%20IV%20-%20MEMORIA%20DE%20AN&#193;LISIS\TOMO%20IV%20-%20MEMORIA%20DE%20AN&#193;LISIS%20FINAL.docx" TargetMode="External"/><Relationship Id="rId39" Type="http://schemas.openxmlformats.org/officeDocument/2006/relationships/image" Target="media/image18.png"/><Relationship Id="rId109" Type="http://schemas.openxmlformats.org/officeDocument/2006/relationships/image" Target="media/image63.png"/><Relationship Id="rId34" Type="http://schemas.openxmlformats.org/officeDocument/2006/relationships/image" Target="media/image13.png"/><Relationship Id="rId50" Type="http://schemas.openxmlformats.org/officeDocument/2006/relationships/hyperlink" Target="http://www.valvias.com/tipo-valvula-pinch.php" TargetMode="External"/><Relationship Id="rId76" Type="http://schemas.openxmlformats.org/officeDocument/2006/relationships/oleObject" Target="embeddings/oleObject1.bin"/><Relationship Id="rId97" Type="http://schemas.openxmlformats.org/officeDocument/2006/relationships/image" Target="media/image51.png"/><Relationship Id="rId104"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48.emf"/><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5.png"/><Relationship Id="rId40" Type="http://schemas.openxmlformats.org/officeDocument/2006/relationships/hyperlink" Target="http://www.valvias.com/tipo-valvula-anular.php" TargetMode="External"/><Relationship Id="rId45" Type="http://schemas.openxmlformats.org/officeDocument/2006/relationships/hyperlink" Target="http://www.valvias.com/tipo-valvula-de-compuerta.php" TargetMode="External"/><Relationship Id="rId66" Type="http://schemas.openxmlformats.org/officeDocument/2006/relationships/image" Target="media/image29.png"/><Relationship Id="rId87" Type="http://schemas.openxmlformats.org/officeDocument/2006/relationships/image" Target="media/image44.png"/><Relationship Id="rId110" Type="http://schemas.openxmlformats.org/officeDocument/2006/relationships/image" Target="media/image64.png"/><Relationship Id="rId61" Type="http://schemas.openxmlformats.org/officeDocument/2006/relationships/image" Target="media/image24.jpeg"/><Relationship Id="rId82" Type="http://schemas.openxmlformats.org/officeDocument/2006/relationships/oleObject" Target="embeddings/oleObject4.bin"/><Relationship Id="rId19" Type="http://schemas.openxmlformats.org/officeDocument/2006/relationships/header" Target="header1.xml"/><Relationship Id="rId14" Type="http://schemas.openxmlformats.org/officeDocument/2006/relationships/hyperlink" Target="file:///D:\TOMO%20II%20Y%20TOMO%20III\TOMO%20IV%20-%20MEMORIA%20DE%20AN&#193;LISIS\TOMO%20IV%20-%20MEMORIA%20DE%20AN&#193;LISIS%20FINAL.docx"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170.png"/><Relationship Id="rId77" Type="http://schemas.openxmlformats.org/officeDocument/2006/relationships/image" Target="media/image39.wmf"/><Relationship Id="rId100" Type="http://schemas.openxmlformats.org/officeDocument/2006/relationships/image" Target="media/image54.png"/><Relationship Id="rId105" Type="http://schemas.openxmlformats.org/officeDocument/2006/relationships/image" Target="media/image59.png"/><Relationship Id="rId8" Type="http://schemas.openxmlformats.org/officeDocument/2006/relationships/image" Target="media/image1.jpeg"/><Relationship Id="rId51" Type="http://schemas.openxmlformats.org/officeDocument/2006/relationships/hyperlink" Target="http://www.valvias.com/tipo-valvula-de-retencion-duck-bill-goma.php" TargetMode="External"/><Relationship Id="rId72" Type="http://schemas.openxmlformats.org/officeDocument/2006/relationships/image" Target="media/image35.png"/><Relationship Id="rId93" Type="http://schemas.openxmlformats.org/officeDocument/2006/relationships/image" Target="media/image49.wmf"/><Relationship Id="rId98" Type="http://schemas.openxmlformats.org/officeDocument/2006/relationships/image" Target="media/image52.pn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hyperlink" Target="http://www.valvias.com/tipo-valvula-de-globo.php" TargetMode="External"/><Relationship Id="rId67" Type="http://schemas.openxmlformats.org/officeDocument/2006/relationships/image" Target="media/image30.png"/><Relationship Id="rId20" Type="http://schemas.openxmlformats.org/officeDocument/2006/relationships/footer" Target="footer1.xml"/><Relationship Id="rId41" Type="http://schemas.openxmlformats.org/officeDocument/2006/relationships/hyperlink" Target="http://www.valvias.com/tipo-valvula-de-bola.php" TargetMode="External"/><Relationship Id="rId62" Type="http://schemas.openxmlformats.org/officeDocument/2006/relationships/image" Target="media/image25.jpeg"/><Relationship Id="rId83" Type="http://schemas.openxmlformats.org/officeDocument/2006/relationships/image" Target="media/image42.wmf"/><Relationship Id="rId88" Type="http://schemas.openxmlformats.org/officeDocument/2006/relationships/image" Target="media/image45.png"/><Relationship Id="rId111" Type="http://schemas.openxmlformats.org/officeDocument/2006/relationships/image" Target="media/image65.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CEVALLOS\Desktop\CAUDAL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uario\Desktop\SABADO\calculos%20de%20bomb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Esquema Línea de conducción</a:t>
            </a:r>
          </a:p>
        </c:rich>
      </c:tx>
      <c:layout>
        <c:manualLayout>
          <c:xMode val="edge"/>
          <c:yMode val="edge"/>
          <c:x val="0.2990810918323174"/>
          <c:y val="5.09259259259259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scatterChart>
        <c:scatterStyle val="smoothMarker"/>
        <c:varyColors val="0"/>
        <c:ser>
          <c:idx val="0"/>
          <c:order val="0"/>
          <c:spPr>
            <a:ln w="19050" cap="rnd">
              <a:solidFill>
                <a:schemeClr val="accent1"/>
              </a:solidFill>
              <a:round/>
            </a:ln>
            <a:effectLst/>
          </c:spPr>
          <c:marker>
            <c:symbol val="none"/>
          </c:marker>
          <c:xVal>
            <c:numRef>
              <c:f>(Hoja1!$N$48:$N$61,Hoja1!$O$48:$O$61)</c:f>
              <c:numCache>
                <c:formatCode>General</c:formatCode>
                <c:ptCount val="28"/>
                <c:pt idx="0">
                  <c:v>650</c:v>
                </c:pt>
                <c:pt idx="1">
                  <c:v>620</c:v>
                </c:pt>
                <c:pt idx="2">
                  <c:v>580</c:v>
                </c:pt>
                <c:pt idx="3">
                  <c:v>500</c:v>
                </c:pt>
                <c:pt idx="4">
                  <c:v>420</c:v>
                </c:pt>
                <c:pt idx="5">
                  <c:v>380</c:v>
                </c:pt>
                <c:pt idx="6">
                  <c:v>350</c:v>
                </c:pt>
                <c:pt idx="7">
                  <c:v>270</c:v>
                </c:pt>
                <c:pt idx="8">
                  <c:v>250</c:v>
                </c:pt>
                <c:pt idx="9">
                  <c:v>180</c:v>
                </c:pt>
                <c:pt idx="10">
                  <c:v>150</c:v>
                </c:pt>
                <c:pt idx="11">
                  <c:v>85</c:v>
                </c:pt>
                <c:pt idx="12">
                  <c:v>50</c:v>
                </c:pt>
                <c:pt idx="13">
                  <c:v>0</c:v>
                </c:pt>
                <c:pt idx="14">
                  <c:v>650</c:v>
                </c:pt>
                <c:pt idx="15">
                  <c:v>650</c:v>
                </c:pt>
                <c:pt idx="16">
                  <c:v>650</c:v>
                </c:pt>
                <c:pt idx="17">
                  <c:v>650</c:v>
                </c:pt>
                <c:pt idx="18">
                  <c:v>650</c:v>
                </c:pt>
                <c:pt idx="19">
                  <c:v>650</c:v>
                </c:pt>
                <c:pt idx="20">
                  <c:v>650</c:v>
                </c:pt>
                <c:pt idx="21">
                  <c:v>650</c:v>
                </c:pt>
                <c:pt idx="22">
                  <c:v>650</c:v>
                </c:pt>
                <c:pt idx="23">
                  <c:v>650</c:v>
                </c:pt>
                <c:pt idx="24">
                  <c:v>650</c:v>
                </c:pt>
                <c:pt idx="25">
                  <c:v>650</c:v>
                </c:pt>
                <c:pt idx="26">
                  <c:v>650</c:v>
                </c:pt>
                <c:pt idx="27">
                  <c:v>650</c:v>
                </c:pt>
              </c:numCache>
            </c:numRef>
          </c:xVal>
          <c:yVal>
            <c:numRef>
              <c:f>Hoja1!$M$48:$M$61</c:f>
              <c:numCache>
                <c:formatCode>General</c:formatCode>
                <c:ptCount val="14"/>
                <c:pt idx="0">
                  <c:v>120</c:v>
                </c:pt>
                <c:pt idx="1">
                  <c:v>115</c:v>
                </c:pt>
                <c:pt idx="2">
                  <c:v>110</c:v>
                </c:pt>
                <c:pt idx="3">
                  <c:v>105</c:v>
                </c:pt>
                <c:pt idx="4">
                  <c:v>100</c:v>
                </c:pt>
                <c:pt idx="5">
                  <c:v>95</c:v>
                </c:pt>
                <c:pt idx="6">
                  <c:v>90</c:v>
                </c:pt>
                <c:pt idx="7">
                  <c:v>85</c:v>
                </c:pt>
                <c:pt idx="8">
                  <c:v>80</c:v>
                </c:pt>
                <c:pt idx="9">
                  <c:v>75</c:v>
                </c:pt>
                <c:pt idx="10">
                  <c:v>70</c:v>
                </c:pt>
                <c:pt idx="11">
                  <c:v>65</c:v>
                </c:pt>
                <c:pt idx="12">
                  <c:v>60</c:v>
                </c:pt>
                <c:pt idx="13">
                  <c:v>55</c:v>
                </c:pt>
              </c:numCache>
            </c:numRef>
          </c:yVal>
          <c:smooth val="1"/>
          <c:extLst>
            <c:ext xmlns:c16="http://schemas.microsoft.com/office/drawing/2014/chart" uri="{C3380CC4-5D6E-409C-BE32-E72D297353CC}">
              <c16:uniqueId val="{00000000-6754-4046-8AC8-9881FA132EDC}"/>
            </c:ext>
          </c:extLst>
        </c:ser>
        <c:dLbls>
          <c:showLegendKey val="0"/>
          <c:showVal val="0"/>
          <c:showCatName val="0"/>
          <c:showSerName val="0"/>
          <c:showPercent val="0"/>
          <c:showBubbleSize val="0"/>
        </c:dLbls>
        <c:axId val="594032776"/>
        <c:axId val="594035912"/>
      </c:scatterChart>
      <c:valAx>
        <c:axId val="594032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Longitud (m)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94035912"/>
        <c:crosses val="autoZero"/>
        <c:crossBetween val="midCat"/>
      </c:valAx>
      <c:valAx>
        <c:axId val="594035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Altura(m)</a:t>
                </a:r>
              </a:p>
            </c:rich>
          </c:tx>
          <c:layout>
            <c:manualLayout>
              <c:xMode val="edge"/>
              <c:yMode val="edge"/>
              <c:x val="1.5663242747579444E-2"/>
              <c:y val="0.360999198016914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940327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CURVA DE OPERACIÓN DEL SISTEMA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C"/>
        </a:p>
      </c:txPr>
    </c:title>
    <c:autoTitleDeleted val="0"/>
    <c:plotArea>
      <c:layout/>
      <c:scatterChart>
        <c:scatterStyle val="smoothMarker"/>
        <c:varyColors val="0"/>
        <c:ser>
          <c:idx val="0"/>
          <c:order val="0"/>
          <c:tx>
            <c:v>ADT Min</c:v>
          </c:tx>
          <c:spPr>
            <a:ln w="9525" cap="rnd">
              <a:solidFill>
                <a:schemeClr val="accent6"/>
              </a:solidFill>
              <a:round/>
            </a:ln>
            <a:effectLst>
              <a:outerShdw blurRad="57150" dist="19050" dir="5400000" algn="ctr" rotWithShape="0">
                <a:srgbClr val="000000">
                  <a:alpha val="63000"/>
                </a:srgbClr>
              </a:outerShdw>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cap="rnd">
                <a:solidFill>
                  <a:schemeClr val="accent6"/>
                </a:solidFill>
                <a:round/>
              </a:ln>
              <a:effectLst>
                <a:outerShdw blurRad="57150" dist="19050" dir="5400000" algn="ctr" rotWithShape="0">
                  <a:srgbClr val="000000">
                    <a:alpha val="63000"/>
                  </a:srgbClr>
                </a:outerShdw>
              </a:effectLst>
            </c:spPr>
          </c:marker>
          <c:xVal>
            <c:numRef>
              <c:f>'IMPULSION 10´'!$N$21:$N$32</c:f>
              <c:numCache>
                <c:formatCode>General</c:formatCode>
                <c:ptCount val="12"/>
                <c:pt idx="0">
                  <c:v>0</c:v>
                </c:pt>
                <c:pt idx="1">
                  <c:v>2.1700000000000001E-2</c:v>
                </c:pt>
                <c:pt idx="2">
                  <c:v>2.6700000000000002E-2</c:v>
                </c:pt>
                <c:pt idx="3">
                  <c:v>3.1699999999999999E-2</c:v>
                </c:pt>
                <c:pt idx="4">
                  <c:v>3.6699999999999997E-2</c:v>
                </c:pt>
                <c:pt idx="5">
                  <c:v>4.1699999999999994E-2</c:v>
                </c:pt>
                <c:pt idx="6">
                  <c:v>4.6699999999999992E-2</c:v>
                </c:pt>
                <c:pt idx="7">
                  <c:v>5.1699999999999989E-2</c:v>
                </c:pt>
                <c:pt idx="8">
                  <c:v>5.6699999999999987E-2</c:v>
                </c:pt>
                <c:pt idx="9">
                  <c:v>6.1699999999999984E-2</c:v>
                </c:pt>
                <c:pt idx="10">
                  <c:v>6.6699999999999982E-2</c:v>
                </c:pt>
                <c:pt idx="11">
                  <c:v>7.1699999999999986E-2</c:v>
                </c:pt>
              </c:numCache>
            </c:numRef>
          </c:xVal>
          <c:yVal>
            <c:numRef>
              <c:f>'IMPULSION 10´'!$S$21:$S$32</c:f>
              <c:numCache>
                <c:formatCode>General</c:formatCode>
                <c:ptCount val="12"/>
                <c:pt idx="0">
                  <c:v>60</c:v>
                </c:pt>
                <c:pt idx="1">
                  <c:v>60.508532166485431</c:v>
                </c:pt>
                <c:pt idx="2">
                  <c:v>60.636725813865297</c:v>
                </c:pt>
                <c:pt idx="3">
                  <c:v>60.768687030306332</c:v>
                </c:pt>
                <c:pt idx="4">
                  <c:v>60.904320770586324</c:v>
                </c:pt>
                <c:pt idx="5">
                  <c:v>61.043547960813413</c:v>
                </c:pt>
                <c:pt idx="6">
                  <c:v>61.186301100843821</c:v>
                </c:pt>
                <c:pt idx="7">
                  <c:v>61.332521444469513</c:v>
                </c:pt>
                <c:pt idx="8">
                  <c:v>61.482157086130186</c:v>
                </c:pt>
                <c:pt idx="9">
                  <c:v>61.635161605011604</c:v>
                </c:pt>
                <c:pt idx="10">
                  <c:v>61.791493070357831</c:v>
                </c:pt>
                <c:pt idx="11">
                  <c:v>61.951113290925647</c:v>
                </c:pt>
              </c:numCache>
            </c:numRef>
          </c:yVal>
          <c:smooth val="1"/>
          <c:extLst>
            <c:ext xmlns:c16="http://schemas.microsoft.com/office/drawing/2014/chart" uri="{C3380CC4-5D6E-409C-BE32-E72D297353CC}">
              <c16:uniqueId val="{00000000-F0C9-4C7C-84E1-117DECC4C526}"/>
            </c:ext>
          </c:extLst>
        </c:ser>
        <c:ser>
          <c:idx val="1"/>
          <c:order val="1"/>
          <c:tx>
            <c:v>ADT Max</c:v>
          </c:tx>
          <c:spPr>
            <a:ln w="9525" cap="rnd">
              <a:solidFill>
                <a:schemeClr val="accent5"/>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cap="rnd">
                <a:solidFill>
                  <a:schemeClr val="accent5"/>
                </a:solidFill>
                <a:round/>
              </a:ln>
              <a:effectLst>
                <a:outerShdw blurRad="57150" dist="19050" dir="5400000" algn="ctr" rotWithShape="0">
                  <a:srgbClr val="000000">
                    <a:alpha val="63000"/>
                  </a:srgbClr>
                </a:outerShdw>
              </a:effectLst>
            </c:spPr>
          </c:marker>
          <c:xVal>
            <c:numRef>
              <c:f>'IMPULSION 10´'!$N$21:$N$32</c:f>
              <c:numCache>
                <c:formatCode>General</c:formatCode>
                <c:ptCount val="12"/>
                <c:pt idx="0">
                  <c:v>0</c:v>
                </c:pt>
                <c:pt idx="1">
                  <c:v>2.1700000000000001E-2</c:v>
                </c:pt>
                <c:pt idx="2">
                  <c:v>2.6700000000000002E-2</c:v>
                </c:pt>
                <c:pt idx="3">
                  <c:v>3.1699999999999999E-2</c:v>
                </c:pt>
                <c:pt idx="4">
                  <c:v>3.6699999999999997E-2</c:v>
                </c:pt>
                <c:pt idx="5">
                  <c:v>4.1699999999999994E-2</c:v>
                </c:pt>
                <c:pt idx="6">
                  <c:v>4.6699999999999992E-2</c:v>
                </c:pt>
                <c:pt idx="7">
                  <c:v>5.1699999999999989E-2</c:v>
                </c:pt>
                <c:pt idx="8">
                  <c:v>5.6699999999999987E-2</c:v>
                </c:pt>
                <c:pt idx="9">
                  <c:v>6.1699999999999984E-2</c:v>
                </c:pt>
                <c:pt idx="10">
                  <c:v>6.6699999999999982E-2</c:v>
                </c:pt>
                <c:pt idx="11">
                  <c:v>7.1699999999999986E-2</c:v>
                </c:pt>
              </c:numCache>
            </c:numRef>
          </c:xVal>
          <c:yVal>
            <c:numRef>
              <c:f>'IMPULSION 10´'!$T$21:$T$32</c:f>
              <c:numCache>
                <c:formatCode>General</c:formatCode>
                <c:ptCount val="12"/>
                <c:pt idx="0">
                  <c:v>64</c:v>
                </c:pt>
                <c:pt idx="1">
                  <c:v>64.508532166485423</c:v>
                </c:pt>
                <c:pt idx="2">
                  <c:v>64.636725813865297</c:v>
                </c:pt>
                <c:pt idx="3">
                  <c:v>64.768687030306324</c:v>
                </c:pt>
                <c:pt idx="4">
                  <c:v>64.904320770586324</c:v>
                </c:pt>
                <c:pt idx="5">
                  <c:v>65.043547960813413</c:v>
                </c:pt>
                <c:pt idx="6">
                  <c:v>65.186301100843821</c:v>
                </c:pt>
                <c:pt idx="7">
                  <c:v>65.332521444469506</c:v>
                </c:pt>
                <c:pt idx="8">
                  <c:v>65.482157086130186</c:v>
                </c:pt>
                <c:pt idx="9">
                  <c:v>65.635161605011604</c:v>
                </c:pt>
                <c:pt idx="10">
                  <c:v>65.791493070357831</c:v>
                </c:pt>
                <c:pt idx="11">
                  <c:v>65.951113290925647</c:v>
                </c:pt>
              </c:numCache>
            </c:numRef>
          </c:yVal>
          <c:smooth val="1"/>
          <c:extLst>
            <c:ext xmlns:c16="http://schemas.microsoft.com/office/drawing/2014/chart" uri="{C3380CC4-5D6E-409C-BE32-E72D297353CC}">
              <c16:uniqueId val="{00000001-F0C9-4C7C-84E1-117DECC4C526}"/>
            </c:ext>
          </c:extLst>
        </c:ser>
        <c:dLbls>
          <c:showLegendKey val="0"/>
          <c:showVal val="0"/>
          <c:showCatName val="0"/>
          <c:showSerName val="0"/>
          <c:showPercent val="0"/>
          <c:showBubbleSize val="0"/>
        </c:dLbls>
        <c:axId val="594034736"/>
        <c:axId val="594038264"/>
      </c:scatterChart>
      <c:valAx>
        <c:axId val="5940347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EC"/>
                  <a:t>Caudales (m3/s)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94038264"/>
        <c:crosses val="autoZero"/>
        <c:crossBetween val="midCat"/>
      </c:valAx>
      <c:valAx>
        <c:axId val="594038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EC"/>
                  <a:t>Carga Est{atica (m)</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9403473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41D4A1-75E6-4969-B109-BE4EB5B72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614</TotalTime>
  <Pages>1</Pages>
  <Words>15980</Words>
  <Characters>87895</Characters>
  <Application>Microsoft Office Word</Application>
  <DocSecurity>0</DocSecurity>
  <Lines>732</Lines>
  <Paragraphs>207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CEVALLOS</dc:creator>
  <cp:keywords/>
  <dc:description/>
  <cp:lastModifiedBy>jose rolando mejia sacon //jrmejia1994</cp:lastModifiedBy>
  <cp:revision>251</cp:revision>
  <cp:lastPrinted>2023-10-30T14:01:00Z</cp:lastPrinted>
  <dcterms:created xsi:type="dcterms:W3CDTF">2021-12-28T19:33:00Z</dcterms:created>
  <dcterms:modified xsi:type="dcterms:W3CDTF">2023-10-30T17:16:00Z</dcterms:modified>
</cp:coreProperties>
</file>